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F2E" w:rsidRPr="00E10F2E" w:rsidRDefault="00E10F2E" w:rsidP="00E10F2E">
      <w:pPr>
        <w:spacing w:after="0"/>
        <w:jc w:val="center"/>
        <w:rPr>
          <w:rFonts w:ascii="Verdana" w:hAnsi="Verdana"/>
          <w:bCs/>
        </w:rPr>
      </w:pPr>
      <w:r w:rsidRPr="00E10F2E">
        <w:rPr>
          <w:rFonts w:ascii="Verdana" w:hAnsi="Verdana"/>
          <w:bCs/>
        </w:rPr>
        <w:t xml:space="preserve">GAPHRSM </w:t>
      </w:r>
    </w:p>
    <w:p w:rsidR="00E10F2E" w:rsidRDefault="00E10F2E" w:rsidP="00E10F2E">
      <w:pPr>
        <w:spacing w:after="0"/>
        <w:jc w:val="center"/>
        <w:rPr>
          <w:rFonts w:ascii="Verdana" w:hAnsi="Verdana"/>
          <w:bCs/>
        </w:rPr>
      </w:pPr>
      <w:r w:rsidRPr="00E10F2E">
        <w:rPr>
          <w:rFonts w:ascii="Verdana" w:hAnsi="Verdana"/>
          <w:bCs/>
        </w:rPr>
        <w:t>Formation Marketing social</w:t>
      </w:r>
      <w:r>
        <w:rPr>
          <w:rFonts w:ascii="Verdana" w:hAnsi="Verdana"/>
          <w:bCs/>
        </w:rPr>
        <w:t xml:space="preserve"> </w:t>
      </w:r>
    </w:p>
    <w:p w:rsidR="00E10F2E" w:rsidRPr="00E10F2E" w:rsidRDefault="00E10F2E" w:rsidP="00E10F2E">
      <w:pPr>
        <w:jc w:val="center"/>
        <w:rPr>
          <w:rFonts w:ascii="Verdana" w:hAnsi="Verdana"/>
          <w:bCs/>
        </w:rPr>
      </w:pPr>
      <w:r>
        <w:rPr>
          <w:rFonts w:ascii="Verdana" w:hAnsi="Verdana"/>
          <w:bCs/>
        </w:rPr>
        <w:t>Mars 2020</w:t>
      </w:r>
    </w:p>
    <w:p w:rsidR="00E10F2E" w:rsidRPr="00E10F2E" w:rsidRDefault="00E10F2E" w:rsidP="00E10F2E">
      <w:pPr>
        <w:jc w:val="center"/>
        <w:rPr>
          <w:rFonts w:ascii="Verdana" w:hAnsi="Verdana"/>
          <w:bCs/>
        </w:rPr>
      </w:pPr>
      <w:r w:rsidRPr="00E10F2E">
        <w:rPr>
          <w:rFonts w:ascii="Verdana" w:hAnsi="Verdana"/>
          <w:bCs/>
        </w:rPr>
        <w:t>Personne</w:t>
      </w:r>
      <w:r>
        <w:rPr>
          <w:rFonts w:ascii="Verdana" w:hAnsi="Verdana"/>
          <w:bCs/>
        </w:rPr>
        <w:t>-</w:t>
      </w:r>
      <w:r w:rsidRPr="00E10F2E">
        <w:rPr>
          <w:rFonts w:ascii="Verdana" w:hAnsi="Verdana"/>
          <w:bCs/>
        </w:rPr>
        <w:t>ressource : Marielle Raîche</w:t>
      </w:r>
      <w:r>
        <w:rPr>
          <w:rFonts w:ascii="Verdana" w:hAnsi="Verdana"/>
          <w:bCs/>
        </w:rPr>
        <w:t xml:space="preserve"> du </w:t>
      </w:r>
      <w:r w:rsidRPr="00E10F2E">
        <w:rPr>
          <w:rFonts w:ascii="Verdana" w:hAnsi="Verdana"/>
          <w:bCs/>
        </w:rPr>
        <w:t>Centre Saint-Pierre</w:t>
      </w:r>
    </w:p>
    <w:p w:rsidR="00856B07" w:rsidRPr="00E10F2E" w:rsidRDefault="00856B07" w:rsidP="00856B07">
      <w:pPr>
        <w:rPr>
          <w:rFonts w:ascii="Verdana" w:hAnsi="Verdana"/>
          <w:bCs/>
        </w:rPr>
      </w:pPr>
      <w:r w:rsidRPr="00E10F2E">
        <w:rPr>
          <w:rFonts w:ascii="Verdana" w:hAnsi="Verdana"/>
          <w:bCs/>
        </w:rPr>
        <w:t>Présentation</w:t>
      </w:r>
      <w:bookmarkStart w:id="0" w:name="_GoBack"/>
      <w:bookmarkEnd w:id="0"/>
    </w:p>
    <w:p w:rsidR="00856B07" w:rsidRPr="00E10F2E" w:rsidRDefault="00856B07" w:rsidP="00856B07">
      <w:pPr>
        <w:rPr>
          <w:rFonts w:ascii="Verdana" w:hAnsi="Verdana"/>
        </w:rPr>
      </w:pPr>
      <w:r w:rsidRPr="00E10F2E">
        <w:rPr>
          <w:rFonts w:ascii="Verdana" w:hAnsi="Verdana"/>
          <w:bCs/>
          <w:lang w:val="fr-FR"/>
        </w:rPr>
        <w:t>Comment faut-il s’y prendre pour réussir à vendre une cause qui nous tient à cœur ? Apprenez à utiliser les techniques de marketing pour susciter l’adoption de nouvelles valeurs et attitudes.</w:t>
      </w:r>
    </w:p>
    <w:p w:rsidR="00856B07" w:rsidRPr="00E10F2E" w:rsidRDefault="00856B07" w:rsidP="00856B07">
      <w:pPr>
        <w:rPr>
          <w:rFonts w:ascii="Verdana" w:hAnsi="Verdana"/>
          <w:bCs/>
          <w:lang w:val="fr-FR"/>
        </w:rPr>
      </w:pPr>
      <w:r w:rsidRPr="00E10F2E">
        <w:rPr>
          <w:rFonts w:ascii="Verdana" w:hAnsi="Verdana"/>
          <w:bCs/>
          <w:lang w:val="fr-FR"/>
        </w:rPr>
        <w:t xml:space="preserve">Découvrez les rouages du marketing social et les ingrédients de base qui vous aideront à faire avancer la cause que vous défendez. </w:t>
      </w:r>
    </w:p>
    <w:p w:rsidR="00856B07" w:rsidRPr="00E10F2E" w:rsidRDefault="00856B07" w:rsidP="00856B07">
      <w:pPr>
        <w:rPr>
          <w:rFonts w:ascii="Verdana" w:hAnsi="Verdana"/>
          <w:bCs/>
        </w:rPr>
      </w:pPr>
      <w:r w:rsidRPr="00E10F2E">
        <w:rPr>
          <w:rFonts w:ascii="Verdana" w:hAnsi="Verdana"/>
          <w:bCs/>
        </w:rPr>
        <w:t>L’image de mon organisation</w:t>
      </w:r>
    </w:p>
    <w:p w:rsidR="00856B07" w:rsidRPr="00E10F2E" w:rsidRDefault="00E10F2E" w:rsidP="00856B07">
      <w:pPr>
        <w:rPr>
          <w:rFonts w:ascii="Verdana" w:hAnsi="Verdana"/>
        </w:rPr>
      </w:pPr>
      <w:r w:rsidRPr="00E10F2E">
        <w:rPr>
          <w:rFonts w:ascii="Verdana" w:hAnsi="Verdana"/>
          <w:bCs/>
        </w:rPr>
        <w:t>Réelle :</w:t>
      </w:r>
      <w:r w:rsidR="00856B07" w:rsidRPr="00E10F2E">
        <w:rPr>
          <w:rFonts w:ascii="Verdana" w:hAnsi="Verdana"/>
          <w:bCs/>
        </w:rPr>
        <w:t xml:space="preserve"> </w:t>
      </w:r>
    </w:p>
    <w:p w:rsidR="00856B07" w:rsidRPr="00E10F2E" w:rsidRDefault="00856B07" w:rsidP="00856B07">
      <w:pPr>
        <w:rPr>
          <w:rFonts w:ascii="Verdana" w:hAnsi="Verdana"/>
        </w:rPr>
      </w:pPr>
      <w:r w:rsidRPr="00E10F2E">
        <w:rPr>
          <w:rFonts w:ascii="Verdana" w:hAnsi="Verdana"/>
          <w:bCs/>
        </w:rPr>
        <w:t>Ce que l’on est réellement, c’est notre personnalité, relié à nos objectifs.</w:t>
      </w:r>
    </w:p>
    <w:p w:rsidR="00856B07" w:rsidRPr="00E10F2E" w:rsidRDefault="00E10F2E" w:rsidP="00856B07">
      <w:pPr>
        <w:rPr>
          <w:rFonts w:ascii="Verdana" w:hAnsi="Verdana"/>
        </w:rPr>
      </w:pPr>
      <w:r w:rsidRPr="00E10F2E">
        <w:rPr>
          <w:rFonts w:ascii="Verdana" w:hAnsi="Verdana"/>
          <w:bCs/>
        </w:rPr>
        <w:t>Perçue :</w:t>
      </w:r>
      <w:r w:rsidR="00856B07" w:rsidRPr="00E10F2E">
        <w:rPr>
          <w:rFonts w:ascii="Verdana" w:hAnsi="Verdana"/>
          <w:bCs/>
        </w:rPr>
        <w:t xml:space="preserve"> </w:t>
      </w:r>
    </w:p>
    <w:p w:rsidR="00856B07" w:rsidRPr="00E10F2E" w:rsidRDefault="00856B07" w:rsidP="00856B07">
      <w:pPr>
        <w:rPr>
          <w:rFonts w:ascii="Verdana" w:hAnsi="Verdana"/>
        </w:rPr>
      </w:pPr>
      <w:r w:rsidRPr="00E10F2E">
        <w:rPr>
          <w:rFonts w:ascii="Verdana" w:hAnsi="Verdana"/>
        </w:rPr>
        <w:t>Ce que les publics pensent de nous en bien et en moins bien.</w:t>
      </w:r>
    </w:p>
    <w:p w:rsidR="00856B07" w:rsidRPr="00E10F2E" w:rsidRDefault="00856B07" w:rsidP="00856B07">
      <w:pPr>
        <w:rPr>
          <w:rFonts w:ascii="Verdana" w:hAnsi="Verdana"/>
        </w:rPr>
      </w:pPr>
      <w:r w:rsidRPr="00E10F2E">
        <w:rPr>
          <w:rFonts w:ascii="Verdana" w:hAnsi="Verdana"/>
          <w:bCs/>
        </w:rPr>
        <w:t>L’image de mon organisation</w:t>
      </w:r>
    </w:p>
    <w:p w:rsidR="00856B07" w:rsidRPr="00E10F2E" w:rsidRDefault="00856B07" w:rsidP="00856B07">
      <w:pPr>
        <w:rPr>
          <w:rFonts w:ascii="Verdana" w:hAnsi="Verdana"/>
        </w:rPr>
      </w:pPr>
      <w:r w:rsidRPr="00E10F2E">
        <w:rPr>
          <w:rFonts w:ascii="Verdana" w:hAnsi="Verdana"/>
          <w:bCs/>
        </w:rPr>
        <w:t>Comment mesurer l’image de mon organisation ?</w:t>
      </w:r>
    </w:p>
    <w:p w:rsidR="00BD17BD" w:rsidRPr="00E10F2E" w:rsidRDefault="006144BC" w:rsidP="00856B07">
      <w:pPr>
        <w:numPr>
          <w:ilvl w:val="0"/>
          <w:numId w:val="1"/>
        </w:numPr>
        <w:rPr>
          <w:rFonts w:ascii="Verdana" w:hAnsi="Verdana"/>
        </w:rPr>
      </w:pPr>
      <w:r w:rsidRPr="00E10F2E">
        <w:rPr>
          <w:rFonts w:ascii="Verdana" w:hAnsi="Verdana"/>
          <w:bCs/>
        </w:rPr>
        <w:t>En demandant aux gens ce qu’ils pensent de nous</w:t>
      </w:r>
    </w:p>
    <w:p w:rsidR="00BD17BD" w:rsidRPr="00E10F2E" w:rsidRDefault="006144BC" w:rsidP="00856B07">
      <w:pPr>
        <w:numPr>
          <w:ilvl w:val="0"/>
          <w:numId w:val="1"/>
        </w:numPr>
        <w:rPr>
          <w:rFonts w:ascii="Verdana" w:hAnsi="Verdana"/>
        </w:rPr>
      </w:pPr>
      <w:r w:rsidRPr="00E10F2E">
        <w:rPr>
          <w:rFonts w:ascii="Verdana" w:hAnsi="Verdana"/>
          <w:bCs/>
        </w:rPr>
        <w:t>En ayant l’œil ouvert</w:t>
      </w:r>
    </w:p>
    <w:p w:rsidR="00BD17BD" w:rsidRPr="00E10F2E" w:rsidRDefault="006144BC" w:rsidP="00856B07">
      <w:pPr>
        <w:numPr>
          <w:ilvl w:val="0"/>
          <w:numId w:val="1"/>
        </w:numPr>
        <w:rPr>
          <w:rFonts w:ascii="Verdana" w:hAnsi="Verdana"/>
        </w:rPr>
      </w:pPr>
      <w:r w:rsidRPr="00E10F2E">
        <w:rPr>
          <w:rFonts w:ascii="Verdana" w:hAnsi="Verdana"/>
          <w:bCs/>
        </w:rPr>
        <w:t>En faisant un sondage maison dans la population</w:t>
      </w:r>
    </w:p>
    <w:p w:rsidR="00856B07" w:rsidRPr="00E10F2E" w:rsidRDefault="00856B07" w:rsidP="00856B07">
      <w:pPr>
        <w:rPr>
          <w:rFonts w:ascii="Verdana" w:hAnsi="Verdana"/>
        </w:rPr>
      </w:pPr>
      <w:r w:rsidRPr="00E10F2E">
        <w:rPr>
          <w:rFonts w:ascii="Verdana" w:hAnsi="Verdana"/>
          <w:bCs/>
        </w:rPr>
        <w:t>Comment mesurer l’image de mon organisation ?</w:t>
      </w:r>
    </w:p>
    <w:p w:rsidR="00BD17BD" w:rsidRPr="00E10F2E" w:rsidRDefault="006144BC" w:rsidP="00856B07">
      <w:pPr>
        <w:numPr>
          <w:ilvl w:val="0"/>
          <w:numId w:val="2"/>
        </w:numPr>
        <w:rPr>
          <w:rFonts w:ascii="Verdana" w:hAnsi="Verdana"/>
        </w:rPr>
      </w:pPr>
      <w:r w:rsidRPr="00E10F2E">
        <w:rPr>
          <w:rFonts w:ascii="Verdana" w:hAnsi="Verdana"/>
          <w:bCs/>
        </w:rPr>
        <w:t>Communiquer l’information à l’ensemble du groupe</w:t>
      </w:r>
    </w:p>
    <w:p w:rsidR="00BD17BD" w:rsidRPr="00E10F2E" w:rsidRDefault="006144BC" w:rsidP="00856B07">
      <w:pPr>
        <w:numPr>
          <w:ilvl w:val="0"/>
          <w:numId w:val="2"/>
        </w:numPr>
        <w:rPr>
          <w:rFonts w:ascii="Verdana" w:hAnsi="Verdana"/>
        </w:rPr>
      </w:pPr>
      <w:r w:rsidRPr="00E10F2E">
        <w:rPr>
          <w:rFonts w:ascii="Verdana" w:hAnsi="Verdana"/>
          <w:bCs/>
        </w:rPr>
        <w:t>S’assurer que nos membres comprennent bien nos objectifs</w:t>
      </w:r>
    </w:p>
    <w:p w:rsidR="00BD17BD" w:rsidRPr="00E10F2E" w:rsidRDefault="006144BC" w:rsidP="00856B07">
      <w:pPr>
        <w:numPr>
          <w:ilvl w:val="0"/>
          <w:numId w:val="2"/>
        </w:numPr>
        <w:rPr>
          <w:rFonts w:ascii="Verdana" w:hAnsi="Verdana"/>
        </w:rPr>
      </w:pPr>
      <w:r w:rsidRPr="00E10F2E">
        <w:rPr>
          <w:rFonts w:ascii="Verdana" w:hAnsi="Verdana"/>
          <w:bCs/>
        </w:rPr>
        <w:t>Être à l’écoute des voix dissidentes</w:t>
      </w:r>
    </w:p>
    <w:p w:rsidR="00BD17BD" w:rsidRPr="00E10F2E" w:rsidRDefault="006144BC" w:rsidP="00856B07">
      <w:pPr>
        <w:numPr>
          <w:ilvl w:val="0"/>
          <w:numId w:val="2"/>
        </w:numPr>
        <w:rPr>
          <w:rFonts w:ascii="Verdana" w:hAnsi="Verdana"/>
        </w:rPr>
      </w:pPr>
      <w:r w:rsidRPr="00E10F2E">
        <w:rPr>
          <w:rFonts w:ascii="Verdana" w:hAnsi="Verdana"/>
          <w:bCs/>
        </w:rPr>
        <w:t>Former nos membres et nos administrateurs-trices</w:t>
      </w:r>
    </w:p>
    <w:p w:rsidR="00BD17BD" w:rsidRPr="00E10F2E" w:rsidRDefault="006144BC" w:rsidP="00856B07">
      <w:pPr>
        <w:numPr>
          <w:ilvl w:val="0"/>
          <w:numId w:val="2"/>
        </w:numPr>
        <w:rPr>
          <w:rFonts w:ascii="Verdana" w:hAnsi="Verdana"/>
        </w:rPr>
      </w:pPr>
      <w:r w:rsidRPr="00E10F2E">
        <w:rPr>
          <w:rFonts w:ascii="Verdana" w:hAnsi="Verdana"/>
          <w:bCs/>
          <w:lang w:val="en-CA"/>
        </w:rPr>
        <w:t>Laisser place aux initiatives</w:t>
      </w:r>
    </w:p>
    <w:p w:rsidR="00856B07" w:rsidRPr="00E10F2E" w:rsidRDefault="00856B07" w:rsidP="00856B07">
      <w:pPr>
        <w:tabs>
          <w:tab w:val="left" w:pos="4875"/>
        </w:tabs>
        <w:rPr>
          <w:rFonts w:ascii="Verdana" w:hAnsi="Verdana"/>
          <w:bCs/>
        </w:rPr>
      </w:pPr>
      <w:r w:rsidRPr="00E10F2E">
        <w:rPr>
          <w:rFonts w:ascii="Verdana" w:hAnsi="Verdana"/>
          <w:bCs/>
        </w:rPr>
        <w:t>Exercice | Bilan de santé de vos communications</w:t>
      </w:r>
    </w:p>
    <w:p w:rsidR="00856B07" w:rsidRPr="00E10F2E" w:rsidRDefault="00856B07" w:rsidP="00856B07">
      <w:pPr>
        <w:tabs>
          <w:tab w:val="left" w:pos="4875"/>
        </w:tabs>
        <w:rPr>
          <w:rFonts w:ascii="Verdana" w:hAnsi="Verdana"/>
          <w:bCs/>
        </w:rPr>
      </w:pPr>
      <w:r w:rsidRPr="00E10F2E">
        <w:rPr>
          <w:rFonts w:ascii="Verdana" w:hAnsi="Verdana"/>
          <w:bCs/>
        </w:rPr>
        <w:t>La communication sociale</w:t>
      </w:r>
      <w:r w:rsidRPr="00E10F2E">
        <w:rPr>
          <w:rFonts w:ascii="Verdana" w:hAnsi="Verdana"/>
          <w:bCs/>
        </w:rPr>
        <w:tab/>
      </w:r>
    </w:p>
    <w:p w:rsidR="00856B07" w:rsidRPr="00E10F2E" w:rsidRDefault="00856B07" w:rsidP="00856B07">
      <w:pPr>
        <w:tabs>
          <w:tab w:val="left" w:pos="4875"/>
        </w:tabs>
        <w:rPr>
          <w:rFonts w:ascii="Verdana" w:hAnsi="Verdana"/>
        </w:rPr>
      </w:pPr>
      <w:r w:rsidRPr="00E10F2E">
        <w:rPr>
          <w:rFonts w:ascii="Verdana" w:hAnsi="Verdana"/>
          <w:bCs/>
        </w:rPr>
        <w:t xml:space="preserve">La communication sociale se définit comme l'ensemble des actes de communication qui visent à modifier des perceptions, des comportements </w:t>
      </w:r>
      <w:r w:rsidRPr="00E10F2E">
        <w:rPr>
          <w:rFonts w:ascii="Verdana" w:hAnsi="Verdana"/>
          <w:bCs/>
        </w:rPr>
        <w:br/>
        <w:t xml:space="preserve">ou à renforcer des solidarités. </w:t>
      </w:r>
    </w:p>
    <w:p w:rsidR="00856B07" w:rsidRPr="00E10F2E" w:rsidRDefault="00856B07" w:rsidP="00856B07">
      <w:pPr>
        <w:rPr>
          <w:rFonts w:ascii="Verdana" w:hAnsi="Verdana"/>
        </w:rPr>
      </w:pPr>
      <w:r w:rsidRPr="00E10F2E">
        <w:rPr>
          <w:rFonts w:ascii="Verdana" w:hAnsi="Verdana"/>
          <w:bCs/>
        </w:rPr>
        <w:lastRenderedPageBreak/>
        <w:t>On peut distinguer 3 buts</w:t>
      </w:r>
    </w:p>
    <w:p w:rsidR="00BD17BD" w:rsidRPr="00E10F2E" w:rsidRDefault="006144BC" w:rsidP="00856B07">
      <w:pPr>
        <w:numPr>
          <w:ilvl w:val="0"/>
          <w:numId w:val="3"/>
        </w:numPr>
        <w:rPr>
          <w:rFonts w:ascii="Verdana" w:hAnsi="Verdana"/>
        </w:rPr>
      </w:pPr>
      <w:r w:rsidRPr="00E10F2E">
        <w:rPr>
          <w:rFonts w:ascii="Verdana" w:hAnsi="Verdana"/>
          <w:bCs/>
        </w:rPr>
        <w:t xml:space="preserve">Informer sur des problèmes sociaux afin de faire prendre conscience, de redonner du pouvoir aux individus  - </w:t>
      </w:r>
      <w:hyperlink r:id="rId7" w:history="1">
        <w:r w:rsidRPr="00E10F2E">
          <w:rPr>
            <w:rStyle w:val="Lienhypertexte"/>
            <w:rFonts w:ascii="Verdana" w:hAnsi="Verdana"/>
            <w:bCs/>
          </w:rPr>
          <w:t>Dans la cuisine de Florence</w:t>
        </w:r>
      </w:hyperlink>
    </w:p>
    <w:p w:rsidR="00BD17BD" w:rsidRPr="00E10F2E" w:rsidRDefault="006144BC" w:rsidP="00856B07">
      <w:pPr>
        <w:numPr>
          <w:ilvl w:val="0"/>
          <w:numId w:val="3"/>
        </w:numPr>
        <w:rPr>
          <w:rFonts w:ascii="Verdana" w:hAnsi="Verdana"/>
        </w:rPr>
      </w:pPr>
      <w:r w:rsidRPr="00E10F2E">
        <w:rPr>
          <w:rFonts w:ascii="Verdana" w:hAnsi="Verdana"/>
          <w:bCs/>
        </w:rPr>
        <w:t xml:space="preserve">Contribuer à l’évolution des idées ou modifier des comportements à risque chez les personnes ou la collectivité - </w:t>
      </w:r>
      <w:hyperlink r:id="rId8" w:history="1">
        <w:r w:rsidRPr="00E10F2E">
          <w:rPr>
            <w:rStyle w:val="Lienhypertexte"/>
            <w:rFonts w:ascii="Verdana" w:hAnsi="Verdana"/>
            <w:bCs/>
          </w:rPr>
          <w:t>Diabète</w:t>
        </w:r>
      </w:hyperlink>
      <w:hyperlink r:id="rId9" w:history="1">
        <w:r w:rsidRPr="00E10F2E">
          <w:rPr>
            <w:rStyle w:val="Lienhypertexte"/>
            <w:rFonts w:ascii="Verdana" w:hAnsi="Verdana"/>
            <w:bCs/>
          </w:rPr>
          <w:t xml:space="preserve"> Québec</w:t>
        </w:r>
      </w:hyperlink>
    </w:p>
    <w:p w:rsidR="00856B07" w:rsidRPr="00E10F2E" w:rsidRDefault="00856B07" w:rsidP="00856B07">
      <w:pPr>
        <w:numPr>
          <w:ilvl w:val="0"/>
          <w:numId w:val="3"/>
        </w:numPr>
        <w:rPr>
          <w:rFonts w:ascii="Verdana" w:hAnsi="Verdana"/>
        </w:rPr>
      </w:pPr>
      <w:r w:rsidRPr="00E10F2E">
        <w:rPr>
          <w:rFonts w:ascii="Verdana" w:hAnsi="Verdana"/>
          <w:bCs/>
        </w:rPr>
        <w:t>Transmettre des valeurs pour renforcer des réseaux de solidarité</w:t>
      </w:r>
    </w:p>
    <w:p w:rsidR="002D0C46" w:rsidRPr="00E10F2E" w:rsidRDefault="00856B07">
      <w:pPr>
        <w:rPr>
          <w:rFonts w:ascii="Verdana" w:hAnsi="Verdana"/>
          <w:bCs/>
        </w:rPr>
      </w:pPr>
      <w:r w:rsidRPr="00E10F2E">
        <w:rPr>
          <w:rFonts w:ascii="Verdana" w:hAnsi="Verdana"/>
          <w:bCs/>
        </w:rPr>
        <w:t>Le marketing commercial</w:t>
      </w:r>
    </w:p>
    <w:p w:rsidR="00856B07" w:rsidRPr="00E10F2E" w:rsidRDefault="00856B07" w:rsidP="00856B07">
      <w:pPr>
        <w:rPr>
          <w:rFonts w:ascii="Verdana" w:hAnsi="Verdana"/>
        </w:rPr>
      </w:pPr>
      <w:r w:rsidRPr="00E10F2E">
        <w:rPr>
          <w:rFonts w:ascii="Verdana" w:hAnsi="Verdana"/>
          <w:bCs/>
        </w:rPr>
        <w:t xml:space="preserve">L’ensemble des opérations de développement et de management mis en oeuvre pour identifier, anticiper et satisfaire les attentes des consommateurs de manière à atteindre les objectifs de profitabilité établis par une entreprise. </w:t>
      </w:r>
    </w:p>
    <w:p w:rsidR="00856B07" w:rsidRPr="00E10F2E" w:rsidRDefault="005B03C8" w:rsidP="00856B07">
      <w:pPr>
        <w:rPr>
          <w:rFonts w:ascii="Verdana" w:hAnsi="Verdana"/>
          <w:i/>
          <w:iCs/>
          <w:lang w:val="fr-FR"/>
        </w:rPr>
      </w:pPr>
      <w:hyperlink r:id="rId10" w:history="1">
        <w:r w:rsidR="00856B07" w:rsidRPr="00E10F2E">
          <w:rPr>
            <w:rStyle w:val="Lienhypertexte"/>
            <w:rFonts w:ascii="Verdana" w:hAnsi="Verdana"/>
            <w:i/>
            <w:iCs/>
            <w:lang w:val="fr-FR"/>
          </w:rPr>
          <w:t>http://www.unep.fr/shared/publications/pdf/WEBx0001xPA</w:t>
        </w:r>
        <w:r w:rsidR="00856B07" w:rsidRPr="00E10F2E">
          <w:rPr>
            <w:rStyle w:val="Lienhypertexte"/>
            <w:rFonts w:ascii="Verdana" w:hAnsi="Verdana"/>
            <w:i/>
            <w:iCs/>
            <w:lang w:val="fr-FR"/>
          </w:rPr>
          <w:softHyphen/>
          <w:t>EducationKitFR.pdf</w:t>
        </w:r>
      </w:hyperlink>
    </w:p>
    <w:p w:rsidR="00856B07" w:rsidRPr="00E10F2E" w:rsidRDefault="00856B07" w:rsidP="00856B07">
      <w:pPr>
        <w:rPr>
          <w:rFonts w:ascii="Verdana" w:hAnsi="Verdana"/>
          <w:lang w:val="fr-FR"/>
        </w:rPr>
      </w:pPr>
      <w:r w:rsidRPr="00E10F2E">
        <w:rPr>
          <w:rFonts w:ascii="Verdana" w:hAnsi="Verdana"/>
          <w:bCs/>
        </w:rPr>
        <w:t>Les 4P du marketing commercial</w:t>
      </w:r>
      <w:r w:rsidRPr="00E10F2E">
        <w:rPr>
          <w:rFonts w:ascii="Verdana" w:hAnsi="Verdana"/>
          <w:lang w:val="fr-FR"/>
        </w:rPr>
        <w:t xml:space="preserve"> </w:t>
      </w:r>
    </w:p>
    <w:p w:rsidR="00856B07" w:rsidRPr="00E10F2E" w:rsidRDefault="00856B07" w:rsidP="00856B07">
      <w:pPr>
        <w:spacing w:after="0"/>
        <w:rPr>
          <w:rFonts w:ascii="Verdana" w:hAnsi="Verdana"/>
        </w:rPr>
      </w:pPr>
      <w:r w:rsidRPr="00E10F2E">
        <w:rPr>
          <w:rFonts w:ascii="Verdana" w:hAnsi="Verdana"/>
          <w:bCs/>
        </w:rPr>
        <w:t>Produit, prix, point de vente et promotion …</w:t>
      </w:r>
      <w:r w:rsidRPr="00E10F2E">
        <w:rPr>
          <w:rFonts w:ascii="Verdana" w:hAnsi="Verdana"/>
          <w:bCs/>
        </w:rPr>
        <w:br/>
      </w:r>
      <w:r w:rsidRPr="00E10F2E">
        <w:rPr>
          <w:rFonts w:ascii="Verdana" w:hAnsi="Verdana"/>
          <w:bCs/>
        </w:rPr>
        <w:br/>
        <w:t xml:space="preserve">Le </w:t>
      </w:r>
      <w:r w:rsidRPr="00E10F2E">
        <w:rPr>
          <w:rFonts w:ascii="Verdana" w:hAnsi="Verdana"/>
          <w:bCs/>
          <w:iCs/>
        </w:rPr>
        <w:t>produit</w:t>
      </w:r>
      <w:r w:rsidRPr="00E10F2E">
        <w:rPr>
          <w:rFonts w:ascii="Verdana" w:hAnsi="Verdana"/>
          <w:bCs/>
        </w:rPr>
        <w:t xml:space="preserve"> désigne l'objet de la vente</w:t>
      </w:r>
    </w:p>
    <w:p w:rsidR="00856B07" w:rsidRPr="00E10F2E" w:rsidRDefault="00856B07" w:rsidP="00856B07">
      <w:pPr>
        <w:spacing w:after="0"/>
        <w:rPr>
          <w:rFonts w:ascii="Verdana" w:hAnsi="Verdana"/>
        </w:rPr>
      </w:pPr>
      <w:r w:rsidRPr="00E10F2E">
        <w:rPr>
          <w:rFonts w:ascii="Verdana" w:hAnsi="Verdana"/>
          <w:bCs/>
        </w:rPr>
        <w:t xml:space="preserve">Le </w:t>
      </w:r>
      <w:r w:rsidRPr="00E10F2E">
        <w:rPr>
          <w:rFonts w:ascii="Verdana" w:hAnsi="Verdana"/>
          <w:bCs/>
          <w:iCs/>
        </w:rPr>
        <w:t>prix</w:t>
      </w:r>
      <w:r w:rsidRPr="00E10F2E">
        <w:rPr>
          <w:rFonts w:ascii="Verdana" w:hAnsi="Verdana"/>
          <w:bCs/>
        </w:rPr>
        <w:t>, ce que le client paie</w:t>
      </w:r>
    </w:p>
    <w:p w:rsidR="00856B07" w:rsidRPr="00E10F2E" w:rsidRDefault="00856B07" w:rsidP="00856B07">
      <w:pPr>
        <w:spacing w:after="0"/>
        <w:rPr>
          <w:rFonts w:ascii="Verdana" w:hAnsi="Verdana"/>
        </w:rPr>
      </w:pPr>
      <w:r w:rsidRPr="00E10F2E">
        <w:rPr>
          <w:rFonts w:ascii="Verdana" w:hAnsi="Verdana"/>
          <w:bCs/>
        </w:rPr>
        <w:t xml:space="preserve">Le </w:t>
      </w:r>
      <w:r w:rsidRPr="00E10F2E">
        <w:rPr>
          <w:rFonts w:ascii="Verdana" w:hAnsi="Verdana"/>
          <w:bCs/>
          <w:iCs/>
        </w:rPr>
        <w:t>point de vente</w:t>
      </w:r>
      <w:r w:rsidRPr="00E10F2E">
        <w:rPr>
          <w:rFonts w:ascii="Verdana" w:hAnsi="Verdana"/>
          <w:bCs/>
        </w:rPr>
        <w:t>, le lieu de vente du produit ou des services</w:t>
      </w:r>
    </w:p>
    <w:p w:rsidR="00856B07" w:rsidRPr="00E10F2E" w:rsidRDefault="00856B07" w:rsidP="00856B07">
      <w:pPr>
        <w:spacing w:after="0"/>
        <w:rPr>
          <w:rFonts w:ascii="Verdana" w:hAnsi="Verdana"/>
        </w:rPr>
      </w:pPr>
      <w:r w:rsidRPr="00E10F2E">
        <w:rPr>
          <w:rFonts w:ascii="Verdana" w:hAnsi="Verdana"/>
          <w:bCs/>
        </w:rPr>
        <w:t xml:space="preserve">La </w:t>
      </w:r>
      <w:r w:rsidRPr="00E10F2E">
        <w:rPr>
          <w:rFonts w:ascii="Verdana" w:hAnsi="Verdana"/>
          <w:bCs/>
          <w:iCs/>
        </w:rPr>
        <w:t>promotion</w:t>
      </w:r>
      <w:r w:rsidRPr="00E10F2E">
        <w:rPr>
          <w:rFonts w:ascii="Verdana" w:hAnsi="Verdana"/>
          <w:bCs/>
        </w:rPr>
        <w:t xml:space="preserve">, les démarches entreprises pour attirer l'acheteur. </w:t>
      </w:r>
    </w:p>
    <w:p w:rsidR="00856B07" w:rsidRPr="00E10F2E" w:rsidRDefault="00856B07" w:rsidP="00856B07">
      <w:pPr>
        <w:rPr>
          <w:rFonts w:ascii="Verdana" w:hAnsi="Verdana"/>
        </w:rPr>
      </w:pPr>
    </w:p>
    <w:p w:rsidR="00856B07" w:rsidRPr="00E10F2E" w:rsidRDefault="00856B07" w:rsidP="00856B07">
      <w:pPr>
        <w:rPr>
          <w:rFonts w:ascii="Verdana" w:hAnsi="Verdana"/>
        </w:rPr>
      </w:pPr>
      <w:r w:rsidRPr="00E10F2E">
        <w:rPr>
          <w:rFonts w:ascii="Verdana" w:hAnsi="Verdana"/>
          <w:bCs/>
        </w:rPr>
        <w:t>Qu’est-ce que le marketing social ?</w:t>
      </w:r>
    </w:p>
    <w:p w:rsidR="00856B07" w:rsidRPr="00E10F2E" w:rsidRDefault="00856B07" w:rsidP="00856B07">
      <w:pPr>
        <w:rPr>
          <w:rFonts w:ascii="Verdana" w:hAnsi="Verdana"/>
          <w:bCs/>
          <w:lang w:val="fr-FR"/>
        </w:rPr>
      </w:pPr>
      <w:r w:rsidRPr="00E10F2E">
        <w:rPr>
          <w:rFonts w:ascii="Verdana" w:hAnsi="Verdana"/>
          <w:bCs/>
          <w:lang w:val="fr-FR"/>
        </w:rPr>
        <w:t>Le marketing social recourt aux principes et aux techniques du marketing commercial dans le but d’amener un public cible à accepter, rejeter, modifier ou délaisser volontairement un comportement dans son intérêt, dans l’intérêt d’un groupe ou dans l’intérêt de l’ensemble de la société.</w:t>
      </w:r>
    </w:p>
    <w:p w:rsidR="00856B07" w:rsidRPr="00E10F2E" w:rsidRDefault="00856B07" w:rsidP="00856B07">
      <w:pPr>
        <w:rPr>
          <w:rFonts w:ascii="Verdana" w:hAnsi="Verdana"/>
          <w:bCs/>
        </w:rPr>
      </w:pPr>
      <w:r w:rsidRPr="00E10F2E">
        <w:rPr>
          <w:rFonts w:ascii="Verdana" w:hAnsi="Verdana"/>
          <w:bCs/>
        </w:rPr>
        <w:t>Il contribue à créer un climat propice à l'adoption de nouvelles attitudes et de nouveaux comportements</w:t>
      </w:r>
    </w:p>
    <w:p w:rsidR="00856B07" w:rsidRPr="00E10F2E" w:rsidRDefault="00856B07" w:rsidP="00856B07">
      <w:pPr>
        <w:rPr>
          <w:rFonts w:ascii="Verdana" w:hAnsi="Verdana"/>
        </w:rPr>
      </w:pPr>
      <w:r w:rsidRPr="00E10F2E">
        <w:rPr>
          <w:rFonts w:ascii="Verdana" w:hAnsi="Verdana"/>
          <w:lang w:val="en-US"/>
        </w:rPr>
        <w:t xml:space="preserve">Kotler, P., Roberto, N. &amp; Lee, N. (2002). </w:t>
      </w:r>
      <w:r w:rsidRPr="00E10F2E">
        <w:rPr>
          <w:rFonts w:ascii="Verdana" w:hAnsi="Verdana"/>
          <w:i/>
          <w:iCs/>
          <w:lang w:val="en-US"/>
        </w:rPr>
        <w:t xml:space="preserve">Social marketing – Improving the quality of life </w:t>
      </w:r>
      <w:r w:rsidRPr="00E10F2E">
        <w:rPr>
          <w:rFonts w:ascii="Verdana" w:hAnsi="Verdana"/>
          <w:lang w:val="en-US"/>
        </w:rPr>
        <w:t xml:space="preserve">(2nd ed.). </w:t>
      </w:r>
      <w:r w:rsidRPr="00E10F2E">
        <w:rPr>
          <w:rFonts w:ascii="Verdana" w:hAnsi="Verdana"/>
        </w:rPr>
        <w:t>Thousand Oaks: Sage Publications</w:t>
      </w:r>
    </w:p>
    <w:p w:rsidR="00856B07" w:rsidRPr="00E10F2E" w:rsidRDefault="00856B07" w:rsidP="00856B07">
      <w:pPr>
        <w:rPr>
          <w:rFonts w:ascii="Verdana" w:hAnsi="Verdana"/>
        </w:rPr>
      </w:pPr>
      <w:r w:rsidRPr="00E10F2E">
        <w:rPr>
          <w:rFonts w:ascii="Verdana" w:hAnsi="Verdana"/>
          <w:bCs/>
        </w:rPr>
        <w:t xml:space="preserve">En termes simples, il s'agit de « vendre des idées ». </w:t>
      </w:r>
    </w:p>
    <w:p w:rsidR="00856B07" w:rsidRPr="00E10F2E" w:rsidRDefault="00856B07" w:rsidP="00856B07">
      <w:pPr>
        <w:spacing w:after="0"/>
        <w:rPr>
          <w:rFonts w:ascii="Verdana" w:hAnsi="Verdana"/>
        </w:rPr>
      </w:pPr>
      <w:r w:rsidRPr="00E10F2E">
        <w:rPr>
          <w:rFonts w:ascii="Verdana" w:hAnsi="Verdana"/>
          <w:bCs/>
        </w:rPr>
        <w:t>Notre travail est de :</w:t>
      </w:r>
    </w:p>
    <w:p w:rsidR="00BD17BD" w:rsidRPr="00E10F2E" w:rsidRDefault="00856B07" w:rsidP="00856B07">
      <w:pPr>
        <w:numPr>
          <w:ilvl w:val="0"/>
          <w:numId w:val="4"/>
        </w:numPr>
        <w:spacing w:after="0"/>
        <w:rPr>
          <w:rFonts w:ascii="Verdana" w:hAnsi="Verdana"/>
        </w:rPr>
      </w:pPr>
      <w:r w:rsidRPr="00E10F2E">
        <w:rPr>
          <w:rFonts w:ascii="Verdana" w:hAnsi="Verdana"/>
        </w:rPr>
        <w:t>Créer</w:t>
      </w:r>
      <w:r w:rsidR="006144BC" w:rsidRPr="00E10F2E">
        <w:rPr>
          <w:rFonts w:ascii="Verdana" w:hAnsi="Verdana"/>
        </w:rPr>
        <w:t xml:space="preserve"> </w:t>
      </w:r>
    </w:p>
    <w:p w:rsidR="00BD17BD" w:rsidRPr="00E10F2E" w:rsidRDefault="00856B07" w:rsidP="00856B07">
      <w:pPr>
        <w:numPr>
          <w:ilvl w:val="0"/>
          <w:numId w:val="4"/>
        </w:numPr>
        <w:spacing w:after="0"/>
        <w:rPr>
          <w:rFonts w:ascii="Verdana" w:hAnsi="Verdana"/>
        </w:rPr>
      </w:pPr>
      <w:r w:rsidRPr="00E10F2E">
        <w:rPr>
          <w:rFonts w:ascii="Verdana" w:hAnsi="Verdana"/>
        </w:rPr>
        <w:t>Mettre</w:t>
      </w:r>
      <w:r w:rsidR="006144BC" w:rsidRPr="00E10F2E">
        <w:rPr>
          <w:rFonts w:ascii="Verdana" w:hAnsi="Verdana"/>
        </w:rPr>
        <w:t xml:space="preserve"> en œuvre</w:t>
      </w:r>
    </w:p>
    <w:p w:rsidR="00BD17BD" w:rsidRPr="00E10F2E" w:rsidRDefault="00856B07" w:rsidP="00856B07">
      <w:pPr>
        <w:numPr>
          <w:ilvl w:val="0"/>
          <w:numId w:val="4"/>
        </w:numPr>
        <w:spacing w:after="0"/>
        <w:rPr>
          <w:rFonts w:ascii="Verdana" w:hAnsi="Verdana"/>
        </w:rPr>
      </w:pPr>
      <w:r w:rsidRPr="00E10F2E">
        <w:rPr>
          <w:rFonts w:ascii="Verdana" w:hAnsi="Verdana"/>
        </w:rPr>
        <w:t>Superviser</w:t>
      </w:r>
      <w:r w:rsidR="006144BC" w:rsidRPr="00E10F2E">
        <w:rPr>
          <w:rFonts w:ascii="Verdana" w:hAnsi="Verdana"/>
        </w:rPr>
        <w:t xml:space="preserve"> une campagne conçue pour provoquer un </w:t>
      </w:r>
      <w:r w:rsidR="006144BC" w:rsidRPr="00E10F2E">
        <w:rPr>
          <w:rFonts w:ascii="Verdana" w:hAnsi="Verdana"/>
          <w:bCs/>
        </w:rPr>
        <w:t xml:space="preserve">changement social. </w:t>
      </w:r>
    </w:p>
    <w:p w:rsidR="00856B07" w:rsidRPr="00E10F2E" w:rsidRDefault="00856B07" w:rsidP="00856B07">
      <w:pPr>
        <w:spacing w:after="0"/>
        <w:rPr>
          <w:rFonts w:ascii="Verdana" w:hAnsi="Verdana"/>
        </w:rPr>
      </w:pPr>
      <w:r w:rsidRPr="00E10F2E">
        <w:rPr>
          <w:rFonts w:ascii="Verdana" w:hAnsi="Verdana"/>
          <w:bCs/>
          <w:lang w:val="fr-FR"/>
        </w:rPr>
        <w:t xml:space="preserve">Outils de changement: </w:t>
      </w:r>
      <w:r w:rsidRPr="00E10F2E">
        <w:rPr>
          <w:rFonts w:ascii="Verdana" w:hAnsi="Verdana"/>
          <w:bCs/>
          <w:lang w:val="fr-FR"/>
        </w:rPr>
        <w:br/>
      </w:r>
      <w:hyperlink r:id="rId11" w:history="1">
        <w:r w:rsidRPr="00E10F2E">
          <w:rPr>
            <w:rStyle w:val="Lienhypertexte"/>
            <w:rFonts w:ascii="Verdana" w:hAnsi="Verdana"/>
            <w:bCs/>
          </w:rPr>
          <w:t>http://www.toolsofchange.com/fr/accueil/</w:t>
        </w:r>
      </w:hyperlink>
      <w:r w:rsidRPr="00E10F2E">
        <w:rPr>
          <w:rFonts w:ascii="Verdana" w:hAnsi="Verdana"/>
          <w:bCs/>
          <w:lang w:val="fr-FR"/>
        </w:rPr>
        <w:t xml:space="preserve"> </w:t>
      </w:r>
    </w:p>
    <w:p w:rsidR="00856B07" w:rsidRPr="00E10F2E" w:rsidRDefault="00856B07" w:rsidP="009F3283">
      <w:pPr>
        <w:spacing w:after="0"/>
        <w:rPr>
          <w:rFonts w:ascii="Verdana" w:hAnsi="Verdana"/>
          <w:bCs/>
        </w:rPr>
      </w:pPr>
    </w:p>
    <w:p w:rsidR="00856B07" w:rsidRPr="00E10F2E" w:rsidRDefault="00856B07" w:rsidP="009F3283">
      <w:pPr>
        <w:spacing w:after="0"/>
        <w:rPr>
          <w:rFonts w:ascii="Verdana" w:hAnsi="Verdana"/>
          <w:bCs/>
        </w:rPr>
      </w:pPr>
      <w:r w:rsidRPr="00E10F2E">
        <w:rPr>
          <w:rFonts w:ascii="Verdana" w:hAnsi="Verdana"/>
          <w:bCs/>
        </w:rPr>
        <w:t>Les 5 P du marketing social</w:t>
      </w:r>
    </w:p>
    <w:p w:rsidR="00856B07" w:rsidRPr="00E10F2E" w:rsidRDefault="00856B07" w:rsidP="009F3283">
      <w:pPr>
        <w:spacing w:after="0"/>
        <w:rPr>
          <w:rFonts w:ascii="Verdana" w:hAnsi="Verdana"/>
          <w:bCs/>
        </w:rPr>
      </w:pPr>
      <w:r w:rsidRPr="00E10F2E">
        <w:rPr>
          <w:rFonts w:ascii="Verdana" w:hAnsi="Verdana"/>
          <w:bCs/>
        </w:rPr>
        <w:lastRenderedPageBreak/>
        <w:t xml:space="preserve">Produit </w:t>
      </w:r>
    </w:p>
    <w:p w:rsidR="009F3283" w:rsidRPr="00E10F2E" w:rsidRDefault="009F3283" w:rsidP="009F3283">
      <w:pPr>
        <w:spacing w:after="0"/>
        <w:rPr>
          <w:rFonts w:ascii="Verdana" w:hAnsi="Verdana"/>
        </w:rPr>
      </w:pPr>
    </w:p>
    <w:p w:rsidR="00856B07" w:rsidRPr="00E10F2E" w:rsidRDefault="00856B07" w:rsidP="009F3283">
      <w:pPr>
        <w:spacing w:after="0"/>
        <w:rPr>
          <w:rFonts w:ascii="Verdana" w:hAnsi="Verdana"/>
        </w:rPr>
      </w:pPr>
      <w:r w:rsidRPr="00E10F2E">
        <w:rPr>
          <w:rFonts w:ascii="Verdana" w:hAnsi="Verdana"/>
          <w:bCs/>
        </w:rPr>
        <w:t xml:space="preserve">L'idée, la croyance ou l'habitude </w:t>
      </w:r>
      <w:r w:rsidRPr="00E10F2E">
        <w:rPr>
          <w:rFonts w:ascii="Verdana" w:hAnsi="Verdana"/>
        </w:rPr>
        <w:t xml:space="preserve">que votre public cible doit accepter, adopter ou modifier afin de répondre à ses besoins.  </w:t>
      </w:r>
    </w:p>
    <w:p w:rsidR="00856B07" w:rsidRPr="00E10F2E" w:rsidRDefault="00856B07" w:rsidP="009F3283">
      <w:pPr>
        <w:spacing w:after="0"/>
        <w:rPr>
          <w:rFonts w:ascii="Verdana" w:hAnsi="Verdana"/>
        </w:rPr>
      </w:pPr>
      <w:r w:rsidRPr="00E10F2E">
        <w:rPr>
          <w:rFonts w:ascii="Verdana" w:hAnsi="Verdana"/>
          <w:bCs/>
        </w:rPr>
        <w:t xml:space="preserve">Prix </w:t>
      </w:r>
    </w:p>
    <w:p w:rsidR="00856B07" w:rsidRPr="00E10F2E" w:rsidRDefault="00856B07" w:rsidP="009F3283">
      <w:pPr>
        <w:spacing w:after="0"/>
        <w:rPr>
          <w:rFonts w:ascii="Verdana" w:hAnsi="Verdana"/>
        </w:rPr>
      </w:pPr>
      <w:r w:rsidRPr="00E10F2E">
        <w:rPr>
          <w:rFonts w:ascii="Verdana" w:hAnsi="Verdana"/>
          <w:bCs/>
        </w:rPr>
        <w:t xml:space="preserve">Ce qu'il en coûte au public cible </w:t>
      </w:r>
      <w:r w:rsidRPr="00E10F2E">
        <w:rPr>
          <w:rFonts w:ascii="Verdana" w:hAnsi="Verdana"/>
        </w:rPr>
        <w:t xml:space="preserve">en termes d'habitudes et de mentalité à changer et de temps ou d'argent à consacrer pour répondre à ses besoins. </w:t>
      </w:r>
    </w:p>
    <w:p w:rsidR="009F3283" w:rsidRPr="00E10F2E" w:rsidRDefault="009F3283" w:rsidP="009F3283">
      <w:pPr>
        <w:spacing w:after="0"/>
        <w:rPr>
          <w:rFonts w:ascii="Verdana" w:hAnsi="Verdana"/>
        </w:rPr>
      </w:pPr>
      <w:r w:rsidRPr="00E10F2E">
        <w:rPr>
          <w:rFonts w:ascii="Verdana" w:hAnsi="Verdana"/>
          <w:bCs/>
        </w:rPr>
        <w:t xml:space="preserve">Point de vente </w:t>
      </w:r>
      <w:r w:rsidRPr="00E10F2E">
        <w:rPr>
          <w:rFonts w:ascii="Verdana" w:hAnsi="Verdana"/>
        </w:rPr>
        <w:t xml:space="preserve"> </w:t>
      </w:r>
    </w:p>
    <w:p w:rsidR="009F3283" w:rsidRPr="00E10F2E" w:rsidRDefault="009F3283" w:rsidP="009F3283">
      <w:pPr>
        <w:spacing w:after="0"/>
        <w:rPr>
          <w:rFonts w:ascii="Verdana" w:hAnsi="Verdana"/>
        </w:rPr>
      </w:pPr>
      <w:r w:rsidRPr="00E10F2E">
        <w:rPr>
          <w:rFonts w:ascii="Verdana" w:hAnsi="Verdana"/>
        </w:rPr>
        <w:t>Le</w:t>
      </w:r>
      <w:r w:rsidRPr="00E10F2E">
        <w:rPr>
          <w:rFonts w:ascii="Verdana" w:hAnsi="Verdana"/>
          <w:bCs/>
        </w:rPr>
        <w:t xml:space="preserve"> moyen de diffusion et</w:t>
      </w:r>
      <w:r w:rsidRPr="00E10F2E">
        <w:rPr>
          <w:rFonts w:ascii="Verdana" w:hAnsi="Verdana"/>
        </w:rPr>
        <w:t xml:space="preserve"> le </w:t>
      </w:r>
      <w:r w:rsidRPr="00E10F2E">
        <w:rPr>
          <w:rFonts w:ascii="Verdana" w:hAnsi="Verdana"/>
          <w:bCs/>
        </w:rPr>
        <w:t xml:space="preserve">lieu de distribution </w:t>
      </w:r>
      <w:r w:rsidRPr="00E10F2E">
        <w:rPr>
          <w:rFonts w:ascii="Verdana" w:hAnsi="Verdana"/>
        </w:rPr>
        <w:t>utilisés pour transmettre le message.</w:t>
      </w:r>
    </w:p>
    <w:p w:rsidR="009F3283" w:rsidRPr="00E10F2E" w:rsidRDefault="009F3283" w:rsidP="009F3283">
      <w:pPr>
        <w:spacing w:after="0"/>
        <w:rPr>
          <w:rFonts w:ascii="Verdana" w:hAnsi="Verdana"/>
        </w:rPr>
      </w:pPr>
      <w:r w:rsidRPr="00E10F2E">
        <w:rPr>
          <w:rFonts w:ascii="Verdana" w:hAnsi="Verdana"/>
          <w:bCs/>
        </w:rPr>
        <w:t xml:space="preserve">Promotion </w:t>
      </w:r>
      <w:r w:rsidRPr="00E10F2E">
        <w:rPr>
          <w:rFonts w:ascii="Verdana" w:hAnsi="Verdana"/>
        </w:rPr>
        <w:t xml:space="preserve"> </w:t>
      </w:r>
    </w:p>
    <w:p w:rsidR="009F3283" w:rsidRPr="00E10F2E" w:rsidRDefault="009F3283" w:rsidP="009F3283">
      <w:pPr>
        <w:rPr>
          <w:rFonts w:ascii="Verdana" w:hAnsi="Verdana"/>
        </w:rPr>
      </w:pPr>
      <w:r w:rsidRPr="00E10F2E">
        <w:rPr>
          <w:rFonts w:ascii="Verdana" w:hAnsi="Verdana"/>
        </w:rPr>
        <w:t xml:space="preserve">Le </w:t>
      </w:r>
      <w:r w:rsidRPr="00E10F2E">
        <w:rPr>
          <w:rFonts w:ascii="Verdana" w:hAnsi="Verdana"/>
          <w:bCs/>
        </w:rPr>
        <w:t>moyen</w:t>
      </w:r>
      <w:r w:rsidRPr="00E10F2E">
        <w:rPr>
          <w:rFonts w:ascii="Verdana" w:hAnsi="Verdana"/>
        </w:rPr>
        <w:t xml:space="preserve"> de communication et le </w:t>
      </w:r>
      <w:r w:rsidRPr="00E10F2E">
        <w:rPr>
          <w:rFonts w:ascii="Verdana" w:hAnsi="Verdana"/>
          <w:bCs/>
        </w:rPr>
        <w:t xml:space="preserve">message </w:t>
      </w:r>
      <w:r w:rsidRPr="00E10F2E">
        <w:rPr>
          <w:rFonts w:ascii="Verdana" w:hAnsi="Verdana"/>
        </w:rPr>
        <w:t xml:space="preserve">utilisés </w:t>
      </w:r>
      <w:r w:rsidRPr="00E10F2E">
        <w:rPr>
          <w:rFonts w:ascii="Verdana" w:hAnsi="Verdana"/>
          <w:bCs/>
        </w:rPr>
        <w:t>pour</w:t>
      </w:r>
      <w:r w:rsidRPr="00E10F2E">
        <w:rPr>
          <w:rFonts w:ascii="Verdana" w:hAnsi="Verdana"/>
        </w:rPr>
        <w:t xml:space="preserve"> </w:t>
      </w:r>
      <w:r w:rsidRPr="00E10F2E">
        <w:rPr>
          <w:rFonts w:ascii="Verdana" w:hAnsi="Verdana"/>
          <w:bCs/>
        </w:rPr>
        <w:t>attirer l'attention</w:t>
      </w:r>
      <w:r w:rsidRPr="00E10F2E">
        <w:rPr>
          <w:rFonts w:ascii="Verdana" w:hAnsi="Verdana"/>
        </w:rPr>
        <w:t xml:space="preserve"> sur votre produit.</w:t>
      </w:r>
    </w:p>
    <w:p w:rsidR="009F3283" w:rsidRPr="00E10F2E" w:rsidRDefault="009F3283" w:rsidP="009F3283">
      <w:pPr>
        <w:rPr>
          <w:rFonts w:ascii="Verdana" w:hAnsi="Verdana"/>
        </w:rPr>
      </w:pPr>
      <w:r w:rsidRPr="00E10F2E">
        <w:rPr>
          <w:rFonts w:ascii="Verdana" w:hAnsi="Verdana"/>
          <w:bCs/>
        </w:rPr>
        <w:t xml:space="preserve">Participation </w:t>
      </w:r>
      <w:r w:rsidRPr="00E10F2E">
        <w:rPr>
          <w:rFonts w:ascii="Verdana" w:hAnsi="Verdana"/>
        </w:rPr>
        <w:t xml:space="preserve"> </w:t>
      </w:r>
    </w:p>
    <w:p w:rsidR="009F3283" w:rsidRPr="00E10F2E" w:rsidRDefault="009F3283" w:rsidP="009F3283">
      <w:pPr>
        <w:rPr>
          <w:rFonts w:ascii="Verdana" w:hAnsi="Verdana"/>
        </w:rPr>
      </w:pPr>
      <w:r w:rsidRPr="00E10F2E">
        <w:rPr>
          <w:rFonts w:ascii="Verdana" w:hAnsi="Verdana"/>
        </w:rPr>
        <w:t>Le</w:t>
      </w:r>
      <w:r w:rsidRPr="00E10F2E">
        <w:rPr>
          <w:rFonts w:ascii="Verdana" w:hAnsi="Verdana"/>
          <w:bCs/>
        </w:rPr>
        <w:t xml:space="preserve"> rôle du public</w:t>
      </w:r>
      <w:r w:rsidRPr="00E10F2E">
        <w:rPr>
          <w:rFonts w:ascii="Verdana" w:hAnsi="Verdana"/>
        </w:rPr>
        <w:t xml:space="preserve"> au niveau de la planification, de l'élaboration et de la mise en œuvre du « produit » dont il a besoin. </w:t>
      </w:r>
    </w:p>
    <w:p w:rsidR="00BD17BD" w:rsidRPr="00E10F2E" w:rsidRDefault="005B03C8" w:rsidP="009F3283">
      <w:pPr>
        <w:numPr>
          <w:ilvl w:val="1"/>
          <w:numId w:val="5"/>
        </w:numPr>
        <w:rPr>
          <w:rFonts w:ascii="Verdana" w:hAnsi="Verdana"/>
        </w:rPr>
      </w:pPr>
      <w:hyperlink r:id="rId12" w:history="1">
        <w:r w:rsidR="006144BC" w:rsidRPr="00E10F2E">
          <w:rPr>
            <w:rStyle w:val="Lienhypertexte"/>
            <w:rFonts w:ascii="Verdana" w:hAnsi="Verdana"/>
            <w:bCs/>
          </w:rPr>
          <w:t>Semaine de prévention du suicide</w:t>
        </w:r>
      </w:hyperlink>
      <w:r w:rsidR="006144BC" w:rsidRPr="00E10F2E">
        <w:rPr>
          <w:rFonts w:ascii="Verdana" w:hAnsi="Verdana"/>
          <w:bCs/>
        </w:rPr>
        <w:t xml:space="preserve"> par l’Association québécois de prévention du suicide (S’engager)</w:t>
      </w:r>
    </w:p>
    <w:p w:rsidR="00BD17BD" w:rsidRPr="00E10F2E" w:rsidRDefault="005B03C8" w:rsidP="009F3283">
      <w:pPr>
        <w:numPr>
          <w:ilvl w:val="1"/>
          <w:numId w:val="5"/>
        </w:numPr>
        <w:rPr>
          <w:rFonts w:ascii="Verdana" w:hAnsi="Verdana"/>
        </w:rPr>
      </w:pPr>
      <w:hyperlink r:id="rId13" w:history="1">
        <w:r w:rsidR="006144BC" w:rsidRPr="00E10F2E">
          <w:rPr>
            <w:rStyle w:val="Lienhypertexte"/>
            <w:rFonts w:ascii="Verdana" w:hAnsi="Verdana"/>
            <w:bCs/>
          </w:rPr>
          <w:t xml:space="preserve">Promotion du Centre de prévention du suicide de Lanaudière </w:t>
        </w:r>
      </w:hyperlink>
      <w:r w:rsidR="006144BC" w:rsidRPr="00E10F2E">
        <w:rPr>
          <w:rFonts w:ascii="Verdana" w:hAnsi="Verdana"/>
          <w:bCs/>
        </w:rPr>
        <w:t xml:space="preserve">   </w:t>
      </w:r>
    </w:p>
    <w:p w:rsidR="00BD17BD" w:rsidRPr="00E10F2E" w:rsidRDefault="005B03C8" w:rsidP="009F3283">
      <w:pPr>
        <w:numPr>
          <w:ilvl w:val="1"/>
          <w:numId w:val="5"/>
        </w:numPr>
        <w:rPr>
          <w:rFonts w:ascii="Verdana" w:hAnsi="Verdana"/>
        </w:rPr>
      </w:pPr>
      <w:hyperlink r:id="rId14" w:history="1">
        <w:r w:rsidR="006144BC" w:rsidRPr="00E10F2E">
          <w:rPr>
            <w:rStyle w:val="Lienhypertexte"/>
            <w:rFonts w:ascii="Verdana" w:hAnsi="Verdana"/>
            <w:bCs/>
          </w:rPr>
          <w:t xml:space="preserve">Campagne Mots dépôt </w:t>
        </w:r>
      </w:hyperlink>
    </w:p>
    <w:p w:rsidR="00BD17BD" w:rsidRPr="00E10F2E" w:rsidRDefault="005B03C8" w:rsidP="009F3283">
      <w:pPr>
        <w:numPr>
          <w:ilvl w:val="1"/>
          <w:numId w:val="5"/>
        </w:numPr>
        <w:rPr>
          <w:rFonts w:ascii="Verdana" w:hAnsi="Verdana"/>
        </w:rPr>
      </w:pPr>
      <w:hyperlink r:id="rId15" w:history="1">
        <w:r w:rsidR="006144BC" w:rsidRPr="00E10F2E">
          <w:rPr>
            <w:rStyle w:val="Lienhypertexte"/>
            <w:rFonts w:ascii="Verdana" w:hAnsi="Verdana"/>
            <w:bCs/>
          </w:rPr>
          <w:t xml:space="preserve">Coupable </w:t>
        </w:r>
      </w:hyperlink>
      <w:hyperlink r:id="rId16" w:history="1">
        <w:r w:rsidR="006144BC" w:rsidRPr="00E10F2E">
          <w:rPr>
            <w:rStyle w:val="Lienhypertexte"/>
            <w:rFonts w:ascii="Verdana" w:hAnsi="Verdana"/>
            <w:bCs/>
          </w:rPr>
          <w:t xml:space="preserve">de préjuger </w:t>
        </w:r>
      </w:hyperlink>
      <w:hyperlink r:id="rId17" w:history="1">
        <w:r w:rsidR="006144BC" w:rsidRPr="00E10F2E">
          <w:rPr>
            <w:rStyle w:val="Lienhypertexte"/>
            <w:rFonts w:ascii="Verdana" w:hAnsi="Verdana"/>
            <w:bCs/>
          </w:rPr>
          <w:t>?</w:t>
        </w:r>
      </w:hyperlink>
    </w:p>
    <w:p w:rsidR="00BD17BD" w:rsidRPr="00E10F2E" w:rsidRDefault="005B03C8" w:rsidP="009F3283">
      <w:pPr>
        <w:numPr>
          <w:ilvl w:val="1"/>
          <w:numId w:val="5"/>
        </w:numPr>
        <w:rPr>
          <w:rFonts w:ascii="Verdana" w:hAnsi="Verdana"/>
        </w:rPr>
      </w:pPr>
      <w:hyperlink r:id="rId18" w:history="1">
        <w:r w:rsidR="006144BC" w:rsidRPr="00E10F2E">
          <w:rPr>
            <w:rStyle w:val="Lienhypertexte"/>
            <w:rFonts w:ascii="Verdana" w:hAnsi="Verdana"/>
            <w:bCs/>
          </w:rPr>
          <w:t xml:space="preserve">Centre </w:t>
        </w:r>
      </w:hyperlink>
      <w:hyperlink r:id="rId19" w:history="1">
        <w:r w:rsidR="006144BC" w:rsidRPr="00E10F2E">
          <w:rPr>
            <w:rStyle w:val="Lienhypertexte"/>
            <w:rFonts w:ascii="Verdana" w:hAnsi="Verdana"/>
            <w:bCs/>
          </w:rPr>
          <w:t>Primo LEVI</w:t>
        </w:r>
      </w:hyperlink>
      <w:r w:rsidR="006144BC" w:rsidRPr="00E10F2E">
        <w:rPr>
          <w:rFonts w:ascii="Verdana" w:hAnsi="Verdana"/>
          <w:bCs/>
        </w:rPr>
        <w:t xml:space="preserve"> : 1</w:t>
      </w:r>
      <w:r w:rsidR="006144BC" w:rsidRPr="00E10F2E">
        <w:rPr>
          <w:rFonts w:ascii="Verdana" w:hAnsi="Verdana"/>
          <w:bCs/>
          <w:vertAlign w:val="superscript"/>
        </w:rPr>
        <w:t>re</w:t>
      </w:r>
      <w:r w:rsidR="006144BC" w:rsidRPr="00E10F2E">
        <w:rPr>
          <w:rFonts w:ascii="Verdana" w:hAnsi="Verdana"/>
          <w:bCs/>
        </w:rPr>
        <w:t xml:space="preserve"> pétition silencieuse contre la torture</w:t>
      </w:r>
    </w:p>
    <w:p w:rsidR="00BD17BD" w:rsidRPr="00E10F2E" w:rsidRDefault="005B03C8" w:rsidP="009F3283">
      <w:pPr>
        <w:numPr>
          <w:ilvl w:val="1"/>
          <w:numId w:val="5"/>
        </w:numPr>
        <w:rPr>
          <w:rFonts w:ascii="Verdana" w:hAnsi="Verdana"/>
        </w:rPr>
      </w:pPr>
      <w:hyperlink r:id="rId20" w:history="1">
        <w:r w:rsidR="006144BC" w:rsidRPr="00E10F2E">
          <w:rPr>
            <w:rStyle w:val="Lienhypertexte"/>
            <w:rFonts w:ascii="Verdana" w:hAnsi="Verdana"/>
            <w:bCs/>
          </w:rPr>
          <w:t>En</w:t>
        </w:r>
      </w:hyperlink>
      <w:hyperlink r:id="rId21" w:history="1">
        <w:r w:rsidR="006144BC" w:rsidRPr="00E10F2E">
          <w:rPr>
            <w:rStyle w:val="Lienhypertexte"/>
            <w:rFonts w:ascii="Verdana" w:hAnsi="Verdana"/>
            <w:bCs/>
          </w:rPr>
          <w:t xml:space="preserve"> </w:t>
        </w:r>
      </w:hyperlink>
      <w:hyperlink r:id="rId22" w:history="1">
        <w:r w:rsidR="006144BC" w:rsidRPr="00E10F2E">
          <w:rPr>
            <w:rStyle w:val="Lienhypertexte"/>
            <w:rFonts w:ascii="Verdana" w:hAnsi="Verdana"/>
            <w:bCs/>
          </w:rPr>
          <w:t>matière</w:t>
        </w:r>
      </w:hyperlink>
      <w:hyperlink r:id="rId23" w:history="1">
        <w:r w:rsidR="006144BC" w:rsidRPr="00E10F2E">
          <w:rPr>
            <w:rStyle w:val="Lienhypertexte"/>
            <w:rFonts w:ascii="Verdana" w:hAnsi="Verdana"/>
            <w:bCs/>
          </w:rPr>
          <w:t xml:space="preserve"> de </w:t>
        </w:r>
      </w:hyperlink>
      <w:hyperlink r:id="rId24" w:history="1">
        <w:r w:rsidR="006144BC" w:rsidRPr="00E10F2E">
          <w:rPr>
            <w:rStyle w:val="Lienhypertexte"/>
            <w:rFonts w:ascii="Verdana" w:hAnsi="Verdana"/>
            <w:bCs/>
          </w:rPr>
          <w:t>prévention</w:t>
        </w:r>
      </w:hyperlink>
      <w:hyperlink r:id="rId25" w:history="1">
        <w:r w:rsidR="006144BC" w:rsidRPr="00E10F2E">
          <w:rPr>
            <w:rStyle w:val="Lienhypertexte"/>
            <w:rFonts w:ascii="Verdana" w:hAnsi="Verdana"/>
            <w:bCs/>
          </w:rPr>
          <w:t xml:space="preserve"> (</w:t>
        </w:r>
      </w:hyperlink>
      <w:hyperlink r:id="rId26" w:history="1">
        <w:r w:rsidR="006144BC" w:rsidRPr="00E10F2E">
          <w:rPr>
            <w:rStyle w:val="Lienhypertexte"/>
            <w:rFonts w:ascii="Verdana" w:hAnsi="Verdana"/>
            <w:bCs/>
          </w:rPr>
          <w:t>maladie</w:t>
        </w:r>
      </w:hyperlink>
      <w:hyperlink r:id="rId27" w:history="1">
        <w:r w:rsidR="006144BC" w:rsidRPr="00E10F2E">
          <w:rPr>
            <w:rStyle w:val="Lienhypertexte"/>
            <w:rFonts w:ascii="Verdana" w:hAnsi="Verdana"/>
            <w:bCs/>
          </w:rPr>
          <w:t xml:space="preserve">) </w:t>
        </w:r>
      </w:hyperlink>
    </w:p>
    <w:p w:rsidR="00856B07" w:rsidRPr="00E10F2E" w:rsidRDefault="009F3283" w:rsidP="009F3283">
      <w:pPr>
        <w:spacing w:after="0"/>
        <w:rPr>
          <w:rFonts w:ascii="Verdana" w:hAnsi="Verdana"/>
          <w:bCs/>
        </w:rPr>
      </w:pPr>
      <w:r w:rsidRPr="00E10F2E">
        <w:rPr>
          <w:rFonts w:ascii="Verdana" w:hAnsi="Verdana"/>
          <w:bCs/>
        </w:rPr>
        <w:t>Exercice | Pour une campagne de marketing social réussie</w:t>
      </w:r>
    </w:p>
    <w:p w:rsidR="00BD17BD" w:rsidRPr="00E10F2E" w:rsidRDefault="009F3283" w:rsidP="009F3283">
      <w:pPr>
        <w:numPr>
          <w:ilvl w:val="0"/>
          <w:numId w:val="6"/>
        </w:numPr>
        <w:spacing w:after="0"/>
        <w:rPr>
          <w:rFonts w:ascii="Verdana" w:hAnsi="Verdana"/>
        </w:rPr>
      </w:pPr>
      <w:r w:rsidRPr="00E10F2E">
        <w:rPr>
          <w:rFonts w:ascii="Verdana" w:hAnsi="Verdana"/>
          <w:bCs/>
          <w:iCs/>
        </w:rPr>
        <w:t>Être</w:t>
      </w:r>
      <w:r w:rsidR="006144BC" w:rsidRPr="00E10F2E">
        <w:rPr>
          <w:rFonts w:ascii="Verdana" w:hAnsi="Verdana"/>
          <w:bCs/>
          <w:iCs/>
        </w:rPr>
        <w:t xml:space="preserve"> stratégique : </w:t>
      </w:r>
      <w:r w:rsidR="006144BC" w:rsidRPr="00E10F2E">
        <w:rPr>
          <w:rFonts w:ascii="Verdana" w:hAnsi="Verdana"/>
          <w:bCs/>
        </w:rPr>
        <w:t>elle doit proposer le bon produit (la bonne idée), au bon public, au bon moment, au bon endroit et être appuyée par une bonne promotion</w:t>
      </w:r>
    </w:p>
    <w:p w:rsidR="00BD17BD" w:rsidRPr="00E10F2E" w:rsidRDefault="006144BC" w:rsidP="009F3283">
      <w:pPr>
        <w:numPr>
          <w:ilvl w:val="0"/>
          <w:numId w:val="6"/>
        </w:numPr>
        <w:spacing w:after="0"/>
        <w:rPr>
          <w:rFonts w:ascii="Verdana" w:hAnsi="Verdana"/>
        </w:rPr>
      </w:pPr>
      <w:r w:rsidRPr="00E10F2E">
        <w:rPr>
          <w:rFonts w:ascii="Verdana" w:hAnsi="Verdana"/>
          <w:bCs/>
          <w:iCs/>
        </w:rPr>
        <w:t xml:space="preserve"> </w:t>
      </w:r>
      <w:r w:rsidR="009F3283" w:rsidRPr="00E10F2E">
        <w:rPr>
          <w:rFonts w:ascii="Verdana" w:hAnsi="Verdana"/>
          <w:bCs/>
          <w:iCs/>
        </w:rPr>
        <w:t>Mettre</w:t>
      </w:r>
      <w:r w:rsidRPr="00E10F2E">
        <w:rPr>
          <w:rFonts w:ascii="Verdana" w:hAnsi="Verdana"/>
          <w:bCs/>
          <w:iCs/>
        </w:rPr>
        <w:t xml:space="preserve"> en valeur votre utilité</w:t>
      </w:r>
    </w:p>
    <w:p w:rsidR="00BD17BD" w:rsidRPr="00E10F2E" w:rsidRDefault="006144BC" w:rsidP="009F3283">
      <w:pPr>
        <w:numPr>
          <w:ilvl w:val="0"/>
          <w:numId w:val="6"/>
        </w:numPr>
        <w:spacing w:after="0"/>
        <w:rPr>
          <w:rFonts w:ascii="Verdana" w:hAnsi="Verdana"/>
        </w:rPr>
      </w:pPr>
      <w:r w:rsidRPr="00E10F2E">
        <w:rPr>
          <w:rFonts w:ascii="Verdana" w:hAnsi="Verdana"/>
          <w:bCs/>
          <w:iCs/>
        </w:rPr>
        <w:t xml:space="preserve"> </w:t>
      </w:r>
      <w:r w:rsidR="009F3283" w:rsidRPr="00E10F2E">
        <w:rPr>
          <w:rFonts w:ascii="Verdana" w:hAnsi="Verdana"/>
          <w:bCs/>
          <w:iCs/>
        </w:rPr>
        <w:t>Vous</w:t>
      </w:r>
      <w:r w:rsidRPr="00E10F2E">
        <w:rPr>
          <w:rFonts w:ascii="Verdana" w:hAnsi="Verdana"/>
          <w:bCs/>
          <w:iCs/>
        </w:rPr>
        <w:t xml:space="preserve"> aider à créer des rapports durables avec vos publics cibles</w:t>
      </w:r>
    </w:p>
    <w:p w:rsidR="009F3283" w:rsidRPr="00E10F2E" w:rsidRDefault="009F3283" w:rsidP="00856B07">
      <w:pPr>
        <w:rPr>
          <w:rFonts w:ascii="Verdana" w:hAnsi="Verdana"/>
          <w:bCs/>
        </w:rPr>
      </w:pPr>
      <w:r w:rsidRPr="00E10F2E">
        <w:rPr>
          <w:rFonts w:ascii="Verdana" w:hAnsi="Verdana"/>
          <w:bCs/>
        </w:rPr>
        <w:t>Avant de vous lancer</w:t>
      </w:r>
    </w:p>
    <w:p w:rsidR="009F3283" w:rsidRPr="00E10F2E" w:rsidRDefault="009F3283" w:rsidP="009F3283">
      <w:pPr>
        <w:spacing w:after="0"/>
        <w:rPr>
          <w:rFonts w:ascii="Verdana" w:hAnsi="Verdana"/>
        </w:rPr>
      </w:pPr>
      <w:r w:rsidRPr="00E10F2E">
        <w:rPr>
          <w:rFonts w:ascii="Verdana" w:hAnsi="Verdana"/>
          <w:bCs/>
        </w:rPr>
        <w:t>QUI…</w:t>
      </w:r>
    </w:p>
    <w:p w:rsidR="009F3283" w:rsidRPr="00E10F2E" w:rsidRDefault="009F3283" w:rsidP="009F3283">
      <w:pPr>
        <w:spacing w:after="0"/>
        <w:rPr>
          <w:rFonts w:ascii="Verdana" w:hAnsi="Verdana"/>
        </w:rPr>
      </w:pPr>
      <w:r w:rsidRPr="00E10F2E">
        <w:rPr>
          <w:rFonts w:ascii="Verdana" w:hAnsi="Verdana"/>
          <w:bCs/>
        </w:rPr>
        <w:t>dit QUOI…</w:t>
      </w:r>
    </w:p>
    <w:p w:rsidR="009F3283" w:rsidRPr="00E10F2E" w:rsidRDefault="009F3283" w:rsidP="009F3283">
      <w:pPr>
        <w:spacing w:after="0"/>
        <w:rPr>
          <w:rFonts w:ascii="Verdana" w:hAnsi="Verdana"/>
        </w:rPr>
      </w:pPr>
      <w:r w:rsidRPr="00E10F2E">
        <w:rPr>
          <w:rFonts w:ascii="Verdana" w:hAnsi="Verdana"/>
          <w:bCs/>
        </w:rPr>
        <w:t>À QUI…</w:t>
      </w:r>
    </w:p>
    <w:p w:rsidR="009F3283" w:rsidRPr="00E10F2E" w:rsidRDefault="009F3283" w:rsidP="009F3283">
      <w:pPr>
        <w:spacing w:after="0"/>
        <w:rPr>
          <w:rFonts w:ascii="Verdana" w:hAnsi="Verdana"/>
        </w:rPr>
      </w:pPr>
      <w:r w:rsidRPr="00E10F2E">
        <w:rPr>
          <w:rFonts w:ascii="Verdana" w:hAnsi="Verdana"/>
          <w:bCs/>
        </w:rPr>
        <w:t>Avec quels moyens…</w:t>
      </w:r>
    </w:p>
    <w:p w:rsidR="009F3283" w:rsidRPr="00E10F2E" w:rsidRDefault="009F3283" w:rsidP="009F3283">
      <w:pPr>
        <w:spacing w:after="0"/>
        <w:rPr>
          <w:rFonts w:ascii="Verdana" w:hAnsi="Verdana"/>
        </w:rPr>
      </w:pPr>
      <w:r w:rsidRPr="00E10F2E">
        <w:rPr>
          <w:rFonts w:ascii="Verdana" w:hAnsi="Verdana"/>
          <w:bCs/>
        </w:rPr>
        <w:t>Et avec quel effet ?</w:t>
      </w:r>
    </w:p>
    <w:p w:rsidR="009F3283" w:rsidRPr="00E10F2E" w:rsidRDefault="009F3283" w:rsidP="00856B07">
      <w:pPr>
        <w:rPr>
          <w:rFonts w:ascii="Verdana" w:hAnsi="Verdana"/>
        </w:rPr>
      </w:pPr>
      <w:r w:rsidRPr="00E10F2E">
        <w:rPr>
          <w:rFonts w:ascii="Verdana" w:hAnsi="Verdana"/>
          <w:bCs/>
        </w:rPr>
        <w:t>Contexte organisationnel</w:t>
      </w:r>
    </w:p>
    <w:p w:rsidR="009F3283" w:rsidRPr="00E10F2E" w:rsidRDefault="009F3283" w:rsidP="009F3283">
      <w:pPr>
        <w:spacing w:after="0"/>
        <w:rPr>
          <w:rFonts w:ascii="Verdana" w:hAnsi="Verdana"/>
        </w:rPr>
      </w:pPr>
      <w:r w:rsidRPr="00E10F2E">
        <w:rPr>
          <w:rFonts w:ascii="Verdana" w:hAnsi="Verdana"/>
          <w:bCs/>
        </w:rPr>
        <w:t xml:space="preserve">Quelle est votre mission, quelles sont vos valeurs, quels sont vos mandats ? </w:t>
      </w:r>
    </w:p>
    <w:p w:rsidR="009F3283" w:rsidRPr="00E10F2E" w:rsidRDefault="009F3283" w:rsidP="009F3283">
      <w:pPr>
        <w:spacing w:after="0"/>
        <w:rPr>
          <w:rFonts w:ascii="Verdana" w:hAnsi="Verdana"/>
        </w:rPr>
      </w:pPr>
      <w:r w:rsidRPr="00E10F2E">
        <w:rPr>
          <w:rFonts w:ascii="Verdana" w:hAnsi="Verdana"/>
          <w:bCs/>
        </w:rPr>
        <w:t>Quels sont vos services ?</w:t>
      </w:r>
    </w:p>
    <w:p w:rsidR="009F3283" w:rsidRPr="00E10F2E" w:rsidRDefault="009F3283" w:rsidP="009F3283">
      <w:pPr>
        <w:spacing w:after="0"/>
        <w:rPr>
          <w:rFonts w:ascii="Verdana" w:hAnsi="Verdana"/>
        </w:rPr>
      </w:pPr>
      <w:r w:rsidRPr="00E10F2E">
        <w:rPr>
          <w:rFonts w:ascii="Verdana" w:hAnsi="Verdana"/>
          <w:bCs/>
        </w:rPr>
        <w:t>Quelles sont vos forces ? Quelles sont vos faiblesses ?</w:t>
      </w:r>
    </w:p>
    <w:p w:rsidR="009F3283" w:rsidRPr="00E10F2E" w:rsidRDefault="009F3283" w:rsidP="009F3283">
      <w:pPr>
        <w:spacing w:after="0"/>
        <w:rPr>
          <w:rFonts w:ascii="Verdana" w:hAnsi="Verdana"/>
        </w:rPr>
      </w:pPr>
      <w:r w:rsidRPr="00E10F2E">
        <w:rPr>
          <w:rFonts w:ascii="Verdana" w:hAnsi="Verdana"/>
          <w:bCs/>
        </w:rPr>
        <w:lastRenderedPageBreak/>
        <w:t>Quels sont vos publics cibles ?</w:t>
      </w:r>
    </w:p>
    <w:p w:rsidR="009F3283" w:rsidRPr="00E10F2E" w:rsidRDefault="009F3283" w:rsidP="009F3283">
      <w:pPr>
        <w:spacing w:after="0"/>
        <w:rPr>
          <w:rFonts w:ascii="Verdana" w:hAnsi="Verdana"/>
          <w:bCs/>
        </w:rPr>
      </w:pPr>
      <w:r w:rsidRPr="00E10F2E">
        <w:rPr>
          <w:rFonts w:ascii="Verdana" w:hAnsi="Verdana"/>
          <w:bCs/>
        </w:rPr>
        <w:t>Quels sont vos « compétiteurs », vos « concurrents » ?</w:t>
      </w:r>
    </w:p>
    <w:p w:rsidR="009F3283" w:rsidRPr="00E10F2E" w:rsidRDefault="009F3283" w:rsidP="009F3283">
      <w:pPr>
        <w:spacing w:after="0"/>
        <w:rPr>
          <w:rFonts w:ascii="Verdana" w:hAnsi="Verdana"/>
        </w:rPr>
      </w:pPr>
      <w:r w:rsidRPr="00E10F2E">
        <w:rPr>
          <w:rFonts w:ascii="Verdana" w:hAnsi="Verdana"/>
          <w:bCs/>
        </w:rPr>
        <w:t xml:space="preserve">Quelles valeurs voulez-vous transmettre ? </w:t>
      </w:r>
    </w:p>
    <w:p w:rsidR="009F3283" w:rsidRPr="00E10F2E" w:rsidRDefault="009F3283" w:rsidP="009F3283">
      <w:pPr>
        <w:spacing w:after="0"/>
        <w:rPr>
          <w:rFonts w:ascii="Verdana" w:hAnsi="Verdana"/>
        </w:rPr>
      </w:pPr>
      <w:r w:rsidRPr="00E10F2E">
        <w:rPr>
          <w:rFonts w:ascii="Verdana" w:hAnsi="Verdana"/>
          <w:bCs/>
        </w:rPr>
        <w:t xml:space="preserve">Quels comportements souhaitez-vous changer ? </w:t>
      </w:r>
    </w:p>
    <w:p w:rsidR="009F3283" w:rsidRPr="00E10F2E" w:rsidRDefault="009F3283" w:rsidP="009F3283">
      <w:pPr>
        <w:spacing w:after="0"/>
        <w:rPr>
          <w:rFonts w:ascii="Verdana" w:hAnsi="Verdana"/>
          <w:bCs/>
        </w:rPr>
      </w:pPr>
      <w:r w:rsidRPr="00E10F2E">
        <w:rPr>
          <w:rFonts w:ascii="Verdana" w:hAnsi="Verdana"/>
          <w:bCs/>
        </w:rPr>
        <w:t>Quelle solidarité voulez-vous développer ?</w:t>
      </w:r>
    </w:p>
    <w:p w:rsidR="009F3283" w:rsidRPr="00E10F2E" w:rsidRDefault="009F3283" w:rsidP="009F3283">
      <w:pPr>
        <w:spacing w:after="0"/>
        <w:rPr>
          <w:rFonts w:ascii="Verdana" w:hAnsi="Verdana"/>
        </w:rPr>
      </w:pPr>
      <w:r w:rsidRPr="00E10F2E">
        <w:rPr>
          <w:rFonts w:ascii="Verdana" w:hAnsi="Verdana"/>
          <w:bCs/>
          <w:lang w:val="en-CA"/>
        </w:rPr>
        <w:t>Les préalables – l’organisme</w:t>
      </w:r>
    </w:p>
    <w:p w:rsidR="00BD17BD" w:rsidRPr="00E10F2E" w:rsidRDefault="006144BC" w:rsidP="009F3283">
      <w:pPr>
        <w:numPr>
          <w:ilvl w:val="0"/>
          <w:numId w:val="7"/>
        </w:numPr>
        <w:spacing w:after="0"/>
        <w:rPr>
          <w:rFonts w:ascii="Verdana" w:hAnsi="Verdana"/>
        </w:rPr>
      </w:pPr>
      <w:r w:rsidRPr="00E10F2E">
        <w:rPr>
          <w:rFonts w:ascii="Verdana" w:hAnsi="Verdana"/>
          <w:bCs/>
        </w:rPr>
        <w:t>Spécificité</w:t>
      </w:r>
    </w:p>
    <w:p w:rsidR="00BD17BD" w:rsidRPr="00E10F2E" w:rsidRDefault="006144BC" w:rsidP="009F3283">
      <w:pPr>
        <w:numPr>
          <w:ilvl w:val="0"/>
          <w:numId w:val="7"/>
        </w:numPr>
        <w:spacing w:after="0"/>
        <w:rPr>
          <w:rFonts w:ascii="Verdana" w:hAnsi="Verdana"/>
        </w:rPr>
      </w:pPr>
      <w:r w:rsidRPr="00E10F2E">
        <w:rPr>
          <w:rFonts w:ascii="Verdana" w:hAnsi="Verdana"/>
          <w:bCs/>
        </w:rPr>
        <w:t xml:space="preserve"> Nécessité</w:t>
      </w:r>
    </w:p>
    <w:p w:rsidR="009F3283" w:rsidRPr="00E10F2E" w:rsidRDefault="006144BC" w:rsidP="009F3283">
      <w:pPr>
        <w:numPr>
          <w:ilvl w:val="0"/>
          <w:numId w:val="7"/>
        </w:numPr>
        <w:spacing w:after="0"/>
        <w:rPr>
          <w:rFonts w:ascii="Verdana" w:hAnsi="Verdana"/>
        </w:rPr>
      </w:pPr>
      <w:r w:rsidRPr="00E10F2E">
        <w:rPr>
          <w:rFonts w:ascii="Verdana" w:hAnsi="Verdana"/>
          <w:bCs/>
        </w:rPr>
        <w:t xml:space="preserve"> Perception/image </w:t>
      </w:r>
    </w:p>
    <w:p w:rsidR="00BD17BD" w:rsidRPr="00E10F2E" w:rsidRDefault="006144BC" w:rsidP="009F3283">
      <w:pPr>
        <w:numPr>
          <w:ilvl w:val="0"/>
          <w:numId w:val="7"/>
        </w:numPr>
        <w:spacing w:after="0"/>
        <w:rPr>
          <w:rFonts w:ascii="Verdana" w:hAnsi="Verdana"/>
          <w:bCs/>
        </w:rPr>
      </w:pPr>
      <w:r w:rsidRPr="00E10F2E">
        <w:rPr>
          <w:rFonts w:ascii="Verdana" w:hAnsi="Verdana"/>
          <w:bCs/>
        </w:rPr>
        <w:t>Saturation</w:t>
      </w:r>
    </w:p>
    <w:p w:rsidR="00BD17BD" w:rsidRPr="00E10F2E" w:rsidRDefault="006144BC" w:rsidP="009F3283">
      <w:pPr>
        <w:numPr>
          <w:ilvl w:val="0"/>
          <w:numId w:val="7"/>
        </w:numPr>
        <w:spacing w:after="0"/>
        <w:rPr>
          <w:rFonts w:ascii="Verdana" w:hAnsi="Verdana"/>
          <w:bCs/>
        </w:rPr>
      </w:pPr>
      <w:r w:rsidRPr="00E10F2E">
        <w:rPr>
          <w:rFonts w:ascii="Verdana" w:hAnsi="Verdana"/>
          <w:bCs/>
        </w:rPr>
        <w:t xml:space="preserve"> Exposition/perception/mémorisation</w:t>
      </w:r>
    </w:p>
    <w:p w:rsidR="00BD17BD" w:rsidRPr="00E10F2E" w:rsidRDefault="006144BC" w:rsidP="009F3283">
      <w:pPr>
        <w:numPr>
          <w:ilvl w:val="0"/>
          <w:numId w:val="7"/>
        </w:numPr>
        <w:spacing w:after="0"/>
        <w:rPr>
          <w:rFonts w:ascii="Verdana" w:hAnsi="Verdana"/>
          <w:bCs/>
        </w:rPr>
      </w:pPr>
      <w:r w:rsidRPr="00E10F2E">
        <w:rPr>
          <w:rFonts w:ascii="Verdana" w:hAnsi="Verdana"/>
          <w:bCs/>
        </w:rPr>
        <w:t xml:space="preserve"> Adaptation</w:t>
      </w:r>
    </w:p>
    <w:p w:rsidR="00BD17BD" w:rsidRPr="00E10F2E" w:rsidRDefault="006144BC" w:rsidP="009F3283">
      <w:pPr>
        <w:numPr>
          <w:ilvl w:val="0"/>
          <w:numId w:val="7"/>
        </w:numPr>
        <w:spacing w:after="0"/>
        <w:rPr>
          <w:rFonts w:ascii="Verdana" w:hAnsi="Verdana"/>
          <w:bCs/>
        </w:rPr>
      </w:pPr>
      <w:r w:rsidRPr="00E10F2E">
        <w:rPr>
          <w:rFonts w:ascii="Verdana" w:hAnsi="Verdana"/>
          <w:bCs/>
        </w:rPr>
        <w:t xml:space="preserve"> </w:t>
      </w:r>
      <w:r w:rsidR="009F3283" w:rsidRPr="00E10F2E">
        <w:rPr>
          <w:rFonts w:ascii="Verdana" w:hAnsi="Verdana"/>
          <w:bCs/>
        </w:rPr>
        <w:t>Dosage :</w:t>
      </w:r>
      <w:r w:rsidRPr="00E10F2E">
        <w:rPr>
          <w:rFonts w:ascii="Verdana" w:hAnsi="Verdana"/>
          <w:bCs/>
        </w:rPr>
        <w:t xml:space="preserve"> rationalité et émotion</w:t>
      </w:r>
    </w:p>
    <w:p w:rsidR="00BD17BD" w:rsidRPr="00E10F2E" w:rsidRDefault="006144BC" w:rsidP="009F3283">
      <w:pPr>
        <w:numPr>
          <w:ilvl w:val="0"/>
          <w:numId w:val="7"/>
        </w:numPr>
        <w:spacing w:after="0"/>
        <w:rPr>
          <w:rFonts w:ascii="Verdana" w:hAnsi="Verdana"/>
          <w:bCs/>
        </w:rPr>
      </w:pPr>
      <w:r w:rsidRPr="00E10F2E">
        <w:rPr>
          <w:rFonts w:ascii="Verdana" w:hAnsi="Verdana"/>
          <w:bCs/>
        </w:rPr>
        <w:t xml:space="preserve"> Double portée</w:t>
      </w:r>
    </w:p>
    <w:p w:rsidR="009F3283" w:rsidRPr="00E10F2E" w:rsidRDefault="009F3283" w:rsidP="009F3283">
      <w:pPr>
        <w:spacing w:after="0"/>
        <w:rPr>
          <w:rFonts w:ascii="Verdana" w:hAnsi="Verdana"/>
          <w:bCs/>
        </w:rPr>
      </w:pPr>
    </w:p>
    <w:p w:rsidR="009F3283" w:rsidRPr="00E10F2E" w:rsidRDefault="009F3283" w:rsidP="009F3283">
      <w:pPr>
        <w:spacing w:after="0"/>
        <w:rPr>
          <w:rFonts w:ascii="Verdana" w:hAnsi="Verdana"/>
          <w:bCs/>
          <w:lang w:val="en-CA"/>
        </w:rPr>
      </w:pPr>
      <w:r w:rsidRPr="00E10F2E">
        <w:rPr>
          <w:rFonts w:ascii="Verdana" w:hAnsi="Verdana"/>
          <w:bCs/>
          <w:lang w:val="en-CA"/>
        </w:rPr>
        <w:t>Les préalables – les médias</w:t>
      </w:r>
    </w:p>
    <w:p w:rsidR="00BD17BD" w:rsidRPr="00E10F2E" w:rsidRDefault="006144BC" w:rsidP="009F3283">
      <w:pPr>
        <w:numPr>
          <w:ilvl w:val="0"/>
          <w:numId w:val="9"/>
        </w:numPr>
        <w:spacing w:after="0"/>
        <w:rPr>
          <w:rFonts w:ascii="Verdana" w:hAnsi="Verdana"/>
          <w:bCs/>
        </w:rPr>
      </w:pPr>
      <w:r w:rsidRPr="00E10F2E">
        <w:rPr>
          <w:rFonts w:ascii="Verdana" w:hAnsi="Verdana"/>
          <w:bCs/>
        </w:rPr>
        <w:t>Langage</w:t>
      </w:r>
    </w:p>
    <w:p w:rsidR="00BD17BD" w:rsidRPr="00E10F2E" w:rsidRDefault="006144BC" w:rsidP="009F3283">
      <w:pPr>
        <w:numPr>
          <w:ilvl w:val="0"/>
          <w:numId w:val="9"/>
        </w:numPr>
        <w:spacing w:after="0"/>
        <w:rPr>
          <w:rFonts w:ascii="Verdana" w:hAnsi="Verdana"/>
          <w:bCs/>
        </w:rPr>
      </w:pPr>
      <w:r w:rsidRPr="00E10F2E">
        <w:rPr>
          <w:rFonts w:ascii="Verdana" w:hAnsi="Verdana"/>
          <w:bCs/>
        </w:rPr>
        <w:t xml:space="preserve"> Parole/action</w:t>
      </w:r>
    </w:p>
    <w:p w:rsidR="00BD17BD" w:rsidRPr="00E10F2E" w:rsidRDefault="006144BC" w:rsidP="009F3283">
      <w:pPr>
        <w:numPr>
          <w:ilvl w:val="0"/>
          <w:numId w:val="9"/>
        </w:numPr>
        <w:spacing w:after="0"/>
        <w:rPr>
          <w:rFonts w:ascii="Verdana" w:hAnsi="Verdana"/>
          <w:bCs/>
        </w:rPr>
      </w:pPr>
      <w:r w:rsidRPr="00E10F2E">
        <w:rPr>
          <w:rFonts w:ascii="Verdana" w:hAnsi="Verdana"/>
          <w:bCs/>
        </w:rPr>
        <w:t xml:space="preserve"> Droit/privilège</w:t>
      </w:r>
    </w:p>
    <w:p w:rsidR="009F3283" w:rsidRPr="00E10F2E" w:rsidRDefault="006144BC" w:rsidP="009F3283">
      <w:pPr>
        <w:numPr>
          <w:ilvl w:val="0"/>
          <w:numId w:val="9"/>
        </w:numPr>
        <w:spacing w:after="0"/>
        <w:rPr>
          <w:rFonts w:ascii="Verdana" w:hAnsi="Verdana"/>
          <w:bCs/>
        </w:rPr>
      </w:pPr>
      <w:r w:rsidRPr="00E10F2E">
        <w:rPr>
          <w:rFonts w:ascii="Verdana" w:hAnsi="Verdana"/>
          <w:bCs/>
        </w:rPr>
        <w:t xml:space="preserve"> Entreprises à but lucratif</w:t>
      </w:r>
    </w:p>
    <w:p w:rsidR="009F3283" w:rsidRPr="00E10F2E" w:rsidRDefault="009F3283" w:rsidP="009F3283">
      <w:pPr>
        <w:spacing w:after="0"/>
        <w:rPr>
          <w:rFonts w:ascii="Verdana" w:hAnsi="Verdana"/>
          <w:bCs/>
        </w:rPr>
      </w:pPr>
    </w:p>
    <w:p w:rsidR="009F3283" w:rsidRPr="00E10F2E" w:rsidRDefault="009F3283" w:rsidP="009F3283">
      <w:pPr>
        <w:spacing w:after="0"/>
        <w:rPr>
          <w:rFonts w:ascii="Verdana" w:hAnsi="Verdana"/>
          <w:bCs/>
        </w:rPr>
      </w:pPr>
      <w:r w:rsidRPr="00E10F2E">
        <w:rPr>
          <w:rFonts w:ascii="Verdana" w:hAnsi="Verdana"/>
          <w:bCs/>
          <w:lang w:val="en-CA"/>
        </w:rPr>
        <w:t>Les 4 champs de la communication</w:t>
      </w:r>
    </w:p>
    <w:p w:rsidR="009F3283" w:rsidRPr="00E10F2E" w:rsidRDefault="006144BC" w:rsidP="00715A0D">
      <w:pPr>
        <w:numPr>
          <w:ilvl w:val="0"/>
          <w:numId w:val="10"/>
        </w:numPr>
        <w:spacing w:after="0"/>
        <w:rPr>
          <w:rFonts w:ascii="Verdana" w:hAnsi="Verdana"/>
          <w:bCs/>
        </w:rPr>
      </w:pPr>
      <w:r w:rsidRPr="00E10F2E">
        <w:rPr>
          <w:rFonts w:ascii="Verdana" w:hAnsi="Verdana"/>
          <w:bCs/>
        </w:rPr>
        <w:t xml:space="preserve"> Relations publiques</w:t>
      </w:r>
    </w:p>
    <w:p w:rsidR="00BD17BD" w:rsidRPr="00E10F2E" w:rsidRDefault="006144BC" w:rsidP="00715A0D">
      <w:pPr>
        <w:numPr>
          <w:ilvl w:val="0"/>
          <w:numId w:val="10"/>
        </w:numPr>
        <w:spacing w:after="0"/>
        <w:rPr>
          <w:rFonts w:ascii="Verdana" w:hAnsi="Verdana"/>
          <w:bCs/>
        </w:rPr>
      </w:pPr>
      <w:r w:rsidRPr="00E10F2E">
        <w:rPr>
          <w:rFonts w:ascii="Verdana" w:hAnsi="Verdana"/>
          <w:bCs/>
        </w:rPr>
        <w:t xml:space="preserve"> Promotion - Marketing Commandite</w:t>
      </w:r>
    </w:p>
    <w:p w:rsidR="00BD17BD" w:rsidRPr="00E10F2E" w:rsidRDefault="006144BC" w:rsidP="009F3283">
      <w:pPr>
        <w:numPr>
          <w:ilvl w:val="0"/>
          <w:numId w:val="10"/>
        </w:numPr>
        <w:spacing w:after="0"/>
        <w:rPr>
          <w:rFonts w:ascii="Verdana" w:hAnsi="Verdana"/>
          <w:bCs/>
        </w:rPr>
      </w:pPr>
      <w:r w:rsidRPr="00E10F2E">
        <w:rPr>
          <w:rFonts w:ascii="Verdana" w:hAnsi="Verdana"/>
          <w:bCs/>
        </w:rPr>
        <w:t xml:space="preserve"> Information/marketing social</w:t>
      </w:r>
    </w:p>
    <w:p w:rsidR="00BD17BD" w:rsidRPr="00E10F2E" w:rsidRDefault="006144BC" w:rsidP="009F3283">
      <w:pPr>
        <w:numPr>
          <w:ilvl w:val="0"/>
          <w:numId w:val="10"/>
        </w:numPr>
        <w:spacing w:after="0"/>
        <w:rPr>
          <w:rFonts w:ascii="Verdana" w:hAnsi="Verdana"/>
          <w:bCs/>
        </w:rPr>
      </w:pPr>
      <w:r w:rsidRPr="00E10F2E">
        <w:rPr>
          <w:rFonts w:ascii="Verdana" w:hAnsi="Verdana"/>
          <w:bCs/>
        </w:rPr>
        <w:t xml:space="preserve"> Consultation </w:t>
      </w:r>
      <w:r w:rsidR="009F3283" w:rsidRPr="00E10F2E">
        <w:rPr>
          <w:rFonts w:ascii="Verdana" w:hAnsi="Verdana"/>
          <w:bCs/>
        </w:rPr>
        <w:t>–</w:t>
      </w:r>
      <w:r w:rsidRPr="00E10F2E">
        <w:rPr>
          <w:rFonts w:ascii="Verdana" w:hAnsi="Verdana"/>
          <w:bCs/>
        </w:rPr>
        <w:t xml:space="preserve"> Animation</w:t>
      </w:r>
    </w:p>
    <w:p w:rsidR="009F3283" w:rsidRPr="00E10F2E" w:rsidRDefault="009F3283" w:rsidP="009F3283">
      <w:pPr>
        <w:spacing w:after="0"/>
        <w:ind w:left="360"/>
        <w:rPr>
          <w:rFonts w:ascii="Verdana" w:hAnsi="Verdana"/>
          <w:bCs/>
        </w:rPr>
      </w:pPr>
    </w:p>
    <w:p w:rsidR="00BD17BD" w:rsidRPr="00E10F2E" w:rsidRDefault="009F3283" w:rsidP="009F3283">
      <w:pPr>
        <w:spacing w:after="0"/>
        <w:rPr>
          <w:rFonts w:ascii="Verdana" w:hAnsi="Verdana"/>
          <w:i/>
        </w:rPr>
      </w:pPr>
      <w:r w:rsidRPr="00E10F2E">
        <w:rPr>
          <w:rFonts w:ascii="Verdana" w:hAnsi="Verdana"/>
          <w:bCs/>
        </w:rPr>
        <w:t>L’art de séduire et de charmer</w:t>
      </w:r>
      <w:r w:rsidR="006144BC" w:rsidRPr="00E10F2E">
        <w:rPr>
          <w:rFonts w:ascii="Verdana" w:hAnsi="Verdana"/>
          <w:bCs/>
          <w:i/>
        </w:rPr>
        <w:t xml:space="preserve">       </w:t>
      </w:r>
    </w:p>
    <w:p w:rsidR="009F3283" w:rsidRPr="00E10F2E" w:rsidRDefault="009F3283" w:rsidP="009F3283">
      <w:pPr>
        <w:spacing w:after="0"/>
        <w:rPr>
          <w:rFonts w:ascii="Verdana" w:hAnsi="Verdana"/>
        </w:rPr>
      </w:pPr>
      <w:r w:rsidRPr="00E10F2E">
        <w:rPr>
          <w:rFonts w:ascii="Verdana" w:hAnsi="Verdana"/>
          <w:bCs/>
          <w:lang w:val="fr-FR"/>
        </w:rPr>
        <w:t>Fondation Marie-Vincent Campagne</w:t>
      </w:r>
    </w:p>
    <w:p w:rsidR="009F3283" w:rsidRPr="00E10F2E" w:rsidRDefault="009F3283" w:rsidP="009F3283">
      <w:pPr>
        <w:spacing w:after="0"/>
        <w:rPr>
          <w:rFonts w:ascii="Verdana" w:hAnsi="Verdana"/>
        </w:rPr>
      </w:pPr>
      <w:r w:rsidRPr="00E10F2E">
        <w:rPr>
          <w:rFonts w:ascii="Verdana" w:hAnsi="Verdana"/>
          <w:bCs/>
          <w:iCs/>
        </w:rPr>
        <w:t>L'</w:t>
      </w:r>
      <w:hyperlink r:id="rId28" w:history="1">
        <w:r w:rsidRPr="00E10F2E">
          <w:rPr>
            <w:rStyle w:val="Lienhypertexte"/>
            <w:rFonts w:ascii="Verdana" w:hAnsi="Verdana"/>
            <w:bCs/>
            <w:iCs/>
          </w:rPr>
          <w:t>organisme</w:t>
        </w:r>
      </w:hyperlink>
      <w:r w:rsidRPr="00E10F2E">
        <w:rPr>
          <w:rFonts w:ascii="Verdana" w:hAnsi="Verdana"/>
          <w:bCs/>
          <w:iCs/>
        </w:rPr>
        <w:t>, qui recueille des fonds destinés aux jeunes victimes, s'attaque au problème des agressions sexuelles chez les enfants avec une campagne signée Marketel.</w:t>
      </w:r>
    </w:p>
    <w:p w:rsidR="009F3283" w:rsidRPr="00E10F2E" w:rsidRDefault="009F3283" w:rsidP="009F3283">
      <w:pPr>
        <w:spacing w:after="0"/>
        <w:rPr>
          <w:rFonts w:ascii="Verdana" w:hAnsi="Verdana"/>
        </w:rPr>
      </w:pPr>
      <w:r w:rsidRPr="00E10F2E">
        <w:rPr>
          <w:rFonts w:ascii="Verdana" w:hAnsi="Verdana"/>
          <w:bCs/>
          <w:iCs/>
        </w:rPr>
        <w:t xml:space="preserve">Conçue gracieusement par l'agence, elle comporte </w:t>
      </w:r>
      <w:r w:rsidR="006144BC" w:rsidRPr="00E10F2E">
        <w:rPr>
          <w:rFonts w:ascii="Verdana" w:hAnsi="Verdana"/>
          <w:bCs/>
          <w:iCs/>
        </w:rPr>
        <w:t>notamment deux</w:t>
      </w:r>
      <w:r w:rsidRPr="00E10F2E">
        <w:rPr>
          <w:rFonts w:ascii="Verdana" w:hAnsi="Verdana"/>
          <w:bCs/>
          <w:iCs/>
        </w:rPr>
        <w:t xml:space="preserve"> messages télé. Comme un grand et Première fois dressent un parallèle troublant entre la vie d'un enfant normal - qui vit ses premières expériences dans un contexte de développement habituel - et celle d'un enfant victime d'agressions sexuelles. </w:t>
      </w:r>
    </w:p>
    <w:p w:rsidR="009F3283" w:rsidRPr="00E10F2E" w:rsidRDefault="005B03C8" w:rsidP="009F3283">
      <w:pPr>
        <w:spacing w:after="0"/>
        <w:rPr>
          <w:rFonts w:ascii="Verdana" w:hAnsi="Verdana"/>
          <w:bCs/>
          <w:iCs/>
          <w:lang w:val="fr-FR"/>
        </w:rPr>
      </w:pPr>
      <w:hyperlink r:id="rId29" w:history="1">
        <w:r w:rsidR="009F3283" w:rsidRPr="00E10F2E">
          <w:rPr>
            <w:rStyle w:val="Lienhypertexte"/>
            <w:rFonts w:ascii="Verdana" w:hAnsi="Verdana"/>
            <w:bCs/>
            <w:iCs/>
            <w:lang w:val="fr-FR"/>
          </w:rPr>
          <w:t>L’affiche</w:t>
        </w:r>
      </w:hyperlink>
      <w:hyperlink r:id="rId30" w:history="1">
        <w:r w:rsidR="009F3283" w:rsidRPr="00E10F2E">
          <w:rPr>
            <w:rStyle w:val="Lienhypertexte"/>
            <w:rFonts w:ascii="Verdana" w:hAnsi="Verdana"/>
            <w:bCs/>
            <w:iCs/>
            <w:lang w:val="fr-FR"/>
          </w:rPr>
          <w:t xml:space="preserve"> </w:t>
        </w:r>
      </w:hyperlink>
      <w:r w:rsidR="009F3283" w:rsidRPr="00E10F2E">
        <w:rPr>
          <w:rFonts w:ascii="Verdana" w:hAnsi="Verdana"/>
          <w:bCs/>
          <w:iCs/>
          <w:lang w:val="fr-FR"/>
        </w:rPr>
        <w:t>présente le centre d'expertise en agressions sexuelles Marie-Vincent. </w:t>
      </w:r>
    </w:p>
    <w:p w:rsidR="006144BC" w:rsidRPr="00E10F2E" w:rsidRDefault="006144BC" w:rsidP="009F3283">
      <w:pPr>
        <w:spacing w:after="0"/>
        <w:rPr>
          <w:rFonts w:ascii="Verdana" w:hAnsi="Verdana"/>
          <w:bCs/>
        </w:rPr>
      </w:pPr>
      <w:r w:rsidRPr="00E10F2E">
        <w:rPr>
          <w:rFonts w:ascii="Verdana" w:hAnsi="Verdana"/>
          <w:bCs/>
        </w:rPr>
        <w:t>Des exemples</w:t>
      </w:r>
    </w:p>
    <w:p w:rsidR="006144BC" w:rsidRPr="00E10F2E" w:rsidRDefault="005B03C8" w:rsidP="006144BC">
      <w:pPr>
        <w:spacing w:after="0"/>
        <w:rPr>
          <w:rFonts w:ascii="Verdana" w:hAnsi="Verdana"/>
        </w:rPr>
      </w:pPr>
      <w:hyperlink r:id="rId31" w:history="1">
        <w:r w:rsidR="006144BC" w:rsidRPr="00E10F2E">
          <w:rPr>
            <w:rStyle w:val="Lienhypertexte"/>
            <w:rFonts w:ascii="Verdana" w:hAnsi="Verdana"/>
            <w:bCs/>
          </w:rPr>
          <w:t>Les campagnes contre-attaquent</w:t>
        </w:r>
      </w:hyperlink>
    </w:p>
    <w:p w:rsidR="006144BC" w:rsidRPr="00E10F2E" w:rsidRDefault="005B03C8" w:rsidP="006144BC">
      <w:pPr>
        <w:spacing w:after="0"/>
        <w:rPr>
          <w:rFonts w:ascii="Verdana" w:hAnsi="Verdana"/>
        </w:rPr>
      </w:pPr>
      <w:hyperlink r:id="rId32" w:history="1">
        <w:r w:rsidR="006144BC" w:rsidRPr="00E10F2E">
          <w:rPr>
            <w:rStyle w:val="Lienhypertexte"/>
            <w:rFonts w:ascii="Verdana" w:hAnsi="Verdana"/>
            <w:bCs/>
          </w:rPr>
          <w:t>Coalition des associations de consommateurs du Québec</w:t>
        </w:r>
      </w:hyperlink>
    </w:p>
    <w:p w:rsidR="006144BC" w:rsidRPr="00E10F2E" w:rsidRDefault="005B03C8" w:rsidP="006144BC">
      <w:pPr>
        <w:spacing w:after="0"/>
        <w:rPr>
          <w:rFonts w:ascii="Verdana" w:hAnsi="Verdana"/>
        </w:rPr>
      </w:pPr>
      <w:hyperlink r:id="rId33" w:history="1">
        <w:r w:rsidR="006144BC" w:rsidRPr="00E10F2E">
          <w:rPr>
            <w:rStyle w:val="Lienhypertexte"/>
            <w:rFonts w:ascii="Verdana" w:hAnsi="Verdana"/>
            <w:bCs/>
          </w:rPr>
          <w:t>Des générations</w:t>
        </w:r>
      </w:hyperlink>
    </w:p>
    <w:p w:rsidR="006144BC" w:rsidRPr="00E10F2E" w:rsidRDefault="005B03C8" w:rsidP="006144BC">
      <w:pPr>
        <w:spacing w:after="0"/>
        <w:rPr>
          <w:rFonts w:ascii="Verdana" w:hAnsi="Verdana"/>
        </w:rPr>
      </w:pPr>
      <w:hyperlink r:id="rId34" w:history="1">
        <w:r w:rsidR="006144BC" w:rsidRPr="00E10F2E">
          <w:rPr>
            <w:rStyle w:val="Lienhypertexte"/>
            <w:rFonts w:ascii="Verdana" w:hAnsi="Verdana"/>
            <w:bCs/>
          </w:rPr>
          <w:t xml:space="preserve">Il nous </w:t>
        </w:r>
      </w:hyperlink>
      <w:hyperlink r:id="rId35" w:history="1">
        <w:r w:rsidR="006144BC" w:rsidRPr="00E10F2E">
          <w:rPr>
            <w:rStyle w:val="Lienhypertexte"/>
            <w:rFonts w:ascii="Verdana" w:hAnsi="Verdana"/>
            <w:bCs/>
          </w:rPr>
          <w:t>faut</w:t>
        </w:r>
      </w:hyperlink>
      <w:hyperlink r:id="rId36" w:history="1">
        <w:r w:rsidR="006144BC" w:rsidRPr="00E10F2E">
          <w:rPr>
            <w:rStyle w:val="Lienhypertexte"/>
            <w:rFonts w:ascii="Verdana" w:hAnsi="Verdana"/>
            <w:bCs/>
          </w:rPr>
          <w:t xml:space="preserve"> plus que </w:t>
        </w:r>
      </w:hyperlink>
      <w:hyperlink r:id="rId37" w:history="1">
        <w:r w:rsidR="006144BC" w:rsidRPr="00E10F2E">
          <w:rPr>
            <w:rStyle w:val="Lienhypertexte"/>
            <w:rFonts w:ascii="Verdana" w:hAnsi="Verdana"/>
            <w:bCs/>
          </w:rPr>
          <w:t>ça</w:t>
        </w:r>
      </w:hyperlink>
    </w:p>
    <w:p w:rsidR="006144BC" w:rsidRPr="00E10F2E" w:rsidRDefault="005B03C8" w:rsidP="006144BC">
      <w:pPr>
        <w:spacing w:after="0"/>
        <w:rPr>
          <w:rFonts w:ascii="Verdana" w:hAnsi="Verdana"/>
        </w:rPr>
      </w:pPr>
      <w:hyperlink r:id="rId38" w:history="1">
        <w:r w:rsidR="006144BC" w:rsidRPr="00E10F2E">
          <w:rPr>
            <w:rStyle w:val="Lienhypertexte"/>
            <w:rFonts w:ascii="Verdana" w:hAnsi="Verdana"/>
            <w:bCs/>
          </w:rPr>
          <w:t>Pub anti-</w:t>
        </w:r>
      </w:hyperlink>
      <w:hyperlink r:id="rId39" w:history="1">
        <w:r w:rsidR="006144BC" w:rsidRPr="00E10F2E">
          <w:rPr>
            <w:rStyle w:val="Lienhypertexte"/>
            <w:rFonts w:ascii="Verdana" w:hAnsi="Verdana"/>
            <w:bCs/>
          </w:rPr>
          <w:t>tabac</w:t>
        </w:r>
      </w:hyperlink>
      <w:hyperlink r:id="rId40" w:history="1">
        <w:r w:rsidR="006144BC" w:rsidRPr="00E10F2E">
          <w:rPr>
            <w:rStyle w:val="Lienhypertexte"/>
            <w:rFonts w:ascii="Verdana" w:hAnsi="Verdana"/>
            <w:bCs/>
          </w:rPr>
          <w:t xml:space="preserve"> Québec</w:t>
        </w:r>
      </w:hyperlink>
    </w:p>
    <w:p w:rsidR="006144BC" w:rsidRPr="00E10F2E" w:rsidRDefault="005B03C8" w:rsidP="006144BC">
      <w:pPr>
        <w:spacing w:after="0"/>
        <w:rPr>
          <w:rFonts w:ascii="Verdana" w:hAnsi="Verdana"/>
        </w:rPr>
      </w:pPr>
      <w:hyperlink r:id="rId41" w:history="1">
        <w:r w:rsidR="006144BC" w:rsidRPr="00E10F2E">
          <w:rPr>
            <w:rStyle w:val="Lienhypertexte"/>
            <w:rFonts w:ascii="Verdana" w:hAnsi="Verdana"/>
            <w:bCs/>
          </w:rPr>
          <w:t>Pub anti-</w:t>
        </w:r>
      </w:hyperlink>
      <w:hyperlink r:id="rId42" w:history="1">
        <w:r w:rsidR="006144BC" w:rsidRPr="00E10F2E">
          <w:rPr>
            <w:rStyle w:val="Lienhypertexte"/>
            <w:rFonts w:ascii="Verdana" w:hAnsi="Verdana"/>
            <w:bCs/>
          </w:rPr>
          <w:t>tabac</w:t>
        </w:r>
      </w:hyperlink>
      <w:hyperlink r:id="rId43" w:history="1">
        <w:r w:rsidR="006144BC" w:rsidRPr="00E10F2E">
          <w:rPr>
            <w:rStyle w:val="Lienhypertexte"/>
            <w:rFonts w:ascii="Verdana" w:hAnsi="Verdana"/>
            <w:bCs/>
          </w:rPr>
          <w:t xml:space="preserve"> France</w:t>
        </w:r>
      </w:hyperlink>
    </w:p>
    <w:p w:rsidR="006144BC" w:rsidRPr="00E10F2E" w:rsidRDefault="006144BC" w:rsidP="009F3283">
      <w:pPr>
        <w:spacing w:after="0"/>
        <w:rPr>
          <w:rFonts w:ascii="Verdana" w:hAnsi="Verdana"/>
        </w:rPr>
      </w:pPr>
    </w:p>
    <w:p w:rsidR="009F3283" w:rsidRPr="00E10F2E" w:rsidRDefault="006144BC" w:rsidP="009F3283">
      <w:pPr>
        <w:spacing w:after="0"/>
        <w:rPr>
          <w:rFonts w:ascii="Verdana" w:hAnsi="Verdana"/>
          <w:bCs/>
        </w:rPr>
      </w:pPr>
      <w:r w:rsidRPr="00E10F2E">
        <w:rPr>
          <w:rFonts w:ascii="Verdana" w:hAnsi="Verdana"/>
          <w:bCs/>
        </w:rPr>
        <w:t>Élaboration d’une campagne</w:t>
      </w:r>
    </w:p>
    <w:p w:rsidR="006144BC" w:rsidRPr="00E10F2E" w:rsidRDefault="006144BC" w:rsidP="009F3283">
      <w:pPr>
        <w:spacing w:after="0"/>
        <w:rPr>
          <w:rFonts w:ascii="Verdana" w:hAnsi="Verdana"/>
          <w:bCs/>
        </w:rPr>
      </w:pPr>
      <w:r w:rsidRPr="00E10F2E">
        <w:rPr>
          <w:rFonts w:ascii="Verdana" w:hAnsi="Verdana"/>
          <w:bCs/>
        </w:rPr>
        <w:t>Exercice en équipe</w:t>
      </w:r>
    </w:p>
    <w:p w:rsidR="006144BC" w:rsidRPr="00E10F2E" w:rsidRDefault="006144BC" w:rsidP="006144BC">
      <w:pPr>
        <w:spacing w:after="0"/>
        <w:rPr>
          <w:rFonts w:ascii="Verdana" w:hAnsi="Verdana"/>
        </w:rPr>
      </w:pPr>
      <w:r w:rsidRPr="00E10F2E">
        <w:rPr>
          <w:rFonts w:ascii="Verdana" w:hAnsi="Verdana"/>
          <w:bCs/>
          <w:iCs/>
        </w:rPr>
        <w:t>Vous devez mettre sur pied une campagne de marketing social pour votre organisation visant à modifier des perceptions et/ou des comportements et/ou à renforcer des solidarités.</w:t>
      </w:r>
    </w:p>
    <w:p w:rsidR="006144BC" w:rsidRPr="00E10F2E" w:rsidRDefault="006144BC" w:rsidP="006144BC">
      <w:pPr>
        <w:spacing w:after="0"/>
        <w:rPr>
          <w:rFonts w:ascii="Verdana" w:hAnsi="Verdana"/>
        </w:rPr>
      </w:pPr>
      <w:r w:rsidRPr="00E10F2E">
        <w:rPr>
          <w:rFonts w:ascii="Verdana" w:hAnsi="Verdana"/>
          <w:bCs/>
          <w:iCs/>
        </w:rPr>
        <w:t xml:space="preserve"> Vous devez justifier votre choix d’activités de communication</w:t>
      </w:r>
      <w:r w:rsidRPr="00E10F2E">
        <w:rPr>
          <w:rFonts w:ascii="Verdana" w:hAnsi="Verdana"/>
          <w:bCs/>
          <w:i/>
          <w:iCs/>
        </w:rPr>
        <w:t>.</w:t>
      </w:r>
    </w:p>
    <w:p w:rsidR="006144BC" w:rsidRPr="00E10F2E" w:rsidRDefault="006144BC" w:rsidP="006144BC">
      <w:pPr>
        <w:spacing w:after="0"/>
        <w:rPr>
          <w:rFonts w:ascii="Verdana" w:hAnsi="Verdana"/>
        </w:rPr>
      </w:pPr>
      <w:r w:rsidRPr="00E10F2E">
        <w:rPr>
          <w:rFonts w:ascii="Verdana" w:hAnsi="Verdana"/>
          <w:bCs/>
        </w:rPr>
        <w:t>Étape 1 - Préparatifs</w:t>
      </w:r>
    </w:p>
    <w:p w:rsidR="006144BC" w:rsidRPr="00E10F2E" w:rsidRDefault="006144BC" w:rsidP="006144BC">
      <w:pPr>
        <w:spacing w:after="0"/>
        <w:rPr>
          <w:rFonts w:ascii="Verdana" w:hAnsi="Verdana"/>
        </w:rPr>
      </w:pPr>
      <w:r w:rsidRPr="00E10F2E">
        <w:rPr>
          <w:rFonts w:ascii="Verdana" w:hAnsi="Verdana"/>
          <w:bCs/>
        </w:rPr>
        <w:t>Étape 2 - Planification et élaboration de vos stratégies</w:t>
      </w:r>
    </w:p>
    <w:p w:rsidR="006144BC" w:rsidRPr="00E10F2E" w:rsidRDefault="006144BC" w:rsidP="006144BC">
      <w:pPr>
        <w:spacing w:after="0"/>
        <w:rPr>
          <w:rFonts w:ascii="Verdana" w:hAnsi="Verdana"/>
        </w:rPr>
      </w:pPr>
      <w:r w:rsidRPr="00E10F2E">
        <w:rPr>
          <w:rFonts w:ascii="Verdana" w:hAnsi="Verdana"/>
          <w:bCs/>
        </w:rPr>
        <w:t>Étape 3 - Concevez votre matériel et vos activités</w:t>
      </w:r>
    </w:p>
    <w:p w:rsidR="006144BC" w:rsidRPr="00E10F2E" w:rsidRDefault="006144BC" w:rsidP="006144BC">
      <w:pPr>
        <w:spacing w:after="0"/>
        <w:rPr>
          <w:rFonts w:ascii="Verdana" w:hAnsi="Verdana"/>
        </w:rPr>
      </w:pPr>
      <w:r w:rsidRPr="00E10F2E">
        <w:rPr>
          <w:rFonts w:ascii="Verdana" w:hAnsi="Verdana"/>
          <w:bCs/>
        </w:rPr>
        <w:t xml:space="preserve">Étape 4 - Rédigez votre plan </w:t>
      </w:r>
    </w:p>
    <w:p w:rsidR="006144BC" w:rsidRPr="00E10F2E" w:rsidRDefault="006144BC" w:rsidP="006144BC">
      <w:pPr>
        <w:spacing w:after="0"/>
        <w:rPr>
          <w:rFonts w:ascii="Verdana" w:hAnsi="Verdana"/>
        </w:rPr>
      </w:pPr>
      <w:r w:rsidRPr="00E10F2E">
        <w:rPr>
          <w:rFonts w:ascii="Verdana" w:hAnsi="Verdana"/>
          <w:bCs/>
        </w:rPr>
        <w:t>Étape 5 - Mise en œuvre de la campagne</w:t>
      </w:r>
    </w:p>
    <w:p w:rsidR="006144BC" w:rsidRPr="00E10F2E" w:rsidRDefault="006144BC" w:rsidP="006144BC">
      <w:pPr>
        <w:spacing w:after="0"/>
        <w:rPr>
          <w:rFonts w:ascii="Verdana" w:hAnsi="Verdana"/>
        </w:rPr>
      </w:pPr>
      <w:r w:rsidRPr="00E10F2E">
        <w:rPr>
          <w:rFonts w:ascii="Verdana" w:hAnsi="Verdana"/>
          <w:bCs/>
        </w:rPr>
        <w:t>Étape 6 - Évaluation des résultats</w:t>
      </w:r>
    </w:p>
    <w:p w:rsidR="006144BC" w:rsidRPr="00E10F2E" w:rsidRDefault="006144BC" w:rsidP="006144BC">
      <w:pPr>
        <w:rPr>
          <w:rFonts w:ascii="Verdana" w:hAnsi="Verdana"/>
        </w:rPr>
      </w:pPr>
      <w:r w:rsidRPr="00E10F2E">
        <w:rPr>
          <w:rFonts w:ascii="Verdana" w:hAnsi="Verdana"/>
          <w:bCs/>
        </w:rPr>
        <w:t>Étape 1 - Préparatifs</w:t>
      </w:r>
    </w:p>
    <w:p w:rsidR="006144BC" w:rsidRPr="00E10F2E" w:rsidRDefault="006144BC" w:rsidP="006144BC">
      <w:pPr>
        <w:rPr>
          <w:rFonts w:ascii="Verdana" w:hAnsi="Verdana"/>
        </w:rPr>
      </w:pPr>
      <w:r w:rsidRPr="00E10F2E">
        <w:rPr>
          <w:rFonts w:ascii="Verdana" w:hAnsi="Verdana"/>
          <w:bCs/>
        </w:rPr>
        <w:t xml:space="preserve">Définissez la thématique ou la problématique et ses composantes, puis identifiez votre public cible. Renseignez-vous le plus possible sur le sujet, évaluez les ressources dont vous disposez, puis déterminez vos points forts, sans perdre de vue les attitudes du public et les courants sociaux. </w:t>
      </w:r>
    </w:p>
    <w:p w:rsidR="006144BC" w:rsidRPr="00E10F2E" w:rsidRDefault="006144BC" w:rsidP="006144BC">
      <w:pPr>
        <w:rPr>
          <w:rFonts w:ascii="Verdana" w:hAnsi="Verdana"/>
        </w:rPr>
      </w:pPr>
      <w:r w:rsidRPr="00E10F2E">
        <w:rPr>
          <w:rFonts w:ascii="Verdana" w:hAnsi="Verdana"/>
          <w:bCs/>
        </w:rPr>
        <w:t>Étape 2 - Planification et élaboration de vos stratégies</w:t>
      </w:r>
    </w:p>
    <w:p w:rsidR="009F3283" w:rsidRPr="00E10F2E" w:rsidRDefault="006144BC" w:rsidP="006144BC">
      <w:pPr>
        <w:rPr>
          <w:rFonts w:ascii="Verdana" w:hAnsi="Verdana"/>
          <w:bCs/>
        </w:rPr>
      </w:pPr>
      <w:r w:rsidRPr="00E10F2E">
        <w:rPr>
          <w:rFonts w:ascii="Verdana" w:hAnsi="Verdana"/>
          <w:bCs/>
        </w:rPr>
        <w:t>Établissez votre but et vos objectifs, voyez quels sont les avantages que vous et votre public pourrez tirer de la situation, puis choisissez les moyens et les indicateurs qui permettront d'évaluer vos progrès</w:t>
      </w:r>
    </w:p>
    <w:p w:rsidR="006144BC" w:rsidRPr="00E10F2E" w:rsidRDefault="006144BC" w:rsidP="006144BC">
      <w:pPr>
        <w:rPr>
          <w:rFonts w:ascii="Verdana" w:hAnsi="Verdana"/>
        </w:rPr>
      </w:pPr>
      <w:r w:rsidRPr="00E10F2E">
        <w:rPr>
          <w:rFonts w:ascii="Verdana" w:hAnsi="Verdana"/>
          <w:bCs/>
        </w:rPr>
        <w:t>Étape 3 - Concevez votre matériel et vos activités</w:t>
      </w:r>
    </w:p>
    <w:p w:rsidR="006144BC" w:rsidRPr="00E10F2E" w:rsidRDefault="006144BC" w:rsidP="006144BC">
      <w:pPr>
        <w:rPr>
          <w:rFonts w:ascii="Verdana" w:hAnsi="Verdana"/>
        </w:rPr>
      </w:pPr>
      <w:r w:rsidRPr="00E10F2E">
        <w:rPr>
          <w:rFonts w:ascii="Verdana" w:hAnsi="Verdana"/>
          <w:bCs/>
        </w:rPr>
        <w:t>Décidez de la teneur du message, puis planifiez les activités médiatiques, les événements spéciaux et les techniques promotionnelles qui permettront de le diffuser.</w:t>
      </w:r>
    </w:p>
    <w:p w:rsidR="006144BC" w:rsidRPr="00E10F2E" w:rsidRDefault="006144BC" w:rsidP="006144BC">
      <w:pPr>
        <w:rPr>
          <w:rFonts w:ascii="Verdana" w:hAnsi="Verdana"/>
        </w:rPr>
      </w:pPr>
      <w:r w:rsidRPr="00E10F2E">
        <w:rPr>
          <w:rFonts w:ascii="Verdana" w:hAnsi="Verdana"/>
          <w:bCs/>
        </w:rPr>
        <w:t xml:space="preserve">Étape 4 - Rédigez votre plan </w:t>
      </w:r>
    </w:p>
    <w:p w:rsidR="006144BC" w:rsidRPr="00E10F2E" w:rsidRDefault="006144BC" w:rsidP="006144BC">
      <w:pPr>
        <w:rPr>
          <w:rFonts w:ascii="Verdana" w:hAnsi="Verdana"/>
        </w:rPr>
      </w:pPr>
      <w:r w:rsidRPr="00E10F2E">
        <w:rPr>
          <w:rFonts w:ascii="Verdana" w:hAnsi="Verdana"/>
          <w:bCs/>
        </w:rPr>
        <w:t>Révisez attentivement tout ce que vous avez fait jusqu'ici et consignez le tout par écrit, si ce n’est déjà fait. Dressez ensuite un calendrier d'exécution réaliste (durée-épisodes).</w:t>
      </w:r>
    </w:p>
    <w:p w:rsidR="006144BC" w:rsidRPr="00E10F2E" w:rsidRDefault="006144BC" w:rsidP="006144BC">
      <w:pPr>
        <w:rPr>
          <w:rFonts w:ascii="Verdana" w:hAnsi="Verdana"/>
        </w:rPr>
      </w:pPr>
      <w:r w:rsidRPr="00E10F2E">
        <w:rPr>
          <w:rFonts w:ascii="Verdana" w:hAnsi="Verdana"/>
          <w:bCs/>
        </w:rPr>
        <w:t>Étape 5 - Mise en œuvre de la campagne</w:t>
      </w:r>
    </w:p>
    <w:p w:rsidR="006144BC" w:rsidRPr="00E10F2E" w:rsidRDefault="006144BC" w:rsidP="006144BC">
      <w:pPr>
        <w:rPr>
          <w:rFonts w:ascii="Verdana" w:hAnsi="Verdana"/>
        </w:rPr>
      </w:pPr>
      <w:r w:rsidRPr="00E10F2E">
        <w:rPr>
          <w:rFonts w:ascii="Verdana" w:hAnsi="Verdana"/>
          <w:bCs/>
        </w:rPr>
        <w:t xml:space="preserve">Préparez le lancement de votre campagne. Assurez-vous d’avoir l'appui de personnalités locales afin que le message soit encore mieux perçu des gens que vous visez. À mesure que la campagne progresse, n'hésitez pas à revoir votre plan et à le modifier au besoin. </w:t>
      </w:r>
    </w:p>
    <w:p w:rsidR="006144BC" w:rsidRPr="00E10F2E" w:rsidRDefault="006144BC" w:rsidP="006144BC">
      <w:pPr>
        <w:rPr>
          <w:rFonts w:ascii="Verdana" w:hAnsi="Verdana"/>
        </w:rPr>
      </w:pPr>
      <w:r w:rsidRPr="00E10F2E">
        <w:rPr>
          <w:rFonts w:ascii="Verdana" w:hAnsi="Verdana"/>
          <w:bCs/>
        </w:rPr>
        <w:t>Étape 6 - Évaluation des résultats</w:t>
      </w:r>
    </w:p>
    <w:p w:rsidR="006144BC" w:rsidRPr="00E10F2E" w:rsidRDefault="006144BC" w:rsidP="006144BC">
      <w:pPr>
        <w:rPr>
          <w:rFonts w:ascii="Verdana" w:hAnsi="Verdana"/>
          <w:bCs/>
        </w:rPr>
      </w:pPr>
      <w:r w:rsidRPr="00E10F2E">
        <w:rPr>
          <w:rFonts w:ascii="Verdana" w:hAnsi="Verdana"/>
          <w:bCs/>
        </w:rPr>
        <w:t>Voilà le moment de voir si tout a réussi. Rédigez un compte rendu honnête et détaillé. Ce compte rend</w:t>
      </w:r>
    </w:p>
    <w:p w:rsidR="006144BC" w:rsidRPr="00E10F2E" w:rsidRDefault="006144BC" w:rsidP="006144BC">
      <w:pPr>
        <w:rPr>
          <w:rFonts w:ascii="Verdana" w:hAnsi="Verdana"/>
          <w:bCs/>
        </w:rPr>
      </w:pPr>
      <w:r w:rsidRPr="00E10F2E">
        <w:rPr>
          <w:rFonts w:ascii="Verdana" w:hAnsi="Verdana"/>
          <w:bCs/>
        </w:rPr>
        <w:lastRenderedPageBreak/>
        <w:t>u vous aidera à identifier les points faibles et les points forts en vue d'améliorer toute future campagne</w:t>
      </w:r>
    </w:p>
    <w:p w:rsidR="006144BC" w:rsidRPr="00E10F2E" w:rsidRDefault="006144BC" w:rsidP="006144BC">
      <w:pPr>
        <w:rPr>
          <w:rFonts w:ascii="Verdana" w:hAnsi="Verdana"/>
          <w:bCs/>
          <w:lang w:val="en-CA"/>
        </w:rPr>
      </w:pPr>
      <w:r w:rsidRPr="00E10F2E">
        <w:rPr>
          <w:rFonts w:ascii="Verdana" w:hAnsi="Verdana"/>
          <w:bCs/>
          <w:lang w:val="en-CA"/>
        </w:rPr>
        <w:t>Quelques conseils</w:t>
      </w:r>
    </w:p>
    <w:p w:rsidR="00BD17BD" w:rsidRPr="00E10F2E" w:rsidRDefault="006144BC" w:rsidP="006144BC">
      <w:pPr>
        <w:numPr>
          <w:ilvl w:val="0"/>
          <w:numId w:val="11"/>
        </w:numPr>
        <w:rPr>
          <w:rFonts w:ascii="Verdana" w:hAnsi="Verdana"/>
        </w:rPr>
      </w:pPr>
      <w:r w:rsidRPr="00E10F2E">
        <w:rPr>
          <w:rFonts w:ascii="Verdana" w:hAnsi="Verdana"/>
          <w:bCs/>
        </w:rPr>
        <w:t>Soyez prêt à profiter des occasions et à faire face aux difficultés qui pourraient se présenter. Vos canaux de communication doivent être clairs et chacun doit savoir avec qui communiquer si un problème survient.</w:t>
      </w:r>
    </w:p>
    <w:p w:rsidR="00BD17BD" w:rsidRPr="00E10F2E" w:rsidRDefault="006144BC" w:rsidP="006144BC">
      <w:pPr>
        <w:numPr>
          <w:ilvl w:val="0"/>
          <w:numId w:val="11"/>
        </w:numPr>
        <w:rPr>
          <w:rFonts w:ascii="Verdana" w:hAnsi="Verdana"/>
        </w:rPr>
      </w:pPr>
      <w:r w:rsidRPr="00E10F2E">
        <w:rPr>
          <w:rFonts w:ascii="Verdana" w:hAnsi="Verdana"/>
          <w:bCs/>
        </w:rPr>
        <w:t xml:space="preserve"> Prévoyez des réunions ou des contacts réguliers pendant la campagne afin de surveiller le déroulement de l’opération et faire en sorte que tout le monde soit sur la même longueur d’ondes.</w:t>
      </w:r>
    </w:p>
    <w:p w:rsidR="00BD17BD" w:rsidRPr="00E10F2E" w:rsidRDefault="006144BC" w:rsidP="006144BC">
      <w:pPr>
        <w:numPr>
          <w:ilvl w:val="0"/>
          <w:numId w:val="11"/>
        </w:numPr>
        <w:rPr>
          <w:rFonts w:ascii="Verdana" w:hAnsi="Verdana"/>
        </w:rPr>
      </w:pPr>
      <w:r w:rsidRPr="00E10F2E">
        <w:rPr>
          <w:rFonts w:ascii="Verdana" w:hAnsi="Verdana"/>
          <w:bCs/>
        </w:rPr>
        <w:t>Travaillez en étroite collaboration avec vos partenaires. Gardez les canaux de communication ouverts avec eux. Traitez les bénévoles de la même façon que vos partenaires.</w:t>
      </w:r>
    </w:p>
    <w:p w:rsidR="00BD17BD" w:rsidRPr="00E10F2E" w:rsidRDefault="006144BC" w:rsidP="006144BC">
      <w:pPr>
        <w:numPr>
          <w:ilvl w:val="0"/>
          <w:numId w:val="11"/>
        </w:numPr>
        <w:rPr>
          <w:rFonts w:ascii="Verdana" w:hAnsi="Verdana"/>
        </w:rPr>
      </w:pPr>
      <w:r w:rsidRPr="00E10F2E">
        <w:rPr>
          <w:rFonts w:ascii="Verdana" w:hAnsi="Verdana"/>
          <w:bCs/>
        </w:rPr>
        <w:t xml:space="preserve"> Évaluez les progrès accomplis au fur et à mesure de l’opération et, au besoin, soyez prêt à modifier des choses.</w:t>
      </w:r>
    </w:p>
    <w:p w:rsidR="00BD17BD" w:rsidRPr="00E10F2E" w:rsidRDefault="006144BC" w:rsidP="006144BC">
      <w:pPr>
        <w:numPr>
          <w:ilvl w:val="0"/>
          <w:numId w:val="11"/>
        </w:numPr>
        <w:rPr>
          <w:rFonts w:ascii="Verdana" w:hAnsi="Verdana"/>
        </w:rPr>
      </w:pPr>
      <w:r w:rsidRPr="00E10F2E">
        <w:rPr>
          <w:rFonts w:ascii="Verdana" w:hAnsi="Verdana"/>
          <w:bCs/>
        </w:rPr>
        <w:t xml:space="preserve"> Respectez les délais que vous vous êtes imposés et surveillez votre budget.</w:t>
      </w:r>
    </w:p>
    <w:p w:rsidR="006144BC" w:rsidRPr="00E10F2E" w:rsidRDefault="006144BC" w:rsidP="006144BC">
      <w:pPr>
        <w:numPr>
          <w:ilvl w:val="0"/>
          <w:numId w:val="11"/>
        </w:numPr>
        <w:rPr>
          <w:rFonts w:ascii="Verdana" w:hAnsi="Verdana"/>
        </w:rPr>
      </w:pPr>
      <w:r w:rsidRPr="00E10F2E">
        <w:rPr>
          <w:rFonts w:ascii="Verdana" w:hAnsi="Verdana"/>
          <w:bCs/>
        </w:rPr>
        <w:t xml:space="preserve">Engagez un consultant ne peut se substituer à une bonne planification de l’ensemble du projet. </w:t>
      </w:r>
    </w:p>
    <w:p w:rsidR="006144BC" w:rsidRPr="00E10F2E" w:rsidRDefault="006144BC" w:rsidP="006144BC">
      <w:pPr>
        <w:numPr>
          <w:ilvl w:val="0"/>
          <w:numId w:val="11"/>
        </w:numPr>
        <w:rPr>
          <w:rFonts w:ascii="Verdana" w:hAnsi="Verdana"/>
        </w:rPr>
      </w:pPr>
      <w:r w:rsidRPr="00E10F2E">
        <w:rPr>
          <w:rFonts w:ascii="Verdana" w:hAnsi="Verdana"/>
          <w:bCs/>
        </w:rPr>
        <w:t>Si vous décidez de recourir à un consultant, vérifiez ses références et ses expériences. Ce dernier devra avoir une bonne connaissance de vos besoins et de votre organisation et tenir compte de votre budget</w:t>
      </w:r>
    </w:p>
    <w:p w:rsidR="006144BC" w:rsidRPr="00E10F2E" w:rsidRDefault="006144BC" w:rsidP="006144BC">
      <w:pPr>
        <w:rPr>
          <w:rFonts w:ascii="Verdana" w:hAnsi="Verdana"/>
          <w:bCs/>
        </w:rPr>
      </w:pPr>
      <w:r w:rsidRPr="00E10F2E">
        <w:rPr>
          <w:rFonts w:ascii="Verdana" w:hAnsi="Verdana"/>
          <w:bCs/>
        </w:rPr>
        <w:t>Vos commentaires, vos questions et votre évaluation</w:t>
      </w:r>
    </w:p>
    <w:p w:rsidR="006144BC" w:rsidRPr="00E10F2E" w:rsidRDefault="006144BC" w:rsidP="006144BC">
      <w:pPr>
        <w:spacing w:after="0"/>
        <w:rPr>
          <w:rFonts w:ascii="Verdana" w:hAnsi="Verdana"/>
          <w:bCs/>
        </w:rPr>
      </w:pPr>
    </w:p>
    <w:p w:rsidR="006144BC" w:rsidRPr="00E10F2E" w:rsidRDefault="006144BC" w:rsidP="006144BC">
      <w:pPr>
        <w:spacing w:after="0"/>
        <w:rPr>
          <w:rFonts w:ascii="Verdana" w:hAnsi="Verdana"/>
        </w:rPr>
      </w:pPr>
      <w:r w:rsidRPr="00E10F2E">
        <w:rPr>
          <w:rFonts w:ascii="Verdana" w:hAnsi="Verdana"/>
          <w:bCs/>
        </w:rPr>
        <w:t>Personne-ressource : Marielle Raîche, formatrice</w:t>
      </w:r>
    </w:p>
    <w:p w:rsidR="006144BC" w:rsidRPr="00E10F2E" w:rsidRDefault="005B03C8" w:rsidP="006144BC">
      <w:pPr>
        <w:spacing w:after="0"/>
        <w:rPr>
          <w:rFonts w:ascii="Verdana" w:hAnsi="Verdana"/>
        </w:rPr>
      </w:pPr>
      <w:hyperlink r:id="rId44" w:history="1">
        <w:r w:rsidR="006144BC" w:rsidRPr="00E10F2E">
          <w:rPr>
            <w:rStyle w:val="Lienhypertexte"/>
            <w:rFonts w:ascii="Verdana" w:hAnsi="Verdana"/>
            <w:bCs/>
          </w:rPr>
          <w:t>mraiche@centrestpierre.org</w:t>
        </w:r>
      </w:hyperlink>
    </w:p>
    <w:p w:rsidR="006144BC" w:rsidRPr="00E10F2E" w:rsidRDefault="005B03C8" w:rsidP="006144BC">
      <w:pPr>
        <w:spacing w:after="0"/>
        <w:rPr>
          <w:rFonts w:ascii="Verdana" w:hAnsi="Verdana"/>
        </w:rPr>
      </w:pPr>
      <w:hyperlink r:id="rId45" w:history="1">
        <w:r w:rsidR="006144BC" w:rsidRPr="00E10F2E">
          <w:rPr>
            <w:rStyle w:val="Lienhypertexte"/>
            <w:rFonts w:ascii="Verdana" w:hAnsi="Verdana"/>
            <w:bCs/>
          </w:rPr>
          <w:t>www.centrestpierre.org</w:t>
        </w:r>
      </w:hyperlink>
    </w:p>
    <w:p w:rsidR="006144BC" w:rsidRPr="00E10F2E" w:rsidRDefault="006144BC" w:rsidP="006144BC">
      <w:pPr>
        <w:rPr>
          <w:rFonts w:ascii="Verdana" w:hAnsi="Verdana"/>
        </w:rPr>
      </w:pPr>
      <w:r w:rsidRPr="00E10F2E">
        <w:rPr>
          <w:rFonts w:ascii="Verdana" w:hAnsi="Verdana"/>
          <w:bCs/>
        </w:rPr>
        <w:t>514-524-3561 poste 408</w:t>
      </w:r>
    </w:p>
    <w:p w:rsidR="006144BC" w:rsidRPr="00E10F2E" w:rsidRDefault="006144BC" w:rsidP="006144BC">
      <w:pPr>
        <w:rPr>
          <w:rFonts w:ascii="Verdana" w:hAnsi="Verdana"/>
        </w:rPr>
      </w:pPr>
    </w:p>
    <w:sectPr w:rsidR="006144BC" w:rsidRPr="00E10F2E">
      <w:footerReference w:type="default" r:id="rId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C8" w:rsidRDefault="005B03C8" w:rsidP="009F3283">
      <w:pPr>
        <w:spacing w:after="0" w:line="240" w:lineRule="auto"/>
      </w:pPr>
      <w:r>
        <w:separator/>
      </w:r>
    </w:p>
  </w:endnote>
  <w:endnote w:type="continuationSeparator" w:id="0">
    <w:p w:rsidR="005B03C8" w:rsidRDefault="005B03C8" w:rsidP="009F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39383"/>
      <w:docPartObj>
        <w:docPartGallery w:val="Page Numbers (Bottom of Page)"/>
        <w:docPartUnique/>
      </w:docPartObj>
    </w:sdtPr>
    <w:sdtContent>
      <w:p w:rsidR="00E10F2E" w:rsidRDefault="00E10F2E">
        <w:pPr>
          <w:pStyle w:val="Pieddepage"/>
          <w:jc w:val="right"/>
        </w:pPr>
        <w:r>
          <w:fldChar w:fldCharType="begin"/>
        </w:r>
        <w:r>
          <w:instrText>PAGE   \* MERGEFORMAT</w:instrText>
        </w:r>
        <w:r>
          <w:fldChar w:fldCharType="separate"/>
        </w:r>
        <w:r w:rsidRPr="00E10F2E">
          <w:rPr>
            <w:noProof/>
            <w:lang w:val="fr-FR"/>
          </w:rPr>
          <w:t>4</w:t>
        </w:r>
        <w:r>
          <w:fldChar w:fldCharType="end"/>
        </w:r>
      </w:p>
    </w:sdtContent>
  </w:sdt>
  <w:p w:rsidR="00E10F2E" w:rsidRDefault="00E10F2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C8" w:rsidRDefault="005B03C8" w:rsidP="009F3283">
      <w:pPr>
        <w:spacing w:after="0" w:line="240" w:lineRule="auto"/>
      </w:pPr>
      <w:r>
        <w:separator/>
      </w:r>
    </w:p>
  </w:footnote>
  <w:footnote w:type="continuationSeparator" w:id="0">
    <w:p w:rsidR="005B03C8" w:rsidRDefault="005B03C8" w:rsidP="009F3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1FF"/>
    <w:multiLevelType w:val="hybridMultilevel"/>
    <w:tmpl w:val="9762F972"/>
    <w:lvl w:ilvl="0" w:tplc="122A1988">
      <w:start w:val="1"/>
      <w:numFmt w:val="bullet"/>
      <w:lvlText w:val=""/>
      <w:lvlJc w:val="left"/>
      <w:pPr>
        <w:tabs>
          <w:tab w:val="num" w:pos="360"/>
        </w:tabs>
        <w:ind w:left="360" w:hanging="360"/>
      </w:pPr>
      <w:rPr>
        <w:rFonts w:ascii="Wingdings" w:hAnsi="Wingdings" w:hint="default"/>
      </w:rPr>
    </w:lvl>
    <w:lvl w:ilvl="1" w:tplc="FC7A98FC" w:tentative="1">
      <w:start w:val="1"/>
      <w:numFmt w:val="bullet"/>
      <w:lvlText w:val=""/>
      <w:lvlJc w:val="left"/>
      <w:pPr>
        <w:tabs>
          <w:tab w:val="num" w:pos="1080"/>
        </w:tabs>
        <w:ind w:left="1080" w:hanging="360"/>
      </w:pPr>
      <w:rPr>
        <w:rFonts w:ascii="Wingdings" w:hAnsi="Wingdings" w:hint="default"/>
      </w:rPr>
    </w:lvl>
    <w:lvl w:ilvl="2" w:tplc="6AA00810" w:tentative="1">
      <w:start w:val="1"/>
      <w:numFmt w:val="bullet"/>
      <w:lvlText w:val=""/>
      <w:lvlJc w:val="left"/>
      <w:pPr>
        <w:tabs>
          <w:tab w:val="num" w:pos="1800"/>
        </w:tabs>
        <w:ind w:left="1800" w:hanging="360"/>
      </w:pPr>
      <w:rPr>
        <w:rFonts w:ascii="Wingdings" w:hAnsi="Wingdings" w:hint="default"/>
      </w:rPr>
    </w:lvl>
    <w:lvl w:ilvl="3" w:tplc="96F02226" w:tentative="1">
      <w:start w:val="1"/>
      <w:numFmt w:val="bullet"/>
      <w:lvlText w:val=""/>
      <w:lvlJc w:val="left"/>
      <w:pPr>
        <w:tabs>
          <w:tab w:val="num" w:pos="2520"/>
        </w:tabs>
        <w:ind w:left="2520" w:hanging="360"/>
      </w:pPr>
      <w:rPr>
        <w:rFonts w:ascii="Wingdings" w:hAnsi="Wingdings" w:hint="default"/>
      </w:rPr>
    </w:lvl>
    <w:lvl w:ilvl="4" w:tplc="4CAE1B38" w:tentative="1">
      <w:start w:val="1"/>
      <w:numFmt w:val="bullet"/>
      <w:lvlText w:val=""/>
      <w:lvlJc w:val="left"/>
      <w:pPr>
        <w:tabs>
          <w:tab w:val="num" w:pos="3240"/>
        </w:tabs>
        <w:ind w:left="3240" w:hanging="360"/>
      </w:pPr>
      <w:rPr>
        <w:rFonts w:ascii="Wingdings" w:hAnsi="Wingdings" w:hint="default"/>
      </w:rPr>
    </w:lvl>
    <w:lvl w:ilvl="5" w:tplc="B65C61CA" w:tentative="1">
      <w:start w:val="1"/>
      <w:numFmt w:val="bullet"/>
      <w:lvlText w:val=""/>
      <w:lvlJc w:val="left"/>
      <w:pPr>
        <w:tabs>
          <w:tab w:val="num" w:pos="3960"/>
        </w:tabs>
        <w:ind w:left="3960" w:hanging="360"/>
      </w:pPr>
      <w:rPr>
        <w:rFonts w:ascii="Wingdings" w:hAnsi="Wingdings" w:hint="default"/>
      </w:rPr>
    </w:lvl>
    <w:lvl w:ilvl="6" w:tplc="10F4E380" w:tentative="1">
      <w:start w:val="1"/>
      <w:numFmt w:val="bullet"/>
      <w:lvlText w:val=""/>
      <w:lvlJc w:val="left"/>
      <w:pPr>
        <w:tabs>
          <w:tab w:val="num" w:pos="4680"/>
        </w:tabs>
        <w:ind w:left="4680" w:hanging="360"/>
      </w:pPr>
      <w:rPr>
        <w:rFonts w:ascii="Wingdings" w:hAnsi="Wingdings" w:hint="default"/>
      </w:rPr>
    </w:lvl>
    <w:lvl w:ilvl="7" w:tplc="25A48120" w:tentative="1">
      <w:start w:val="1"/>
      <w:numFmt w:val="bullet"/>
      <w:lvlText w:val=""/>
      <w:lvlJc w:val="left"/>
      <w:pPr>
        <w:tabs>
          <w:tab w:val="num" w:pos="5400"/>
        </w:tabs>
        <w:ind w:left="5400" w:hanging="360"/>
      </w:pPr>
      <w:rPr>
        <w:rFonts w:ascii="Wingdings" w:hAnsi="Wingdings" w:hint="default"/>
      </w:rPr>
    </w:lvl>
    <w:lvl w:ilvl="8" w:tplc="19DC681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281CB8"/>
    <w:multiLevelType w:val="hybridMultilevel"/>
    <w:tmpl w:val="01CC40E6"/>
    <w:lvl w:ilvl="0" w:tplc="2B2A3782">
      <w:start w:val="1"/>
      <w:numFmt w:val="bullet"/>
      <w:lvlText w:val=""/>
      <w:lvlJc w:val="left"/>
      <w:pPr>
        <w:tabs>
          <w:tab w:val="num" w:pos="720"/>
        </w:tabs>
        <w:ind w:left="720" w:hanging="360"/>
      </w:pPr>
      <w:rPr>
        <w:rFonts w:ascii="Wingdings" w:hAnsi="Wingdings" w:hint="default"/>
      </w:rPr>
    </w:lvl>
    <w:lvl w:ilvl="1" w:tplc="F91A1C7C" w:tentative="1">
      <w:start w:val="1"/>
      <w:numFmt w:val="bullet"/>
      <w:lvlText w:val=""/>
      <w:lvlJc w:val="left"/>
      <w:pPr>
        <w:tabs>
          <w:tab w:val="num" w:pos="1440"/>
        </w:tabs>
        <w:ind w:left="1440" w:hanging="360"/>
      </w:pPr>
      <w:rPr>
        <w:rFonts w:ascii="Wingdings" w:hAnsi="Wingdings" w:hint="default"/>
      </w:rPr>
    </w:lvl>
    <w:lvl w:ilvl="2" w:tplc="2110E228" w:tentative="1">
      <w:start w:val="1"/>
      <w:numFmt w:val="bullet"/>
      <w:lvlText w:val=""/>
      <w:lvlJc w:val="left"/>
      <w:pPr>
        <w:tabs>
          <w:tab w:val="num" w:pos="2160"/>
        </w:tabs>
        <w:ind w:left="2160" w:hanging="360"/>
      </w:pPr>
      <w:rPr>
        <w:rFonts w:ascii="Wingdings" w:hAnsi="Wingdings" w:hint="default"/>
      </w:rPr>
    </w:lvl>
    <w:lvl w:ilvl="3" w:tplc="9B5EFF66" w:tentative="1">
      <w:start w:val="1"/>
      <w:numFmt w:val="bullet"/>
      <w:lvlText w:val=""/>
      <w:lvlJc w:val="left"/>
      <w:pPr>
        <w:tabs>
          <w:tab w:val="num" w:pos="2880"/>
        </w:tabs>
        <w:ind w:left="2880" w:hanging="360"/>
      </w:pPr>
      <w:rPr>
        <w:rFonts w:ascii="Wingdings" w:hAnsi="Wingdings" w:hint="default"/>
      </w:rPr>
    </w:lvl>
    <w:lvl w:ilvl="4" w:tplc="8C588A30" w:tentative="1">
      <w:start w:val="1"/>
      <w:numFmt w:val="bullet"/>
      <w:lvlText w:val=""/>
      <w:lvlJc w:val="left"/>
      <w:pPr>
        <w:tabs>
          <w:tab w:val="num" w:pos="3600"/>
        </w:tabs>
        <w:ind w:left="3600" w:hanging="360"/>
      </w:pPr>
      <w:rPr>
        <w:rFonts w:ascii="Wingdings" w:hAnsi="Wingdings" w:hint="default"/>
      </w:rPr>
    </w:lvl>
    <w:lvl w:ilvl="5" w:tplc="E0C68DCC" w:tentative="1">
      <w:start w:val="1"/>
      <w:numFmt w:val="bullet"/>
      <w:lvlText w:val=""/>
      <w:lvlJc w:val="left"/>
      <w:pPr>
        <w:tabs>
          <w:tab w:val="num" w:pos="4320"/>
        </w:tabs>
        <w:ind w:left="4320" w:hanging="360"/>
      </w:pPr>
      <w:rPr>
        <w:rFonts w:ascii="Wingdings" w:hAnsi="Wingdings" w:hint="default"/>
      </w:rPr>
    </w:lvl>
    <w:lvl w:ilvl="6" w:tplc="53461904" w:tentative="1">
      <w:start w:val="1"/>
      <w:numFmt w:val="bullet"/>
      <w:lvlText w:val=""/>
      <w:lvlJc w:val="left"/>
      <w:pPr>
        <w:tabs>
          <w:tab w:val="num" w:pos="5040"/>
        </w:tabs>
        <w:ind w:left="5040" w:hanging="360"/>
      </w:pPr>
      <w:rPr>
        <w:rFonts w:ascii="Wingdings" w:hAnsi="Wingdings" w:hint="default"/>
      </w:rPr>
    </w:lvl>
    <w:lvl w:ilvl="7" w:tplc="12C4673E" w:tentative="1">
      <w:start w:val="1"/>
      <w:numFmt w:val="bullet"/>
      <w:lvlText w:val=""/>
      <w:lvlJc w:val="left"/>
      <w:pPr>
        <w:tabs>
          <w:tab w:val="num" w:pos="5760"/>
        </w:tabs>
        <w:ind w:left="5760" w:hanging="360"/>
      </w:pPr>
      <w:rPr>
        <w:rFonts w:ascii="Wingdings" w:hAnsi="Wingdings" w:hint="default"/>
      </w:rPr>
    </w:lvl>
    <w:lvl w:ilvl="8" w:tplc="23CCCC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E0E42"/>
    <w:multiLevelType w:val="hybridMultilevel"/>
    <w:tmpl w:val="53B0EDF2"/>
    <w:lvl w:ilvl="0" w:tplc="1DC21F24">
      <w:start w:val="1"/>
      <w:numFmt w:val="decimal"/>
      <w:lvlText w:val="%1."/>
      <w:lvlJc w:val="left"/>
      <w:pPr>
        <w:tabs>
          <w:tab w:val="num" w:pos="720"/>
        </w:tabs>
        <w:ind w:left="720" w:hanging="360"/>
      </w:pPr>
    </w:lvl>
    <w:lvl w:ilvl="1" w:tplc="1AF46406" w:tentative="1">
      <w:start w:val="1"/>
      <w:numFmt w:val="decimal"/>
      <w:lvlText w:val="%2."/>
      <w:lvlJc w:val="left"/>
      <w:pPr>
        <w:tabs>
          <w:tab w:val="num" w:pos="1440"/>
        </w:tabs>
        <w:ind w:left="1440" w:hanging="360"/>
      </w:pPr>
    </w:lvl>
    <w:lvl w:ilvl="2" w:tplc="A98E3408" w:tentative="1">
      <w:start w:val="1"/>
      <w:numFmt w:val="decimal"/>
      <w:lvlText w:val="%3."/>
      <w:lvlJc w:val="left"/>
      <w:pPr>
        <w:tabs>
          <w:tab w:val="num" w:pos="2160"/>
        </w:tabs>
        <w:ind w:left="2160" w:hanging="360"/>
      </w:pPr>
    </w:lvl>
    <w:lvl w:ilvl="3" w:tplc="90FE0B00" w:tentative="1">
      <w:start w:val="1"/>
      <w:numFmt w:val="decimal"/>
      <w:lvlText w:val="%4."/>
      <w:lvlJc w:val="left"/>
      <w:pPr>
        <w:tabs>
          <w:tab w:val="num" w:pos="2880"/>
        </w:tabs>
        <w:ind w:left="2880" w:hanging="360"/>
      </w:pPr>
    </w:lvl>
    <w:lvl w:ilvl="4" w:tplc="5BB00B96" w:tentative="1">
      <w:start w:val="1"/>
      <w:numFmt w:val="decimal"/>
      <w:lvlText w:val="%5."/>
      <w:lvlJc w:val="left"/>
      <w:pPr>
        <w:tabs>
          <w:tab w:val="num" w:pos="3600"/>
        </w:tabs>
        <w:ind w:left="3600" w:hanging="360"/>
      </w:pPr>
    </w:lvl>
    <w:lvl w:ilvl="5" w:tplc="D530304E" w:tentative="1">
      <w:start w:val="1"/>
      <w:numFmt w:val="decimal"/>
      <w:lvlText w:val="%6."/>
      <w:lvlJc w:val="left"/>
      <w:pPr>
        <w:tabs>
          <w:tab w:val="num" w:pos="4320"/>
        </w:tabs>
        <w:ind w:left="4320" w:hanging="360"/>
      </w:pPr>
    </w:lvl>
    <w:lvl w:ilvl="6" w:tplc="76342A0E" w:tentative="1">
      <w:start w:val="1"/>
      <w:numFmt w:val="decimal"/>
      <w:lvlText w:val="%7."/>
      <w:lvlJc w:val="left"/>
      <w:pPr>
        <w:tabs>
          <w:tab w:val="num" w:pos="5040"/>
        </w:tabs>
        <w:ind w:left="5040" w:hanging="360"/>
      </w:pPr>
    </w:lvl>
    <w:lvl w:ilvl="7" w:tplc="B00C4370" w:tentative="1">
      <w:start w:val="1"/>
      <w:numFmt w:val="decimal"/>
      <w:lvlText w:val="%8."/>
      <w:lvlJc w:val="left"/>
      <w:pPr>
        <w:tabs>
          <w:tab w:val="num" w:pos="5760"/>
        </w:tabs>
        <w:ind w:left="5760" w:hanging="360"/>
      </w:pPr>
    </w:lvl>
    <w:lvl w:ilvl="8" w:tplc="B48251FA" w:tentative="1">
      <w:start w:val="1"/>
      <w:numFmt w:val="decimal"/>
      <w:lvlText w:val="%9."/>
      <w:lvlJc w:val="left"/>
      <w:pPr>
        <w:tabs>
          <w:tab w:val="num" w:pos="6480"/>
        </w:tabs>
        <w:ind w:left="6480" w:hanging="360"/>
      </w:pPr>
    </w:lvl>
  </w:abstractNum>
  <w:abstractNum w:abstractNumId="3" w15:restartNumberingAfterBreak="0">
    <w:nsid w:val="18A115F4"/>
    <w:multiLevelType w:val="hybridMultilevel"/>
    <w:tmpl w:val="B6846410"/>
    <w:lvl w:ilvl="0" w:tplc="59E4DAC0">
      <w:start w:val="1"/>
      <w:numFmt w:val="bullet"/>
      <w:lvlText w:val=""/>
      <w:lvlJc w:val="left"/>
      <w:pPr>
        <w:tabs>
          <w:tab w:val="num" w:pos="720"/>
        </w:tabs>
        <w:ind w:left="720" w:hanging="360"/>
      </w:pPr>
      <w:rPr>
        <w:rFonts w:ascii="Wingdings" w:hAnsi="Wingdings" w:hint="default"/>
      </w:rPr>
    </w:lvl>
    <w:lvl w:ilvl="1" w:tplc="7D1ABB54" w:tentative="1">
      <w:start w:val="1"/>
      <w:numFmt w:val="bullet"/>
      <w:lvlText w:val=""/>
      <w:lvlJc w:val="left"/>
      <w:pPr>
        <w:tabs>
          <w:tab w:val="num" w:pos="1440"/>
        </w:tabs>
        <w:ind w:left="1440" w:hanging="360"/>
      </w:pPr>
      <w:rPr>
        <w:rFonts w:ascii="Wingdings" w:hAnsi="Wingdings" w:hint="default"/>
      </w:rPr>
    </w:lvl>
    <w:lvl w:ilvl="2" w:tplc="09123C52" w:tentative="1">
      <w:start w:val="1"/>
      <w:numFmt w:val="bullet"/>
      <w:lvlText w:val=""/>
      <w:lvlJc w:val="left"/>
      <w:pPr>
        <w:tabs>
          <w:tab w:val="num" w:pos="2160"/>
        </w:tabs>
        <w:ind w:left="2160" w:hanging="360"/>
      </w:pPr>
      <w:rPr>
        <w:rFonts w:ascii="Wingdings" w:hAnsi="Wingdings" w:hint="default"/>
      </w:rPr>
    </w:lvl>
    <w:lvl w:ilvl="3" w:tplc="69D0B06E" w:tentative="1">
      <w:start w:val="1"/>
      <w:numFmt w:val="bullet"/>
      <w:lvlText w:val=""/>
      <w:lvlJc w:val="left"/>
      <w:pPr>
        <w:tabs>
          <w:tab w:val="num" w:pos="2880"/>
        </w:tabs>
        <w:ind w:left="2880" w:hanging="360"/>
      </w:pPr>
      <w:rPr>
        <w:rFonts w:ascii="Wingdings" w:hAnsi="Wingdings" w:hint="default"/>
      </w:rPr>
    </w:lvl>
    <w:lvl w:ilvl="4" w:tplc="1414964A" w:tentative="1">
      <w:start w:val="1"/>
      <w:numFmt w:val="bullet"/>
      <w:lvlText w:val=""/>
      <w:lvlJc w:val="left"/>
      <w:pPr>
        <w:tabs>
          <w:tab w:val="num" w:pos="3600"/>
        </w:tabs>
        <w:ind w:left="3600" w:hanging="360"/>
      </w:pPr>
      <w:rPr>
        <w:rFonts w:ascii="Wingdings" w:hAnsi="Wingdings" w:hint="default"/>
      </w:rPr>
    </w:lvl>
    <w:lvl w:ilvl="5" w:tplc="10EA495C" w:tentative="1">
      <w:start w:val="1"/>
      <w:numFmt w:val="bullet"/>
      <w:lvlText w:val=""/>
      <w:lvlJc w:val="left"/>
      <w:pPr>
        <w:tabs>
          <w:tab w:val="num" w:pos="4320"/>
        </w:tabs>
        <w:ind w:left="4320" w:hanging="360"/>
      </w:pPr>
      <w:rPr>
        <w:rFonts w:ascii="Wingdings" w:hAnsi="Wingdings" w:hint="default"/>
      </w:rPr>
    </w:lvl>
    <w:lvl w:ilvl="6" w:tplc="CF3000AC" w:tentative="1">
      <w:start w:val="1"/>
      <w:numFmt w:val="bullet"/>
      <w:lvlText w:val=""/>
      <w:lvlJc w:val="left"/>
      <w:pPr>
        <w:tabs>
          <w:tab w:val="num" w:pos="5040"/>
        </w:tabs>
        <w:ind w:left="5040" w:hanging="360"/>
      </w:pPr>
      <w:rPr>
        <w:rFonts w:ascii="Wingdings" w:hAnsi="Wingdings" w:hint="default"/>
      </w:rPr>
    </w:lvl>
    <w:lvl w:ilvl="7" w:tplc="2ADA40DA" w:tentative="1">
      <w:start w:val="1"/>
      <w:numFmt w:val="bullet"/>
      <w:lvlText w:val=""/>
      <w:lvlJc w:val="left"/>
      <w:pPr>
        <w:tabs>
          <w:tab w:val="num" w:pos="5760"/>
        </w:tabs>
        <w:ind w:left="5760" w:hanging="360"/>
      </w:pPr>
      <w:rPr>
        <w:rFonts w:ascii="Wingdings" w:hAnsi="Wingdings" w:hint="default"/>
      </w:rPr>
    </w:lvl>
    <w:lvl w:ilvl="8" w:tplc="6C6024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358ED"/>
    <w:multiLevelType w:val="hybridMultilevel"/>
    <w:tmpl w:val="9A90FD98"/>
    <w:lvl w:ilvl="0" w:tplc="70ACDE30">
      <w:start w:val="1"/>
      <w:numFmt w:val="bullet"/>
      <w:lvlText w:val=""/>
      <w:lvlJc w:val="left"/>
      <w:pPr>
        <w:tabs>
          <w:tab w:val="num" w:pos="720"/>
        </w:tabs>
        <w:ind w:left="720" w:hanging="360"/>
      </w:pPr>
      <w:rPr>
        <w:rFonts w:ascii="Wingdings" w:hAnsi="Wingdings" w:hint="default"/>
      </w:rPr>
    </w:lvl>
    <w:lvl w:ilvl="1" w:tplc="61A21066">
      <w:start w:val="1"/>
      <w:numFmt w:val="bullet"/>
      <w:lvlText w:val=""/>
      <w:lvlJc w:val="left"/>
      <w:pPr>
        <w:tabs>
          <w:tab w:val="num" w:pos="1440"/>
        </w:tabs>
        <w:ind w:left="1440" w:hanging="360"/>
      </w:pPr>
      <w:rPr>
        <w:rFonts w:ascii="Wingdings" w:hAnsi="Wingdings" w:hint="default"/>
      </w:rPr>
    </w:lvl>
    <w:lvl w:ilvl="2" w:tplc="701C76E2" w:tentative="1">
      <w:start w:val="1"/>
      <w:numFmt w:val="bullet"/>
      <w:lvlText w:val=""/>
      <w:lvlJc w:val="left"/>
      <w:pPr>
        <w:tabs>
          <w:tab w:val="num" w:pos="2160"/>
        </w:tabs>
        <w:ind w:left="2160" w:hanging="360"/>
      </w:pPr>
      <w:rPr>
        <w:rFonts w:ascii="Wingdings" w:hAnsi="Wingdings" w:hint="default"/>
      </w:rPr>
    </w:lvl>
    <w:lvl w:ilvl="3" w:tplc="5AA26572" w:tentative="1">
      <w:start w:val="1"/>
      <w:numFmt w:val="bullet"/>
      <w:lvlText w:val=""/>
      <w:lvlJc w:val="left"/>
      <w:pPr>
        <w:tabs>
          <w:tab w:val="num" w:pos="2880"/>
        </w:tabs>
        <w:ind w:left="2880" w:hanging="360"/>
      </w:pPr>
      <w:rPr>
        <w:rFonts w:ascii="Wingdings" w:hAnsi="Wingdings" w:hint="default"/>
      </w:rPr>
    </w:lvl>
    <w:lvl w:ilvl="4" w:tplc="403A3C10" w:tentative="1">
      <w:start w:val="1"/>
      <w:numFmt w:val="bullet"/>
      <w:lvlText w:val=""/>
      <w:lvlJc w:val="left"/>
      <w:pPr>
        <w:tabs>
          <w:tab w:val="num" w:pos="3600"/>
        </w:tabs>
        <w:ind w:left="3600" w:hanging="360"/>
      </w:pPr>
      <w:rPr>
        <w:rFonts w:ascii="Wingdings" w:hAnsi="Wingdings" w:hint="default"/>
      </w:rPr>
    </w:lvl>
    <w:lvl w:ilvl="5" w:tplc="935E05A2" w:tentative="1">
      <w:start w:val="1"/>
      <w:numFmt w:val="bullet"/>
      <w:lvlText w:val=""/>
      <w:lvlJc w:val="left"/>
      <w:pPr>
        <w:tabs>
          <w:tab w:val="num" w:pos="4320"/>
        </w:tabs>
        <w:ind w:left="4320" w:hanging="360"/>
      </w:pPr>
      <w:rPr>
        <w:rFonts w:ascii="Wingdings" w:hAnsi="Wingdings" w:hint="default"/>
      </w:rPr>
    </w:lvl>
    <w:lvl w:ilvl="6" w:tplc="595A6698" w:tentative="1">
      <w:start w:val="1"/>
      <w:numFmt w:val="bullet"/>
      <w:lvlText w:val=""/>
      <w:lvlJc w:val="left"/>
      <w:pPr>
        <w:tabs>
          <w:tab w:val="num" w:pos="5040"/>
        </w:tabs>
        <w:ind w:left="5040" w:hanging="360"/>
      </w:pPr>
      <w:rPr>
        <w:rFonts w:ascii="Wingdings" w:hAnsi="Wingdings" w:hint="default"/>
      </w:rPr>
    </w:lvl>
    <w:lvl w:ilvl="7" w:tplc="750A9E18" w:tentative="1">
      <w:start w:val="1"/>
      <w:numFmt w:val="bullet"/>
      <w:lvlText w:val=""/>
      <w:lvlJc w:val="left"/>
      <w:pPr>
        <w:tabs>
          <w:tab w:val="num" w:pos="5760"/>
        </w:tabs>
        <w:ind w:left="5760" w:hanging="360"/>
      </w:pPr>
      <w:rPr>
        <w:rFonts w:ascii="Wingdings" w:hAnsi="Wingdings" w:hint="default"/>
      </w:rPr>
    </w:lvl>
    <w:lvl w:ilvl="8" w:tplc="6450C0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A1F74"/>
    <w:multiLevelType w:val="hybridMultilevel"/>
    <w:tmpl w:val="959855EA"/>
    <w:lvl w:ilvl="0" w:tplc="478E9350">
      <w:start w:val="1"/>
      <w:numFmt w:val="bullet"/>
      <w:lvlText w:val=""/>
      <w:lvlJc w:val="left"/>
      <w:pPr>
        <w:tabs>
          <w:tab w:val="num" w:pos="720"/>
        </w:tabs>
        <w:ind w:left="720" w:hanging="360"/>
      </w:pPr>
      <w:rPr>
        <w:rFonts w:ascii="Wingdings" w:hAnsi="Wingdings" w:hint="default"/>
      </w:rPr>
    </w:lvl>
    <w:lvl w:ilvl="1" w:tplc="CE2ADC84" w:tentative="1">
      <w:start w:val="1"/>
      <w:numFmt w:val="bullet"/>
      <w:lvlText w:val=""/>
      <w:lvlJc w:val="left"/>
      <w:pPr>
        <w:tabs>
          <w:tab w:val="num" w:pos="1440"/>
        </w:tabs>
        <w:ind w:left="1440" w:hanging="360"/>
      </w:pPr>
      <w:rPr>
        <w:rFonts w:ascii="Wingdings" w:hAnsi="Wingdings" w:hint="default"/>
      </w:rPr>
    </w:lvl>
    <w:lvl w:ilvl="2" w:tplc="381E45F8" w:tentative="1">
      <w:start w:val="1"/>
      <w:numFmt w:val="bullet"/>
      <w:lvlText w:val=""/>
      <w:lvlJc w:val="left"/>
      <w:pPr>
        <w:tabs>
          <w:tab w:val="num" w:pos="2160"/>
        </w:tabs>
        <w:ind w:left="2160" w:hanging="360"/>
      </w:pPr>
      <w:rPr>
        <w:rFonts w:ascii="Wingdings" w:hAnsi="Wingdings" w:hint="default"/>
      </w:rPr>
    </w:lvl>
    <w:lvl w:ilvl="3" w:tplc="9C3C3AF0" w:tentative="1">
      <w:start w:val="1"/>
      <w:numFmt w:val="bullet"/>
      <w:lvlText w:val=""/>
      <w:lvlJc w:val="left"/>
      <w:pPr>
        <w:tabs>
          <w:tab w:val="num" w:pos="2880"/>
        </w:tabs>
        <w:ind w:left="2880" w:hanging="360"/>
      </w:pPr>
      <w:rPr>
        <w:rFonts w:ascii="Wingdings" w:hAnsi="Wingdings" w:hint="default"/>
      </w:rPr>
    </w:lvl>
    <w:lvl w:ilvl="4" w:tplc="99F0FFAC" w:tentative="1">
      <w:start w:val="1"/>
      <w:numFmt w:val="bullet"/>
      <w:lvlText w:val=""/>
      <w:lvlJc w:val="left"/>
      <w:pPr>
        <w:tabs>
          <w:tab w:val="num" w:pos="3600"/>
        </w:tabs>
        <w:ind w:left="3600" w:hanging="360"/>
      </w:pPr>
      <w:rPr>
        <w:rFonts w:ascii="Wingdings" w:hAnsi="Wingdings" w:hint="default"/>
      </w:rPr>
    </w:lvl>
    <w:lvl w:ilvl="5" w:tplc="09B6C760" w:tentative="1">
      <w:start w:val="1"/>
      <w:numFmt w:val="bullet"/>
      <w:lvlText w:val=""/>
      <w:lvlJc w:val="left"/>
      <w:pPr>
        <w:tabs>
          <w:tab w:val="num" w:pos="4320"/>
        </w:tabs>
        <w:ind w:left="4320" w:hanging="360"/>
      </w:pPr>
      <w:rPr>
        <w:rFonts w:ascii="Wingdings" w:hAnsi="Wingdings" w:hint="default"/>
      </w:rPr>
    </w:lvl>
    <w:lvl w:ilvl="6" w:tplc="3E76B724" w:tentative="1">
      <w:start w:val="1"/>
      <w:numFmt w:val="bullet"/>
      <w:lvlText w:val=""/>
      <w:lvlJc w:val="left"/>
      <w:pPr>
        <w:tabs>
          <w:tab w:val="num" w:pos="5040"/>
        </w:tabs>
        <w:ind w:left="5040" w:hanging="360"/>
      </w:pPr>
      <w:rPr>
        <w:rFonts w:ascii="Wingdings" w:hAnsi="Wingdings" w:hint="default"/>
      </w:rPr>
    </w:lvl>
    <w:lvl w:ilvl="7" w:tplc="8CD2C320" w:tentative="1">
      <w:start w:val="1"/>
      <w:numFmt w:val="bullet"/>
      <w:lvlText w:val=""/>
      <w:lvlJc w:val="left"/>
      <w:pPr>
        <w:tabs>
          <w:tab w:val="num" w:pos="5760"/>
        </w:tabs>
        <w:ind w:left="5760" w:hanging="360"/>
      </w:pPr>
      <w:rPr>
        <w:rFonts w:ascii="Wingdings" w:hAnsi="Wingdings" w:hint="default"/>
      </w:rPr>
    </w:lvl>
    <w:lvl w:ilvl="8" w:tplc="385EB9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A3265"/>
    <w:multiLevelType w:val="hybridMultilevel"/>
    <w:tmpl w:val="0C7A2674"/>
    <w:lvl w:ilvl="0" w:tplc="7DCC5D0E">
      <w:start w:val="1"/>
      <w:numFmt w:val="bullet"/>
      <w:lvlText w:val=""/>
      <w:lvlJc w:val="left"/>
      <w:pPr>
        <w:tabs>
          <w:tab w:val="num" w:pos="720"/>
        </w:tabs>
        <w:ind w:left="720" w:hanging="360"/>
      </w:pPr>
      <w:rPr>
        <w:rFonts w:ascii="Wingdings" w:hAnsi="Wingdings" w:hint="default"/>
      </w:rPr>
    </w:lvl>
    <w:lvl w:ilvl="1" w:tplc="51C68168" w:tentative="1">
      <w:start w:val="1"/>
      <w:numFmt w:val="bullet"/>
      <w:lvlText w:val=""/>
      <w:lvlJc w:val="left"/>
      <w:pPr>
        <w:tabs>
          <w:tab w:val="num" w:pos="1440"/>
        </w:tabs>
        <w:ind w:left="1440" w:hanging="360"/>
      </w:pPr>
      <w:rPr>
        <w:rFonts w:ascii="Wingdings" w:hAnsi="Wingdings" w:hint="default"/>
      </w:rPr>
    </w:lvl>
    <w:lvl w:ilvl="2" w:tplc="EF50611E" w:tentative="1">
      <w:start w:val="1"/>
      <w:numFmt w:val="bullet"/>
      <w:lvlText w:val=""/>
      <w:lvlJc w:val="left"/>
      <w:pPr>
        <w:tabs>
          <w:tab w:val="num" w:pos="2160"/>
        </w:tabs>
        <w:ind w:left="2160" w:hanging="360"/>
      </w:pPr>
      <w:rPr>
        <w:rFonts w:ascii="Wingdings" w:hAnsi="Wingdings" w:hint="default"/>
      </w:rPr>
    </w:lvl>
    <w:lvl w:ilvl="3" w:tplc="4F84DEDE" w:tentative="1">
      <w:start w:val="1"/>
      <w:numFmt w:val="bullet"/>
      <w:lvlText w:val=""/>
      <w:lvlJc w:val="left"/>
      <w:pPr>
        <w:tabs>
          <w:tab w:val="num" w:pos="2880"/>
        </w:tabs>
        <w:ind w:left="2880" w:hanging="360"/>
      </w:pPr>
      <w:rPr>
        <w:rFonts w:ascii="Wingdings" w:hAnsi="Wingdings" w:hint="default"/>
      </w:rPr>
    </w:lvl>
    <w:lvl w:ilvl="4" w:tplc="8D8EE128" w:tentative="1">
      <w:start w:val="1"/>
      <w:numFmt w:val="bullet"/>
      <w:lvlText w:val=""/>
      <w:lvlJc w:val="left"/>
      <w:pPr>
        <w:tabs>
          <w:tab w:val="num" w:pos="3600"/>
        </w:tabs>
        <w:ind w:left="3600" w:hanging="360"/>
      </w:pPr>
      <w:rPr>
        <w:rFonts w:ascii="Wingdings" w:hAnsi="Wingdings" w:hint="default"/>
      </w:rPr>
    </w:lvl>
    <w:lvl w:ilvl="5" w:tplc="627A56DA" w:tentative="1">
      <w:start w:val="1"/>
      <w:numFmt w:val="bullet"/>
      <w:lvlText w:val=""/>
      <w:lvlJc w:val="left"/>
      <w:pPr>
        <w:tabs>
          <w:tab w:val="num" w:pos="4320"/>
        </w:tabs>
        <w:ind w:left="4320" w:hanging="360"/>
      </w:pPr>
      <w:rPr>
        <w:rFonts w:ascii="Wingdings" w:hAnsi="Wingdings" w:hint="default"/>
      </w:rPr>
    </w:lvl>
    <w:lvl w:ilvl="6" w:tplc="5D365370" w:tentative="1">
      <w:start w:val="1"/>
      <w:numFmt w:val="bullet"/>
      <w:lvlText w:val=""/>
      <w:lvlJc w:val="left"/>
      <w:pPr>
        <w:tabs>
          <w:tab w:val="num" w:pos="5040"/>
        </w:tabs>
        <w:ind w:left="5040" w:hanging="360"/>
      </w:pPr>
      <w:rPr>
        <w:rFonts w:ascii="Wingdings" w:hAnsi="Wingdings" w:hint="default"/>
      </w:rPr>
    </w:lvl>
    <w:lvl w:ilvl="7" w:tplc="4156CDEE" w:tentative="1">
      <w:start w:val="1"/>
      <w:numFmt w:val="bullet"/>
      <w:lvlText w:val=""/>
      <w:lvlJc w:val="left"/>
      <w:pPr>
        <w:tabs>
          <w:tab w:val="num" w:pos="5760"/>
        </w:tabs>
        <w:ind w:left="5760" w:hanging="360"/>
      </w:pPr>
      <w:rPr>
        <w:rFonts w:ascii="Wingdings" w:hAnsi="Wingdings" w:hint="default"/>
      </w:rPr>
    </w:lvl>
    <w:lvl w:ilvl="8" w:tplc="D4207E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A22CE0"/>
    <w:multiLevelType w:val="hybridMultilevel"/>
    <w:tmpl w:val="AAD0956A"/>
    <w:lvl w:ilvl="0" w:tplc="970AC228">
      <w:start w:val="1"/>
      <w:numFmt w:val="bullet"/>
      <w:lvlText w:val=""/>
      <w:lvlJc w:val="left"/>
      <w:pPr>
        <w:tabs>
          <w:tab w:val="num" w:pos="360"/>
        </w:tabs>
        <w:ind w:left="360" w:hanging="360"/>
      </w:pPr>
      <w:rPr>
        <w:rFonts w:ascii="Wingdings" w:hAnsi="Wingdings" w:hint="default"/>
      </w:rPr>
    </w:lvl>
    <w:lvl w:ilvl="1" w:tplc="00F4EC4C" w:tentative="1">
      <w:start w:val="1"/>
      <w:numFmt w:val="bullet"/>
      <w:lvlText w:val=""/>
      <w:lvlJc w:val="left"/>
      <w:pPr>
        <w:tabs>
          <w:tab w:val="num" w:pos="1080"/>
        </w:tabs>
        <w:ind w:left="1080" w:hanging="360"/>
      </w:pPr>
      <w:rPr>
        <w:rFonts w:ascii="Wingdings" w:hAnsi="Wingdings" w:hint="default"/>
      </w:rPr>
    </w:lvl>
    <w:lvl w:ilvl="2" w:tplc="C55AACA8" w:tentative="1">
      <w:start w:val="1"/>
      <w:numFmt w:val="bullet"/>
      <w:lvlText w:val=""/>
      <w:lvlJc w:val="left"/>
      <w:pPr>
        <w:tabs>
          <w:tab w:val="num" w:pos="1800"/>
        </w:tabs>
        <w:ind w:left="1800" w:hanging="360"/>
      </w:pPr>
      <w:rPr>
        <w:rFonts w:ascii="Wingdings" w:hAnsi="Wingdings" w:hint="default"/>
      </w:rPr>
    </w:lvl>
    <w:lvl w:ilvl="3" w:tplc="31B2F85C" w:tentative="1">
      <w:start w:val="1"/>
      <w:numFmt w:val="bullet"/>
      <w:lvlText w:val=""/>
      <w:lvlJc w:val="left"/>
      <w:pPr>
        <w:tabs>
          <w:tab w:val="num" w:pos="2520"/>
        </w:tabs>
        <w:ind w:left="2520" w:hanging="360"/>
      </w:pPr>
      <w:rPr>
        <w:rFonts w:ascii="Wingdings" w:hAnsi="Wingdings" w:hint="default"/>
      </w:rPr>
    </w:lvl>
    <w:lvl w:ilvl="4" w:tplc="A08EDD7E" w:tentative="1">
      <w:start w:val="1"/>
      <w:numFmt w:val="bullet"/>
      <w:lvlText w:val=""/>
      <w:lvlJc w:val="left"/>
      <w:pPr>
        <w:tabs>
          <w:tab w:val="num" w:pos="3240"/>
        </w:tabs>
        <w:ind w:left="3240" w:hanging="360"/>
      </w:pPr>
      <w:rPr>
        <w:rFonts w:ascii="Wingdings" w:hAnsi="Wingdings" w:hint="default"/>
      </w:rPr>
    </w:lvl>
    <w:lvl w:ilvl="5" w:tplc="B4D86D30" w:tentative="1">
      <w:start w:val="1"/>
      <w:numFmt w:val="bullet"/>
      <w:lvlText w:val=""/>
      <w:lvlJc w:val="left"/>
      <w:pPr>
        <w:tabs>
          <w:tab w:val="num" w:pos="3960"/>
        </w:tabs>
        <w:ind w:left="3960" w:hanging="360"/>
      </w:pPr>
      <w:rPr>
        <w:rFonts w:ascii="Wingdings" w:hAnsi="Wingdings" w:hint="default"/>
      </w:rPr>
    </w:lvl>
    <w:lvl w:ilvl="6" w:tplc="2FE61638" w:tentative="1">
      <w:start w:val="1"/>
      <w:numFmt w:val="bullet"/>
      <w:lvlText w:val=""/>
      <w:lvlJc w:val="left"/>
      <w:pPr>
        <w:tabs>
          <w:tab w:val="num" w:pos="4680"/>
        </w:tabs>
        <w:ind w:left="4680" w:hanging="360"/>
      </w:pPr>
      <w:rPr>
        <w:rFonts w:ascii="Wingdings" w:hAnsi="Wingdings" w:hint="default"/>
      </w:rPr>
    </w:lvl>
    <w:lvl w:ilvl="7" w:tplc="D812C6BA" w:tentative="1">
      <w:start w:val="1"/>
      <w:numFmt w:val="bullet"/>
      <w:lvlText w:val=""/>
      <w:lvlJc w:val="left"/>
      <w:pPr>
        <w:tabs>
          <w:tab w:val="num" w:pos="5400"/>
        </w:tabs>
        <w:ind w:left="5400" w:hanging="360"/>
      </w:pPr>
      <w:rPr>
        <w:rFonts w:ascii="Wingdings" w:hAnsi="Wingdings" w:hint="default"/>
      </w:rPr>
    </w:lvl>
    <w:lvl w:ilvl="8" w:tplc="84F8AA6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CD60B0"/>
    <w:multiLevelType w:val="hybridMultilevel"/>
    <w:tmpl w:val="10BC3B18"/>
    <w:lvl w:ilvl="0" w:tplc="700A9B74">
      <w:start w:val="1"/>
      <w:numFmt w:val="bullet"/>
      <w:lvlText w:val=""/>
      <w:lvlJc w:val="left"/>
      <w:pPr>
        <w:tabs>
          <w:tab w:val="num" w:pos="720"/>
        </w:tabs>
        <w:ind w:left="720" w:hanging="360"/>
      </w:pPr>
      <w:rPr>
        <w:rFonts w:ascii="Wingdings" w:hAnsi="Wingdings" w:hint="default"/>
      </w:rPr>
    </w:lvl>
    <w:lvl w:ilvl="1" w:tplc="6090F282" w:tentative="1">
      <w:start w:val="1"/>
      <w:numFmt w:val="bullet"/>
      <w:lvlText w:val=""/>
      <w:lvlJc w:val="left"/>
      <w:pPr>
        <w:tabs>
          <w:tab w:val="num" w:pos="1440"/>
        </w:tabs>
        <w:ind w:left="1440" w:hanging="360"/>
      </w:pPr>
      <w:rPr>
        <w:rFonts w:ascii="Wingdings" w:hAnsi="Wingdings" w:hint="default"/>
      </w:rPr>
    </w:lvl>
    <w:lvl w:ilvl="2" w:tplc="18BC6B7C" w:tentative="1">
      <w:start w:val="1"/>
      <w:numFmt w:val="bullet"/>
      <w:lvlText w:val=""/>
      <w:lvlJc w:val="left"/>
      <w:pPr>
        <w:tabs>
          <w:tab w:val="num" w:pos="2160"/>
        </w:tabs>
        <w:ind w:left="2160" w:hanging="360"/>
      </w:pPr>
      <w:rPr>
        <w:rFonts w:ascii="Wingdings" w:hAnsi="Wingdings" w:hint="default"/>
      </w:rPr>
    </w:lvl>
    <w:lvl w:ilvl="3" w:tplc="CF80F122" w:tentative="1">
      <w:start w:val="1"/>
      <w:numFmt w:val="bullet"/>
      <w:lvlText w:val=""/>
      <w:lvlJc w:val="left"/>
      <w:pPr>
        <w:tabs>
          <w:tab w:val="num" w:pos="2880"/>
        </w:tabs>
        <w:ind w:left="2880" w:hanging="360"/>
      </w:pPr>
      <w:rPr>
        <w:rFonts w:ascii="Wingdings" w:hAnsi="Wingdings" w:hint="default"/>
      </w:rPr>
    </w:lvl>
    <w:lvl w:ilvl="4" w:tplc="60F2A32A" w:tentative="1">
      <w:start w:val="1"/>
      <w:numFmt w:val="bullet"/>
      <w:lvlText w:val=""/>
      <w:lvlJc w:val="left"/>
      <w:pPr>
        <w:tabs>
          <w:tab w:val="num" w:pos="3600"/>
        </w:tabs>
        <w:ind w:left="3600" w:hanging="360"/>
      </w:pPr>
      <w:rPr>
        <w:rFonts w:ascii="Wingdings" w:hAnsi="Wingdings" w:hint="default"/>
      </w:rPr>
    </w:lvl>
    <w:lvl w:ilvl="5" w:tplc="F2AEBDE8" w:tentative="1">
      <w:start w:val="1"/>
      <w:numFmt w:val="bullet"/>
      <w:lvlText w:val=""/>
      <w:lvlJc w:val="left"/>
      <w:pPr>
        <w:tabs>
          <w:tab w:val="num" w:pos="4320"/>
        </w:tabs>
        <w:ind w:left="4320" w:hanging="360"/>
      </w:pPr>
      <w:rPr>
        <w:rFonts w:ascii="Wingdings" w:hAnsi="Wingdings" w:hint="default"/>
      </w:rPr>
    </w:lvl>
    <w:lvl w:ilvl="6" w:tplc="1B724148" w:tentative="1">
      <w:start w:val="1"/>
      <w:numFmt w:val="bullet"/>
      <w:lvlText w:val=""/>
      <w:lvlJc w:val="left"/>
      <w:pPr>
        <w:tabs>
          <w:tab w:val="num" w:pos="5040"/>
        </w:tabs>
        <w:ind w:left="5040" w:hanging="360"/>
      </w:pPr>
      <w:rPr>
        <w:rFonts w:ascii="Wingdings" w:hAnsi="Wingdings" w:hint="default"/>
      </w:rPr>
    </w:lvl>
    <w:lvl w:ilvl="7" w:tplc="E1E4953A" w:tentative="1">
      <w:start w:val="1"/>
      <w:numFmt w:val="bullet"/>
      <w:lvlText w:val=""/>
      <w:lvlJc w:val="left"/>
      <w:pPr>
        <w:tabs>
          <w:tab w:val="num" w:pos="5760"/>
        </w:tabs>
        <w:ind w:left="5760" w:hanging="360"/>
      </w:pPr>
      <w:rPr>
        <w:rFonts w:ascii="Wingdings" w:hAnsi="Wingdings" w:hint="default"/>
      </w:rPr>
    </w:lvl>
    <w:lvl w:ilvl="8" w:tplc="598476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A82BDD"/>
    <w:multiLevelType w:val="hybridMultilevel"/>
    <w:tmpl w:val="DEEE046E"/>
    <w:lvl w:ilvl="0" w:tplc="4F584CC4">
      <w:start w:val="1"/>
      <w:numFmt w:val="bullet"/>
      <w:lvlText w:val="•"/>
      <w:lvlJc w:val="left"/>
      <w:pPr>
        <w:tabs>
          <w:tab w:val="num" w:pos="720"/>
        </w:tabs>
        <w:ind w:left="720" w:hanging="360"/>
      </w:pPr>
      <w:rPr>
        <w:rFonts w:ascii="Times New Roman" w:hAnsi="Times New Roman" w:hint="default"/>
      </w:rPr>
    </w:lvl>
    <w:lvl w:ilvl="1" w:tplc="9450526A" w:tentative="1">
      <w:start w:val="1"/>
      <w:numFmt w:val="bullet"/>
      <w:lvlText w:val="•"/>
      <w:lvlJc w:val="left"/>
      <w:pPr>
        <w:tabs>
          <w:tab w:val="num" w:pos="1440"/>
        </w:tabs>
        <w:ind w:left="1440" w:hanging="360"/>
      </w:pPr>
      <w:rPr>
        <w:rFonts w:ascii="Times New Roman" w:hAnsi="Times New Roman" w:hint="default"/>
      </w:rPr>
    </w:lvl>
    <w:lvl w:ilvl="2" w:tplc="0106B6E8" w:tentative="1">
      <w:start w:val="1"/>
      <w:numFmt w:val="bullet"/>
      <w:lvlText w:val="•"/>
      <w:lvlJc w:val="left"/>
      <w:pPr>
        <w:tabs>
          <w:tab w:val="num" w:pos="2160"/>
        </w:tabs>
        <w:ind w:left="2160" w:hanging="360"/>
      </w:pPr>
      <w:rPr>
        <w:rFonts w:ascii="Times New Roman" w:hAnsi="Times New Roman" w:hint="default"/>
      </w:rPr>
    </w:lvl>
    <w:lvl w:ilvl="3" w:tplc="69102C12" w:tentative="1">
      <w:start w:val="1"/>
      <w:numFmt w:val="bullet"/>
      <w:lvlText w:val="•"/>
      <w:lvlJc w:val="left"/>
      <w:pPr>
        <w:tabs>
          <w:tab w:val="num" w:pos="2880"/>
        </w:tabs>
        <w:ind w:left="2880" w:hanging="360"/>
      </w:pPr>
      <w:rPr>
        <w:rFonts w:ascii="Times New Roman" w:hAnsi="Times New Roman" w:hint="default"/>
      </w:rPr>
    </w:lvl>
    <w:lvl w:ilvl="4" w:tplc="1F985FC4" w:tentative="1">
      <w:start w:val="1"/>
      <w:numFmt w:val="bullet"/>
      <w:lvlText w:val="•"/>
      <w:lvlJc w:val="left"/>
      <w:pPr>
        <w:tabs>
          <w:tab w:val="num" w:pos="3600"/>
        </w:tabs>
        <w:ind w:left="3600" w:hanging="360"/>
      </w:pPr>
      <w:rPr>
        <w:rFonts w:ascii="Times New Roman" w:hAnsi="Times New Roman" w:hint="default"/>
      </w:rPr>
    </w:lvl>
    <w:lvl w:ilvl="5" w:tplc="42182250" w:tentative="1">
      <w:start w:val="1"/>
      <w:numFmt w:val="bullet"/>
      <w:lvlText w:val="•"/>
      <w:lvlJc w:val="left"/>
      <w:pPr>
        <w:tabs>
          <w:tab w:val="num" w:pos="4320"/>
        </w:tabs>
        <w:ind w:left="4320" w:hanging="360"/>
      </w:pPr>
      <w:rPr>
        <w:rFonts w:ascii="Times New Roman" w:hAnsi="Times New Roman" w:hint="default"/>
      </w:rPr>
    </w:lvl>
    <w:lvl w:ilvl="6" w:tplc="D9EE0118" w:tentative="1">
      <w:start w:val="1"/>
      <w:numFmt w:val="bullet"/>
      <w:lvlText w:val="•"/>
      <w:lvlJc w:val="left"/>
      <w:pPr>
        <w:tabs>
          <w:tab w:val="num" w:pos="5040"/>
        </w:tabs>
        <w:ind w:left="5040" w:hanging="360"/>
      </w:pPr>
      <w:rPr>
        <w:rFonts w:ascii="Times New Roman" w:hAnsi="Times New Roman" w:hint="default"/>
      </w:rPr>
    </w:lvl>
    <w:lvl w:ilvl="7" w:tplc="67F2088C" w:tentative="1">
      <w:start w:val="1"/>
      <w:numFmt w:val="bullet"/>
      <w:lvlText w:val="•"/>
      <w:lvlJc w:val="left"/>
      <w:pPr>
        <w:tabs>
          <w:tab w:val="num" w:pos="5760"/>
        </w:tabs>
        <w:ind w:left="5760" w:hanging="360"/>
      </w:pPr>
      <w:rPr>
        <w:rFonts w:ascii="Times New Roman" w:hAnsi="Times New Roman" w:hint="default"/>
      </w:rPr>
    </w:lvl>
    <w:lvl w:ilvl="8" w:tplc="436E2F7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30725F6"/>
    <w:multiLevelType w:val="hybridMultilevel"/>
    <w:tmpl w:val="316E9A22"/>
    <w:lvl w:ilvl="0" w:tplc="72849150">
      <w:start w:val="1"/>
      <w:numFmt w:val="bullet"/>
      <w:lvlText w:val="•"/>
      <w:lvlJc w:val="left"/>
      <w:pPr>
        <w:tabs>
          <w:tab w:val="num" w:pos="720"/>
        </w:tabs>
        <w:ind w:left="720" w:hanging="360"/>
      </w:pPr>
      <w:rPr>
        <w:rFonts w:ascii="Times New Roman" w:hAnsi="Times New Roman" w:hint="default"/>
      </w:rPr>
    </w:lvl>
    <w:lvl w:ilvl="1" w:tplc="4092976A" w:tentative="1">
      <w:start w:val="1"/>
      <w:numFmt w:val="bullet"/>
      <w:lvlText w:val="•"/>
      <w:lvlJc w:val="left"/>
      <w:pPr>
        <w:tabs>
          <w:tab w:val="num" w:pos="1440"/>
        </w:tabs>
        <w:ind w:left="1440" w:hanging="360"/>
      </w:pPr>
      <w:rPr>
        <w:rFonts w:ascii="Times New Roman" w:hAnsi="Times New Roman" w:hint="default"/>
      </w:rPr>
    </w:lvl>
    <w:lvl w:ilvl="2" w:tplc="377CE878" w:tentative="1">
      <w:start w:val="1"/>
      <w:numFmt w:val="bullet"/>
      <w:lvlText w:val="•"/>
      <w:lvlJc w:val="left"/>
      <w:pPr>
        <w:tabs>
          <w:tab w:val="num" w:pos="2160"/>
        </w:tabs>
        <w:ind w:left="2160" w:hanging="360"/>
      </w:pPr>
      <w:rPr>
        <w:rFonts w:ascii="Times New Roman" w:hAnsi="Times New Roman" w:hint="default"/>
      </w:rPr>
    </w:lvl>
    <w:lvl w:ilvl="3" w:tplc="F7C4B834" w:tentative="1">
      <w:start w:val="1"/>
      <w:numFmt w:val="bullet"/>
      <w:lvlText w:val="•"/>
      <w:lvlJc w:val="left"/>
      <w:pPr>
        <w:tabs>
          <w:tab w:val="num" w:pos="2880"/>
        </w:tabs>
        <w:ind w:left="2880" w:hanging="360"/>
      </w:pPr>
      <w:rPr>
        <w:rFonts w:ascii="Times New Roman" w:hAnsi="Times New Roman" w:hint="default"/>
      </w:rPr>
    </w:lvl>
    <w:lvl w:ilvl="4" w:tplc="1D3A9BA0" w:tentative="1">
      <w:start w:val="1"/>
      <w:numFmt w:val="bullet"/>
      <w:lvlText w:val="•"/>
      <w:lvlJc w:val="left"/>
      <w:pPr>
        <w:tabs>
          <w:tab w:val="num" w:pos="3600"/>
        </w:tabs>
        <w:ind w:left="3600" w:hanging="360"/>
      </w:pPr>
      <w:rPr>
        <w:rFonts w:ascii="Times New Roman" w:hAnsi="Times New Roman" w:hint="default"/>
      </w:rPr>
    </w:lvl>
    <w:lvl w:ilvl="5" w:tplc="BC00C5F8" w:tentative="1">
      <w:start w:val="1"/>
      <w:numFmt w:val="bullet"/>
      <w:lvlText w:val="•"/>
      <w:lvlJc w:val="left"/>
      <w:pPr>
        <w:tabs>
          <w:tab w:val="num" w:pos="4320"/>
        </w:tabs>
        <w:ind w:left="4320" w:hanging="360"/>
      </w:pPr>
      <w:rPr>
        <w:rFonts w:ascii="Times New Roman" w:hAnsi="Times New Roman" w:hint="default"/>
      </w:rPr>
    </w:lvl>
    <w:lvl w:ilvl="6" w:tplc="5658F01A" w:tentative="1">
      <w:start w:val="1"/>
      <w:numFmt w:val="bullet"/>
      <w:lvlText w:val="•"/>
      <w:lvlJc w:val="left"/>
      <w:pPr>
        <w:tabs>
          <w:tab w:val="num" w:pos="5040"/>
        </w:tabs>
        <w:ind w:left="5040" w:hanging="360"/>
      </w:pPr>
      <w:rPr>
        <w:rFonts w:ascii="Times New Roman" w:hAnsi="Times New Roman" w:hint="default"/>
      </w:rPr>
    </w:lvl>
    <w:lvl w:ilvl="7" w:tplc="93BE4DEC" w:tentative="1">
      <w:start w:val="1"/>
      <w:numFmt w:val="bullet"/>
      <w:lvlText w:val="•"/>
      <w:lvlJc w:val="left"/>
      <w:pPr>
        <w:tabs>
          <w:tab w:val="num" w:pos="5760"/>
        </w:tabs>
        <w:ind w:left="5760" w:hanging="360"/>
      </w:pPr>
      <w:rPr>
        <w:rFonts w:ascii="Times New Roman" w:hAnsi="Times New Roman" w:hint="default"/>
      </w:rPr>
    </w:lvl>
    <w:lvl w:ilvl="8" w:tplc="C166F2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B5584C"/>
    <w:multiLevelType w:val="hybridMultilevel"/>
    <w:tmpl w:val="5748CD3E"/>
    <w:lvl w:ilvl="0" w:tplc="4B3EF7E8">
      <w:start w:val="1"/>
      <w:numFmt w:val="bullet"/>
      <w:lvlText w:val=""/>
      <w:lvlJc w:val="left"/>
      <w:pPr>
        <w:tabs>
          <w:tab w:val="num" w:pos="720"/>
        </w:tabs>
        <w:ind w:left="720" w:hanging="360"/>
      </w:pPr>
      <w:rPr>
        <w:rFonts w:ascii="Wingdings" w:hAnsi="Wingdings" w:hint="default"/>
      </w:rPr>
    </w:lvl>
    <w:lvl w:ilvl="1" w:tplc="451E0DAA" w:tentative="1">
      <w:start w:val="1"/>
      <w:numFmt w:val="bullet"/>
      <w:lvlText w:val=""/>
      <w:lvlJc w:val="left"/>
      <w:pPr>
        <w:tabs>
          <w:tab w:val="num" w:pos="1440"/>
        </w:tabs>
        <w:ind w:left="1440" w:hanging="360"/>
      </w:pPr>
      <w:rPr>
        <w:rFonts w:ascii="Wingdings" w:hAnsi="Wingdings" w:hint="default"/>
      </w:rPr>
    </w:lvl>
    <w:lvl w:ilvl="2" w:tplc="AD12FCF6" w:tentative="1">
      <w:start w:val="1"/>
      <w:numFmt w:val="bullet"/>
      <w:lvlText w:val=""/>
      <w:lvlJc w:val="left"/>
      <w:pPr>
        <w:tabs>
          <w:tab w:val="num" w:pos="2160"/>
        </w:tabs>
        <w:ind w:left="2160" w:hanging="360"/>
      </w:pPr>
      <w:rPr>
        <w:rFonts w:ascii="Wingdings" w:hAnsi="Wingdings" w:hint="default"/>
      </w:rPr>
    </w:lvl>
    <w:lvl w:ilvl="3" w:tplc="11A421CC" w:tentative="1">
      <w:start w:val="1"/>
      <w:numFmt w:val="bullet"/>
      <w:lvlText w:val=""/>
      <w:lvlJc w:val="left"/>
      <w:pPr>
        <w:tabs>
          <w:tab w:val="num" w:pos="2880"/>
        </w:tabs>
        <w:ind w:left="2880" w:hanging="360"/>
      </w:pPr>
      <w:rPr>
        <w:rFonts w:ascii="Wingdings" w:hAnsi="Wingdings" w:hint="default"/>
      </w:rPr>
    </w:lvl>
    <w:lvl w:ilvl="4" w:tplc="F12829AA" w:tentative="1">
      <w:start w:val="1"/>
      <w:numFmt w:val="bullet"/>
      <w:lvlText w:val=""/>
      <w:lvlJc w:val="left"/>
      <w:pPr>
        <w:tabs>
          <w:tab w:val="num" w:pos="3600"/>
        </w:tabs>
        <w:ind w:left="3600" w:hanging="360"/>
      </w:pPr>
      <w:rPr>
        <w:rFonts w:ascii="Wingdings" w:hAnsi="Wingdings" w:hint="default"/>
      </w:rPr>
    </w:lvl>
    <w:lvl w:ilvl="5" w:tplc="C88E8CFC" w:tentative="1">
      <w:start w:val="1"/>
      <w:numFmt w:val="bullet"/>
      <w:lvlText w:val=""/>
      <w:lvlJc w:val="left"/>
      <w:pPr>
        <w:tabs>
          <w:tab w:val="num" w:pos="4320"/>
        </w:tabs>
        <w:ind w:left="4320" w:hanging="360"/>
      </w:pPr>
      <w:rPr>
        <w:rFonts w:ascii="Wingdings" w:hAnsi="Wingdings" w:hint="default"/>
      </w:rPr>
    </w:lvl>
    <w:lvl w:ilvl="6" w:tplc="2C30AAF4" w:tentative="1">
      <w:start w:val="1"/>
      <w:numFmt w:val="bullet"/>
      <w:lvlText w:val=""/>
      <w:lvlJc w:val="left"/>
      <w:pPr>
        <w:tabs>
          <w:tab w:val="num" w:pos="5040"/>
        </w:tabs>
        <w:ind w:left="5040" w:hanging="360"/>
      </w:pPr>
      <w:rPr>
        <w:rFonts w:ascii="Wingdings" w:hAnsi="Wingdings" w:hint="default"/>
      </w:rPr>
    </w:lvl>
    <w:lvl w:ilvl="7" w:tplc="07CC7DE6" w:tentative="1">
      <w:start w:val="1"/>
      <w:numFmt w:val="bullet"/>
      <w:lvlText w:val=""/>
      <w:lvlJc w:val="left"/>
      <w:pPr>
        <w:tabs>
          <w:tab w:val="num" w:pos="5760"/>
        </w:tabs>
        <w:ind w:left="5760" w:hanging="360"/>
      </w:pPr>
      <w:rPr>
        <w:rFonts w:ascii="Wingdings" w:hAnsi="Wingdings" w:hint="default"/>
      </w:rPr>
    </w:lvl>
    <w:lvl w:ilvl="8" w:tplc="667E675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11"/>
  </w:num>
  <w:num w:numId="5">
    <w:abstractNumId w:val="4"/>
  </w:num>
  <w:num w:numId="6">
    <w:abstractNumId w:val="3"/>
  </w:num>
  <w:num w:numId="7">
    <w:abstractNumId w:val="0"/>
  </w:num>
  <w:num w:numId="8">
    <w:abstractNumId w:val="5"/>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07"/>
    <w:rsid w:val="002D0C46"/>
    <w:rsid w:val="005B03C8"/>
    <w:rsid w:val="006144BC"/>
    <w:rsid w:val="00856B07"/>
    <w:rsid w:val="009F3283"/>
    <w:rsid w:val="00BD17BD"/>
    <w:rsid w:val="00E10F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9696"/>
  <w15:chartTrackingRefBased/>
  <w15:docId w15:val="{35CA2BFA-8BC6-440C-BC38-4622427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B07"/>
    <w:rPr>
      <w:color w:val="0563C1" w:themeColor="hyperlink"/>
      <w:u w:val="single"/>
    </w:rPr>
  </w:style>
  <w:style w:type="paragraph" w:styleId="Paragraphedeliste">
    <w:name w:val="List Paragraph"/>
    <w:basedOn w:val="Normal"/>
    <w:uiPriority w:val="34"/>
    <w:qFormat/>
    <w:rsid w:val="00856B07"/>
    <w:pPr>
      <w:ind w:left="720"/>
      <w:contextualSpacing/>
    </w:pPr>
  </w:style>
  <w:style w:type="paragraph" w:styleId="En-tte">
    <w:name w:val="header"/>
    <w:basedOn w:val="Normal"/>
    <w:link w:val="En-tteCar"/>
    <w:uiPriority w:val="99"/>
    <w:unhideWhenUsed/>
    <w:rsid w:val="009F3283"/>
    <w:pPr>
      <w:tabs>
        <w:tab w:val="center" w:pos="4680"/>
        <w:tab w:val="right" w:pos="9360"/>
      </w:tabs>
      <w:spacing w:after="0" w:line="240" w:lineRule="auto"/>
    </w:pPr>
  </w:style>
  <w:style w:type="character" w:customStyle="1" w:styleId="En-tteCar">
    <w:name w:val="En-tête Car"/>
    <w:basedOn w:val="Policepardfaut"/>
    <w:link w:val="En-tte"/>
    <w:uiPriority w:val="99"/>
    <w:rsid w:val="009F3283"/>
  </w:style>
  <w:style w:type="paragraph" w:styleId="Pieddepage">
    <w:name w:val="footer"/>
    <w:basedOn w:val="Normal"/>
    <w:link w:val="PieddepageCar"/>
    <w:uiPriority w:val="99"/>
    <w:unhideWhenUsed/>
    <w:rsid w:val="009F32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F3283"/>
  </w:style>
  <w:style w:type="paragraph" w:styleId="NormalWeb">
    <w:name w:val="Normal (Web)"/>
    <w:basedOn w:val="Normal"/>
    <w:uiPriority w:val="99"/>
    <w:semiHidden/>
    <w:unhideWhenUsed/>
    <w:rsid w:val="009F3283"/>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201">
      <w:bodyDiv w:val="1"/>
      <w:marLeft w:val="0"/>
      <w:marRight w:val="0"/>
      <w:marTop w:val="0"/>
      <w:marBottom w:val="0"/>
      <w:divBdr>
        <w:top w:val="none" w:sz="0" w:space="0" w:color="auto"/>
        <w:left w:val="none" w:sz="0" w:space="0" w:color="auto"/>
        <w:bottom w:val="none" w:sz="0" w:space="0" w:color="auto"/>
        <w:right w:val="none" w:sz="0" w:space="0" w:color="auto"/>
      </w:divBdr>
    </w:div>
    <w:div w:id="139812711">
      <w:bodyDiv w:val="1"/>
      <w:marLeft w:val="0"/>
      <w:marRight w:val="0"/>
      <w:marTop w:val="0"/>
      <w:marBottom w:val="0"/>
      <w:divBdr>
        <w:top w:val="none" w:sz="0" w:space="0" w:color="auto"/>
        <w:left w:val="none" w:sz="0" w:space="0" w:color="auto"/>
        <w:bottom w:val="none" w:sz="0" w:space="0" w:color="auto"/>
        <w:right w:val="none" w:sz="0" w:space="0" w:color="auto"/>
      </w:divBdr>
    </w:div>
    <w:div w:id="373891818">
      <w:bodyDiv w:val="1"/>
      <w:marLeft w:val="0"/>
      <w:marRight w:val="0"/>
      <w:marTop w:val="0"/>
      <w:marBottom w:val="0"/>
      <w:divBdr>
        <w:top w:val="none" w:sz="0" w:space="0" w:color="auto"/>
        <w:left w:val="none" w:sz="0" w:space="0" w:color="auto"/>
        <w:bottom w:val="none" w:sz="0" w:space="0" w:color="auto"/>
        <w:right w:val="none" w:sz="0" w:space="0" w:color="auto"/>
      </w:divBdr>
    </w:div>
    <w:div w:id="388963104">
      <w:bodyDiv w:val="1"/>
      <w:marLeft w:val="0"/>
      <w:marRight w:val="0"/>
      <w:marTop w:val="0"/>
      <w:marBottom w:val="0"/>
      <w:divBdr>
        <w:top w:val="none" w:sz="0" w:space="0" w:color="auto"/>
        <w:left w:val="none" w:sz="0" w:space="0" w:color="auto"/>
        <w:bottom w:val="none" w:sz="0" w:space="0" w:color="auto"/>
        <w:right w:val="none" w:sz="0" w:space="0" w:color="auto"/>
      </w:divBdr>
      <w:divsChild>
        <w:div w:id="13458368">
          <w:marLeft w:val="274"/>
          <w:marRight w:val="0"/>
          <w:marTop w:val="115"/>
          <w:marBottom w:val="0"/>
          <w:divBdr>
            <w:top w:val="none" w:sz="0" w:space="0" w:color="auto"/>
            <w:left w:val="none" w:sz="0" w:space="0" w:color="auto"/>
            <w:bottom w:val="none" w:sz="0" w:space="0" w:color="auto"/>
            <w:right w:val="none" w:sz="0" w:space="0" w:color="auto"/>
          </w:divBdr>
        </w:div>
        <w:div w:id="1979336820">
          <w:marLeft w:val="274"/>
          <w:marRight w:val="0"/>
          <w:marTop w:val="115"/>
          <w:marBottom w:val="0"/>
          <w:divBdr>
            <w:top w:val="none" w:sz="0" w:space="0" w:color="auto"/>
            <w:left w:val="none" w:sz="0" w:space="0" w:color="auto"/>
            <w:bottom w:val="none" w:sz="0" w:space="0" w:color="auto"/>
            <w:right w:val="none" w:sz="0" w:space="0" w:color="auto"/>
          </w:divBdr>
        </w:div>
        <w:div w:id="359817812">
          <w:marLeft w:val="274"/>
          <w:marRight w:val="0"/>
          <w:marTop w:val="115"/>
          <w:marBottom w:val="0"/>
          <w:divBdr>
            <w:top w:val="none" w:sz="0" w:space="0" w:color="auto"/>
            <w:left w:val="none" w:sz="0" w:space="0" w:color="auto"/>
            <w:bottom w:val="none" w:sz="0" w:space="0" w:color="auto"/>
            <w:right w:val="none" w:sz="0" w:space="0" w:color="auto"/>
          </w:divBdr>
        </w:div>
        <w:div w:id="573708312">
          <w:marLeft w:val="274"/>
          <w:marRight w:val="0"/>
          <w:marTop w:val="115"/>
          <w:marBottom w:val="0"/>
          <w:divBdr>
            <w:top w:val="none" w:sz="0" w:space="0" w:color="auto"/>
            <w:left w:val="none" w:sz="0" w:space="0" w:color="auto"/>
            <w:bottom w:val="none" w:sz="0" w:space="0" w:color="auto"/>
            <w:right w:val="none" w:sz="0" w:space="0" w:color="auto"/>
          </w:divBdr>
        </w:div>
        <w:div w:id="1696493927">
          <w:marLeft w:val="274"/>
          <w:marRight w:val="0"/>
          <w:marTop w:val="115"/>
          <w:marBottom w:val="0"/>
          <w:divBdr>
            <w:top w:val="none" w:sz="0" w:space="0" w:color="auto"/>
            <w:left w:val="none" w:sz="0" w:space="0" w:color="auto"/>
            <w:bottom w:val="none" w:sz="0" w:space="0" w:color="auto"/>
            <w:right w:val="none" w:sz="0" w:space="0" w:color="auto"/>
          </w:divBdr>
        </w:div>
      </w:divsChild>
    </w:div>
    <w:div w:id="416902213">
      <w:bodyDiv w:val="1"/>
      <w:marLeft w:val="0"/>
      <w:marRight w:val="0"/>
      <w:marTop w:val="0"/>
      <w:marBottom w:val="0"/>
      <w:divBdr>
        <w:top w:val="none" w:sz="0" w:space="0" w:color="auto"/>
        <w:left w:val="none" w:sz="0" w:space="0" w:color="auto"/>
        <w:bottom w:val="none" w:sz="0" w:space="0" w:color="auto"/>
        <w:right w:val="none" w:sz="0" w:space="0" w:color="auto"/>
      </w:divBdr>
      <w:divsChild>
        <w:div w:id="754131262">
          <w:marLeft w:val="274"/>
          <w:marRight w:val="0"/>
          <w:marTop w:val="115"/>
          <w:marBottom w:val="0"/>
          <w:divBdr>
            <w:top w:val="none" w:sz="0" w:space="0" w:color="auto"/>
            <w:left w:val="none" w:sz="0" w:space="0" w:color="auto"/>
            <w:bottom w:val="none" w:sz="0" w:space="0" w:color="auto"/>
            <w:right w:val="none" w:sz="0" w:space="0" w:color="auto"/>
          </w:divBdr>
        </w:div>
        <w:div w:id="1233740181">
          <w:marLeft w:val="274"/>
          <w:marRight w:val="0"/>
          <w:marTop w:val="115"/>
          <w:marBottom w:val="0"/>
          <w:divBdr>
            <w:top w:val="none" w:sz="0" w:space="0" w:color="auto"/>
            <w:left w:val="none" w:sz="0" w:space="0" w:color="auto"/>
            <w:bottom w:val="none" w:sz="0" w:space="0" w:color="auto"/>
            <w:right w:val="none" w:sz="0" w:space="0" w:color="auto"/>
          </w:divBdr>
        </w:div>
        <w:div w:id="362245972">
          <w:marLeft w:val="274"/>
          <w:marRight w:val="0"/>
          <w:marTop w:val="115"/>
          <w:marBottom w:val="0"/>
          <w:divBdr>
            <w:top w:val="none" w:sz="0" w:space="0" w:color="auto"/>
            <w:left w:val="none" w:sz="0" w:space="0" w:color="auto"/>
            <w:bottom w:val="none" w:sz="0" w:space="0" w:color="auto"/>
            <w:right w:val="none" w:sz="0" w:space="0" w:color="auto"/>
          </w:divBdr>
        </w:div>
      </w:divsChild>
    </w:div>
    <w:div w:id="459880282">
      <w:bodyDiv w:val="1"/>
      <w:marLeft w:val="0"/>
      <w:marRight w:val="0"/>
      <w:marTop w:val="0"/>
      <w:marBottom w:val="0"/>
      <w:divBdr>
        <w:top w:val="none" w:sz="0" w:space="0" w:color="auto"/>
        <w:left w:val="none" w:sz="0" w:space="0" w:color="auto"/>
        <w:bottom w:val="none" w:sz="0" w:space="0" w:color="auto"/>
        <w:right w:val="none" w:sz="0" w:space="0" w:color="auto"/>
      </w:divBdr>
    </w:div>
    <w:div w:id="478964675">
      <w:bodyDiv w:val="1"/>
      <w:marLeft w:val="0"/>
      <w:marRight w:val="0"/>
      <w:marTop w:val="0"/>
      <w:marBottom w:val="0"/>
      <w:divBdr>
        <w:top w:val="none" w:sz="0" w:space="0" w:color="auto"/>
        <w:left w:val="none" w:sz="0" w:space="0" w:color="auto"/>
        <w:bottom w:val="none" w:sz="0" w:space="0" w:color="auto"/>
        <w:right w:val="none" w:sz="0" w:space="0" w:color="auto"/>
      </w:divBdr>
      <w:divsChild>
        <w:div w:id="292562139">
          <w:marLeft w:val="0"/>
          <w:marRight w:val="0"/>
          <w:marTop w:val="336"/>
          <w:marBottom w:val="0"/>
          <w:divBdr>
            <w:top w:val="none" w:sz="0" w:space="0" w:color="auto"/>
            <w:left w:val="none" w:sz="0" w:space="0" w:color="auto"/>
            <w:bottom w:val="none" w:sz="0" w:space="0" w:color="auto"/>
            <w:right w:val="none" w:sz="0" w:space="0" w:color="auto"/>
          </w:divBdr>
        </w:div>
        <w:div w:id="58215496">
          <w:marLeft w:val="0"/>
          <w:marRight w:val="0"/>
          <w:marTop w:val="336"/>
          <w:marBottom w:val="0"/>
          <w:divBdr>
            <w:top w:val="none" w:sz="0" w:space="0" w:color="auto"/>
            <w:left w:val="none" w:sz="0" w:space="0" w:color="auto"/>
            <w:bottom w:val="none" w:sz="0" w:space="0" w:color="auto"/>
            <w:right w:val="none" w:sz="0" w:space="0" w:color="auto"/>
          </w:divBdr>
        </w:div>
        <w:div w:id="1436093688">
          <w:marLeft w:val="0"/>
          <w:marRight w:val="0"/>
          <w:marTop w:val="336"/>
          <w:marBottom w:val="0"/>
          <w:divBdr>
            <w:top w:val="none" w:sz="0" w:space="0" w:color="auto"/>
            <w:left w:val="none" w:sz="0" w:space="0" w:color="auto"/>
            <w:bottom w:val="none" w:sz="0" w:space="0" w:color="auto"/>
            <w:right w:val="none" w:sz="0" w:space="0" w:color="auto"/>
          </w:divBdr>
        </w:div>
      </w:divsChild>
    </w:div>
    <w:div w:id="479660685">
      <w:bodyDiv w:val="1"/>
      <w:marLeft w:val="0"/>
      <w:marRight w:val="0"/>
      <w:marTop w:val="0"/>
      <w:marBottom w:val="0"/>
      <w:divBdr>
        <w:top w:val="none" w:sz="0" w:space="0" w:color="auto"/>
        <w:left w:val="none" w:sz="0" w:space="0" w:color="auto"/>
        <w:bottom w:val="none" w:sz="0" w:space="0" w:color="auto"/>
        <w:right w:val="none" w:sz="0" w:space="0" w:color="auto"/>
      </w:divBdr>
      <w:divsChild>
        <w:div w:id="1924293890">
          <w:marLeft w:val="0"/>
          <w:marRight w:val="0"/>
          <w:marTop w:val="336"/>
          <w:marBottom w:val="0"/>
          <w:divBdr>
            <w:top w:val="none" w:sz="0" w:space="0" w:color="auto"/>
            <w:left w:val="none" w:sz="0" w:space="0" w:color="auto"/>
            <w:bottom w:val="none" w:sz="0" w:space="0" w:color="auto"/>
            <w:right w:val="none" w:sz="0" w:space="0" w:color="auto"/>
          </w:divBdr>
        </w:div>
        <w:div w:id="296759033">
          <w:marLeft w:val="0"/>
          <w:marRight w:val="0"/>
          <w:marTop w:val="336"/>
          <w:marBottom w:val="0"/>
          <w:divBdr>
            <w:top w:val="none" w:sz="0" w:space="0" w:color="auto"/>
            <w:left w:val="none" w:sz="0" w:space="0" w:color="auto"/>
            <w:bottom w:val="none" w:sz="0" w:space="0" w:color="auto"/>
            <w:right w:val="none" w:sz="0" w:space="0" w:color="auto"/>
          </w:divBdr>
        </w:div>
        <w:div w:id="767510207">
          <w:marLeft w:val="0"/>
          <w:marRight w:val="0"/>
          <w:marTop w:val="336"/>
          <w:marBottom w:val="0"/>
          <w:divBdr>
            <w:top w:val="none" w:sz="0" w:space="0" w:color="auto"/>
            <w:left w:val="none" w:sz="0" w:space="0" w:color="auto"/>
            <w:bottom w:val="none" w:sz="0" w:space="0" w:color="auto"/>
            <w:right w:val="none" w:sz="0" w:space="0" w:color="auto"/>
          </w:divBdr>
        </w:div>
        <w:div w:id="698896077">
          <w:marLeft w:val="0"/>
          <w:marRight w:val="0"/>
          <w:marTop w:val="336"/>
          <w:marBottom w:val="0"/>
          <w:divBdr>
            <w:top w:val="none" w:sz="0" w:space="0" w:color="auto"/>
            <w:left w:val="none" w:sz="0" w:space="0" w:color="auto"/>
            <w:bottom w:val="none" w:sz="0" w:space="0" w:color="auto"/>
            <w:right w:val="none" w:sz="0" w:space="0" w:color="auto"/>
          </w:divBdr>
        </w:div>
      </w:divsChild>
    </w:div>
    <w:div w:id="621811653">
      <w:bodyDiv w:val="1"/>
      <w:marLeft w:val="0"/>
      <w:marRight w:val="0"/>
      <w:marTop w:val="0"/>
      <w:marBottom w:val="0"/>
      <w:divBdr>
        <w:top w:val="none" w:sz="0" w:space="0" w:color="auto"/>
        <w:left w:val="none" w:sz="0" w:space="0" w:color="auto"/>
        <w:bottom w:val="none" w:sz="0" w:space="0" w:color="auto"/>
        <w:right w:val="none" w:sz="0" w:space="0" w:color="auto"/>
      </w:divBdr>
    </w:div>
    <w:div w:id="679088700">
      <w:bodyDiv w:val="1"/>
      <w:marLeft w:val="0"/>
      <w:marRight w:val="0"/>
      <w:marTop w:val="0"/>
      <w:marBottom w:val="0"/>
      <w:divBdr>
        <w:top w:val="none" w:sz="0" w:space="0" w:color="auto"/>
        <w:left w:val="none" w:sz="0" w:space="0" w:color="auto"/>
        <w:bottom w:val="none" w:sz="0" w:space="0" w:color="auto"/>
        <w:right w:val="none" w:sz="0" w:space="0" w:color="auto"/>
      </w:divBdr>
    </w:div>
    <w:div w:id="701512440">
      <w:bodyDiv w:val="1"/>
      <w:marLeft w:val="0"/>
      <w:marRight w:val="0"/>
      <w:marTop w:val="0"/>
      <w:marBottom w:val="0"/>
      <w:divBdr>
        <w:top w:val="none" w:sz="0" w:space="0" w:color="auto"/>
        <w:left w:val="none" w:sz="0" w:space="0" w:color="auto"/>
        <w:bottom w:val="none" w:sz="0" w:space="0" w:color="auto"/>
        <w:right w:val="none" w:sz="0" w:space="0" w:color="auto"/>
      </w:divBdr>
      <w:divsChild>
        <w:div w:id="263076697">
          <w:marLeft w:val="274"/>
          <w:marRight w:val="0"/>
          <w:marTop w:val="115"/>
          <w:marBottom w:val="0"/>
          <w:divBdr>
            <w:top w:val="none" w:sz="0" w:space="0" w:color="auto"/>
            <w:left w:val="none" w:sz="0" w:space="0" w:color="auto"/>
            <w:bottom w:val="none" w:sz="0" w:space="0" w:color="auto"/>
            <w:right w:val="none" w:sz="0" w:space="0" w:color="auto"/>
          </w:divBdr>
        </w:div>
        <w:div w:id="510412158">
          <w:marLeft w:val="274"/>
          <w:marRight w:val="0"/>
          <w:marTop w:val="115"/>
          <w:marBottom w:val="0"/>
          <w:divBdr>
            <w:top w:val="none" w:sz="0" w:space="0" w:color="auto"/>
            <w:left w:val="none" w:sz="0" w:space="0" w:color="auto"/>
            <w:bottom w:val="none" w:sz="0" w:space="0" w:color="auto"/>
            <w:right w:val="none" w:sz="0" w:space="0" w:color="auto"/>
          </w:divBdr>
        </w:div>
        <w:div w:id="1321546503">
          <w:marLeft w:val="274"/>
          <w:marRight w:val="0"/>
          <w:marTop w:val="115"/>
          <w:marBottom w:val="0"/>
          <w:divBdr>
            <w:top w:val="none" w:sz="0" w:space="0" w:color="auto"/>
            <w:left w:val="none" w:sz="0" w:space="0" w:color="auto"/>
            <w:bottom w:val="none" w:sz="0" w:space="0" w:color="auto"/>
            <w:right w:val="none" w:sz="0" w:space="0" w:color="auto"/>
          </w:divBdr>
        </w:div>
      </w:divsChild>
    </w:div>
    <w:div w:id="826435154">
      <w:bodyDiv w:val="1"/>
      <w:marLeft w:val="0"/>
      <w:marRight w:val="0"/>
      <w:marTop w:val="0"/>
      <w:marBottom w:val="0"/>
      <w:divBdr>
        <w:top w:val="none" w:sz="0" w:space="0" w:color="auto"/>
        <w:left w:val="none" w:sz="0" w:space="0" w:color="auto"/>
        <w:bottom w:val="none" w:sz="0" w:space="0" w:color="auto"/>
        <w:right w:val="none" w:sz="0" w:space="0" w:color="auto"/>
      </w:divBdr>
    </w:div>
    <w:div w:id="855001739">
      <w:bodyDiv w:val="1"/>
      <w:marLeft w:val="0"/>
      <w:marRight w:val="0"/>
      <w:marTop w:val="0"/>
      <w:marBottom w:val="0"/>
      <w:divBdr>
        <w:top w:val="none" w:sz="0" w:space="0" w:color="auto"/>
        <w:left w:val="none" w:sz="0" w:space="0" w:color="auto"/>
        <w:bottom w:val="none" w:sz="0" w:space="0" w:color="auto"/>
        <w:right w:val="none" w:sz="0" w:space="0" w:color="auto"/>
      </w:divBdr>
    </w:div>
    <w:div w:id="917203924">
      <w:bodyDiv w:val="1"/>
      <w:marLeft w:val="0"/>
      <w:marRight w:val="0"/>
      <w:marTop w:val="0"/>
      <w:marBottom w:val="0"/>
      <w:divBdr>
        <w:top w:val="none" w:sz="0" w:space="0" w:color="auto"/>
        <w:left w:val="none" w:sz="0" w:space="0" w:color="auto"/>
        <w:bottom w:val="none" w:sz="0" w:space="0" w:color="auto"/>
        <w:right w:val="none" w:sz="0" w:space="0" w:color="auto"/>
      </w:divBdr>
    </w:div>
    <w:div w:id="928543826">
      <w:bodyDiv w:val="1"/>
      <w:marLeft w:val="0"/>
      <w:marRight w:val="0"/>
      <w:marTop w:val="0"/>
      <w:marBottom w:val="0"/>
      <w:divBdr>
        <w:top w:val="none" w:sz="0" w:space="0" w:color="auto"/>
        <w:left w:val="none" w:sz="0" w:space="0" w:color="auto"/>
        <w:bottom w:val="none" w:sz="0" w:space="0" w:color="auto"/>
        <w:right w:val="none" w:sz="0" w:space="0" w:color="auto"/>
      </w:divBdr>
    </w:div>
    <w:div w:id="966620189">
      <w:bodyDiv w:val="1"/>
      <w:marLeft w:val="0"/>
      <w:marRight w:val="0"/>
      <w:marTop w:val="0"/>
      <w:marBottom w:val="0"/>
      <w:divBdr>
        <w:top w:val="none" w:sz="0" w:space="0" w:color="auto"/>
        <w:left w:val="none" w:sz="0" w:space="0" w:color="auto"/>
        <w:bottom w:val="none" w:sz="0" w:space="0" w:color="auto"/>
        <w:right w:val="none" w:sz="0" w:space="0" w:color="auto"/>
      </w:divBdr>
    </w:div>
    <w:div w:id="1022780415">
      <w:bodyDiv w:val="1"/>
      <w:marLeft w:val="0"/>
      <w:marRight w:val="0"/>
      <w:marTop w:val="0"/>
      <w:marBottom w:val="0"/>
      <w:divBdr>
        <w:top w:val="none" w:sz="0" w:space="0" w:color="auto"/>
        <w:left w:val="none" w:sz="0" w:space="0" w:color="auto"/>
        <w:bottom w:val="none" w:sz="0" w:space="0" w:color="auto"/>
        <w:right w:val="none" w:sz="0" w:space="0" w:color="auto"/>
      </w:divBdr>
    </w:div>
    <w:div w:id="1083792548">
      <w:bodyDiv w:val="1"/>
      <w:marLeft w:val="0"/>
      <w:marRight w:val="0"/>
      <w:marTop w:val="0"/>
      <w:marBottom w:val="0"/>
      <w:divBdr>
        <w:top w:val="none" w:sz="0" w:space="0" w:color="auto"/>
        <w:left w:val="none" w:sz="0" w:space="0" w:color="auto"/>
        <w:bottom w:val="none" w:sz="0" w:space="0" w:color="auto"/>
        <w:right w:val="none" w:sz="0" w:space="0" w:color="auto"/>
      </w:divBdr>
    </w:div>
    <w:div w:id="1179152844">
      <w:bodyDiv w:val="1"/>
      <w:marLeft w:val="0"/>
      <w:marRight w:val="0"/>
      <w:marTop w:val="0"/>
      <w:marBottom w:val="0"/>
      <w:divBdr>
        <w:top w:val="none" w:sz="0" w:space="0" w:color="auto"/>
        <w:left w:val="none" w:sz="0" w:space="0" w:color="auto"/>
        <w:bottom w:val="none" w:sz="0" w:space="0" w:color="auto"/>
        <w:right w:val="none" w:sz="0" w:space="0" w:color="auto"/>
      </w:divBdr>
      <w:divsChild>
        <w:div w:id="1310984234">
          <w:marLeft w:val="274"/>
          <w:marRight w:val="0"/>
          <w:marTop w:val="288"/>
          <w:marBottom w:val="0"/>
          <w:divBdr>
            <w:top w:val="none" w:sz="0" w:space="0" w:color="auto"/>
            <w:left w:val="none" w:sz="0" w:space="0" w:color="auto"/>
            <w:bottom w:val="none" w:sz="0" w:space="0" w:color="auto"/>
            <w:right w:val="none" w:sz="0" w:space="0" w:color="auto"/>
          </w:divBdr>
        </w:div>
        <w:div w:id="91778292">
          <w:marLeft w:val="274"/>
          <w:marRight w:val="0"/>
          <w:marTop w:val="288"/>
          <w:marBottom w:val="0"/>
          <w:divBdr>
            <w:top w:val="none" w:sz="0" w:space="0" w:color="auto"/>
            <w:left w:val="none" w:sz="0" w:space="0" w:color="auto"/>
            <w:bottom w:val="none" w:sz="0" w:space="0" w:color="auto"/>
            <w:right w:val="none" w:sz="0" w:space="0" w:color="auto"/>
          </w:divBdr>
        </w:div>
        <w:div w:id="1685546103">
          <w:marLeft w:val="274"/>
          <w:marRight w:val="0"/>
          <w:marTop w:val="288"/>
          <w:marBottom w:val="0"/>
          <w:divBdr>
            <w:top w:val="none" w:sz="0" w:space="0" w:color="auto"/>
            <w:left w:val="none" w:sz="0" w:space="0" w:color="auto"/>
            <w:bottom w:val="none" w:sz="0" w:space="0" w:color="auto"/>
            <w:right w:val="none" w:sz="0" w:space="0" w:color="auto"/>
          </w:divBdr>
        </w:div>
      </w:divsChild>
    </w:div>
    <w:div w:id="1196431636">
      <w:bodyDiv w:val="1"/>
      <w:marLeft w:val="0"/>
      <w:marRight w:val="0"/>
      <w:marTop w:val="0"/>
      <w:marBottom w:val="0"/>
      <w:divBdr>
        <w:top w:val="none" w:sz="0" w:space="0" w:color="auto"/>
        <w:left w:val="none" w:sz="0" w:space="0" w:color="auto"/>
        <w:bottom w:val="none" w:sz="0" w:space="0" w:color="auto"/>
        <w:right w:val="none" w:sz="0" w:space="0" w:color="auto"/>
      </w:divBdr>
      <w:divsChild>
        <w:div w:id="115492528">
          <w:marLeft w:val="0"/>
          <w:marRight w:val="0"/>
          <w:marTop w:val="336"/>
          <w:marBottom w:val="0"/>
          <w:divBdr>
            <w:top w:val="none" w:sz="0" w:space="0" w:color="auto"/>
            <w:left w:val="none" w:sz="0" w:space="0" w:color="auto"/>
            <w:bottom w:val="none" w:sz="0" w:space="0" w:color="auto"/>
            <w:right w:val="none" w:sz="0" w:space="0" w:color="auto"/>
          </w:divBdr>
        </w:div>
        <w:div w:id="933170132">
          <w:marLeft w:val="0"/>
          <w:marRight w:val="0"/>
          <w:marTop w:val="336"/>
          <w:marBottom w:val="0"/>
          <w:divBdr>
            <w:top w:val="none" w:sz="0" w:space="0" w:color="auto"/>
            <w:left w:val="none" w:sz="0" w:space="0" w:color="auto"/>
            <w:bottom w:val="none" w:sz="0" w:space="0" w:color="auto"/>
            <w:right w:val="none" w:sz="0" w:space="0" w:color="auto"/>
          </w:divBdr>
        </w:div>
        <w:div w:id="662972">
          <w:marLeft w:val="0"/>
          <w:marRight w:val="0"/>
          <w:marTop w:val="336"/>
          <w:marBottom w:val="0"/>
          <w:divBdr>
            <w:top w:val="none" w:sz="0" w:space="0" w:color="auto"/>
            <w:left w:val="none" w:sz="0" w:space="0" w:color="auto"/>
            <w:bottom w:val="none" w:sz="0" w:space="0" w:color="auto"/>
            <w:right w:val="none" w:sz="0" w:space="0" w:color="auto"/>
          </w:divBdr>
        </w:div>
        <w:div w:id="267126983">
          <w:marLeft w:val="0"/>
          <w:marRight w:val="0"/>
          <w:marTop w:val="336"/>
          <w:marBottom w:val="0"/>
          <w:divBdr>
            <w:top w:val="none" w:sz="0" w:space="0" w:color="auto"/>
            <w:left w:val="none" w:sz="0" w:space="0" w:color="auto"/>
            <w:bottom w:val="none" w:sz="0" w:space="0" w:color="auto"/>
            <w:right w:val="none" w:sz="0" w:space="0" w:color="auto"/>
          </w:divBdr>
        </w:div>
      </w:divsChild>
    </w:div>
    <w:div w:id="1285580109">
      <w:bodyDiv w:val="1"/>
      <w:marLeft w:val="0"/>
      <w:marRight w:val="0"/>
      <w:marTop w:val="0"/>
      <w:marBottom w:val="0"/>
      <w:divBdr>
        <w:top w:val="none" w:sz="0" w:space="0" w:color="auto"/>
        <w:left w:val="none" w:sz="0" w:space="0" w:color="auto"/>
        <w:bottom w:val="none" w:sz="0" w:space="0" w:color="auto"/>
        <w:right w:val="none" w:sz="0" w:space="0" w:color="auto"/>
      </w:divBdr>
      <w:divsChild>
        <w:div w:id="1805779944">
          <w:marLeft w:val="720"/>
          <w:marRight w:val="0"/>
          <w:marTop w:val="336"/>
          <w:marBottom w:val="0"/>
          <w:divBdr>
            <w:top w:val="none" w:sz="0" w:space="0" w:color="auto"/>
            <w:left w:val="none" w:sz="0" w:space="0" w:color="auto"/>
            <w:bottom w:val="none" w:sz="0" w:space="0" w:color="auto"/>
            <w:right w:val="none" w:sz="0" w:space="0" w:color="auto"/>
          </w:divBdr>
        </w:div>
        <w:div w:id="97914032">
          <w:marLeft w:val="720"/>
          <w:marRight w:val="0"/>
          <w:marTop w:val="336"/>
          <w:marBottom w:val="0"/>
          <w:divBdr>
            <w:top w:val="none" w:sz="0" w:space="0" w:color="auto"/>
            <w:left w:val="none" w:sz="0" w:space="0" w:color="auto"/>
            <w:bottom w:val="none" w:sz="0" w:space="0" w:color="auto"/>
            <w:right w:val="none" w:sz="0" w:space="0" w:color="auto"/>
          </w:divBdr>
        </w:div>
      </w:divsChild>
    </w:div>
    <w:div w:id="1326086754">
      <w:bodyDiv w:val="1"/>
      <w:marLeft w:val="0"/>
      <w:marRight w:val="0"/>
      <w:marTop w:val="0"/>
      <w:marBottom w:val="0"/>
      <w:divBdr>
        <w:top w:val="none" w:sz="0" w:space="0" w:color="auto"/>
        <w:left w:val="none" w:sz="0" w:space="0" w:color="auto"/>
        <w:bottom w:val="none" w:sz="0" w:space="0" w:color="auto"/>
        <w:right w:val="none" w:sz="0" w:space="0" w:color="auto"/>
      </w:divBdr>
    </w:div>
    <w:div w:id="1342078429">
      <w:bodyDiv w:val="1"/>
      <w:marLeft w:val="0"/>
      <w:marRight w:val="0"/>
      <w:marTop w:val="0"/>
      <w:marBottom w:val="0"/>
      <w:divBdr>
        <w:top w:val="none" w:sz="0" w:space="0" w:color="auto"/>
        <w:left w:val="none" w:sz="0" w:space="0" w:color="auto"/>
        <w:bottom w:val="none" w:sz="0" w:space="0" w:color="auto"/>
        <w:right w:val="none" w:sz="0" w:space="0" w:color="auto"/>
      </w:divBdr>
      <w:divsChild>
        <w:div w:id="1385254995">
          <w:marLeft w:val="0"/>
          <w:marRight w:val="0"/>
          <w:marTop w:val="336"/>
          <w:marBottom w:val="0"/>
          <w:divBdr>
            <w:top w:val="none" w:sz="0" w:space="0" w:color="auto"/>
            <w:left w:val="none" w:sz="0" w:space="0" w:color="auto"/>
            <w:bottom w:val="none" w:sz="0" w:space="0" w:color="auto"/>
            <w:right w:val="none" w:sz="0" w:space="0" w:color="auto"/>
          </w:divBdr>
        </w:div>
        <w:div w:id="826439349">
          <w:marLeft w:val="0"/>
          <w:marRight w:val="0"/>
          <w:marTop w:val="336"/>
          <w:marBottom w:val="0"/>
          <w:divBdr>
            <w:top w:val="none" w:sz="0" w:space="0" w:color="auto"/>
            <w:left w:val="none" w:sz="0" w:space="0" w:color="auto"/>
            <w:bottom w:val="none" w:sz="0" w:space="0" w:color="auto"/>
            <w:right w:val="none" w:sz="0" w:space="0" w:color="auto"/>
          </w:divBdr>
        </w:div>
        <w:div w:id="1169633800">
          <w:marLeft w:val="0"/>
          <w:marRight w:val="0"/>
          <w:marTop w:val="336"/>
          <w:marBottom w:val="0"/>
          <w:divBdr>
            <w:top w:val="none" w:sz="0" w:space="0" w:color="auto"/>
            <w:left w:val="none" w:sz="0" w:space="0" w:color="auto"/>
            <w:bottom w:val="none" w:sz="0" w:space="0" w:color="auto"/>
            <w:right w:val="none" w:sz="0" w:space="0" w:color="auto"/>
          </w:divBdr>
        </w:div>
        <w:div w:id="1322586742">
          <w:marLeft w:val="0"/>
          <w:marRight w:val="0"/>
          <w:marTop w:val="336"/>
          <w:marBottom w:val="0"/>
          <w:divBdr>
            <w:top w:val="none" w:sz="0" w:space="0" w:color="auto"/>
            <w:left w:val="none" w:sz="0" w:space="0" w:color="auto"/>
            <w:bottom w:val="none" w:sz="0" w:space="0" w:color="auto"/>
            <w:right w:val="none" w:sz="0" w:space="0" w:color="auto"/>
          </w:divBdr>
        </w:div>
      </w:divsChild>
    </w:div>
    <w:div w:id="1390617619">
      <w:bodyDiv w:val="1"/>
      <w:marLeft w:val="0"/>
      <w:marRight w:val="0"/>
      <w:marTop w:val="0"/>
      <w:marBottom w:val="0"/>
      <w:divBdr>
        <w:top w:val="none" w:sz="0" w:space="0" w:color="auto"/>
        <w:left w:val="none" w:sz="0" w:space="0" w:color="auto"/>
        <w:bottom w:val="none" w:sz="0" w:space="0" w:color="auto"/>
        <w:right w:val="none" w:sz="0" w:space="0" w:color="auto"/>
      </w:divBdr>
    </w:div>
    <w:div w:id="1395087360">
      <w:bodyDiv w:val="1"/>
      <w:marLeft w:val="0"/>
      <w:marRight w:val="0"/>
      <w:marTop w:val="0"/>
      <w:marBottom w:val="0"/>
      <w:divBdr>
        <w:top w:val="none" w:sz="0" w:space="0" w:color="auto"/>
        <w:left w:val="none" w:sz="0" w:space="0" w:color="auto"/>
        <w:bottom w:val="none" w:sz="0" w:space="0" w:color="auto"/>
        <w:right w:val="none" w:sz="0" w:space="0" w:color="auto"/>
      </w:divBdr>
      <w:divsChild>
        <w:div w:id="414787847">
          <w:marLeft w:val="274"/>
          <w:marRight w:val="0"/>
          <w:marTop w:val="336"/>
          <w:marBottom w:val="0"/>
          <w:divBdr>
            <w:top w:val="none" w:sz="0" w:space="0" w:color="auto"/>
            <w:left w:val="none" w:sz="0" w:space="0" w:color="auto"/>
            <w:bottom w:val="none" w:sz="0" w:space="0" w:color="auto"/>
            <w:right w:val="none" w:sz="0" w:space="0" w:color="auto"/>
          </w:divBdr>
        </w:div>
        <w:div w:id="71008110">
          <w:marLeft w:val="274"/>
          <w:marRight w:val="0"/>
          <w:marTop w:val="336"/>
          <w:marBottom w:val="0"/>
          <w:divBdr>
            <w:top w:val="none" w:sz="0" w:space="0" w:color="auto"/>
            <w:left w:val="none" w:sz="0" w:space="0" w:color="auto"/>
            <w:bottom w:val="none" w:sz="0" w:space="0" w:color="auto"/>
            <w:right w:val="none" w:sz="0" w:space="0" w:color="auto"/>
          </w:divBdr>
        </w:div>
        <w:div w:id="1025791079">
          <w:marLeft w:val="274"/>
          <w:marRight w:val="0"/>
          <w:marTop w:val="336"/>
          <w:marBottom w:val="0"/>
          <w:divBdr>
            <w:top w:val="none" w:sz="0" w:space="0" w:color="auto"/>
            <w:left w:val="none" w:sz="0" w:space="0" w:color="auto"/>
            <w:bottom w:val="none" w:sz="0" w:space="0" w:color="auto"/>
            <w:right w:val="none" w:sz="0" w:space="0" w:color="auto"/>
          </w:divBdr>
        </w:div>
        <w:div w:id="605500994">
          <w:marLeft w:val="274"/>
          <w:marRight w:val="0"/>
          <w:marTop w:val="336"/>
          <w:marBottom w:val="0"/>
          <w:divBdr>
            <w:top w:val="none" w:sz="0" w:space="0" w:color="auto"/>
            <w:left w:val="none" w:sz="0" w:space="0" w:color="auto"/>
            <w:bottom w:val="none" w:sz="0" w:space="0" w:color="auto"/>
            <w:right w:val="none" w:sz="0" w:space="0" w:color="auto"/>
          </w:divBdr>
        </w:div>
        <w:div w:id="117182931">
          <w:marLeft w:val="274"/>
          <w:marRight w:val="0"/>
          <w:marTop w:val="336"/>
          <w:marBottom w:val="0"/>
          <w:divBdr>
            <w:top w:val="none" w:sz="0" w:space="0" w:color="auto"/>
            <w:left w:val="none" w:sz="0" w:space="0" w:color="auto"/>
            <w:bottom w:val="none" w:sz="0" w:space="0" w:color="auto"/>
            <w:right w:val="none" w:sz="0" w:space="0" w:color="auto"/>
          </w:divBdr>
        </w:div>
      </w:divsChild>
    </w:div>
    <w:div w:id="1410155022">
      <w:bodyDiv w:val="1"/>
      <w:marLeft w:val="0"/>
      <w:marRight w:val="0"/>
      <w:marTop w:val="0"/>
      <w:marBottom w:val="0"/>
      <w:divBdr>
        <w:top w:val="none" w:sz="0" w:space="0" w:color="auto"/>
        <w:left w:val="none" w:sz="0" w:space="0" w:color="auto"/>
        <w:bottom w:val="none" w:sz="0" w:space="0" w:color="auto"/>
        <w:right w:val="none" w:sz="0" w:space="0" w:color="auto"/>
      </w:divBdr>
    </w:div>
    <w:div w:id="1478182726">
      <w:bodyDiv w:val="1"/>
      <w:marLeft w:val="0"/>
      <w:marRight w:val="0"/>
      <w:marTop w:val="0"/>
      <w:marBottom w:val="0"/>
      <w:divBdr>
        <w:top w:val="none" w:sz="0" w:space="0" w:color="auto"/>
        <w:left w:val="none" w:sz="0" w:space="0" w:color="auto"/>
        <w:bottom w:val="none" w:sz="0" w:space="0" w:color="auto"/>
        <w:right w:val="none" w:sz="0" w:space="0" w:color="auto"/>
      </w:divBdr>
      <w:divsChild>
        <w:div w:id="559218818">
          <w:marLeft w:val="562"/>
          <w:marRight w:val="0"/>
          <w:marTop w:val="67"/>
          <w:marBottom w:val="0"/>
          <w:divBdr>
            <w:top w:val="none" w:sz="0" w:space="0" w:color="auto"/>
            <w:left w:val="none" w:sz="0" w:space="0" w:color="auto"/>
            <w:bottom w:val="none" w:sz="0" w:space="0" w:color="auto"/>
            <w:right w:val="none" w:sz="0" w:space="0" w:color="auto"/>
          </w:divBdr>
        </w:div>
        <w:div w:id="1778478023">
          <w:marLeft w:val="562"/>
          <w:marRight w:val="0"/>
          <w:marTop w:val="67"/>
          <w:marBottom w:val="0"/>
          <w:divBdr>
            <w:top w:val="none" w:sz="0" w:space="0" w:color="auto"/>
            <w:left w:val="none" w:sz="0" w:space="0" w:color="auto"/>
            <w:bottom w:val="none" w:sz="0" w:space="0" w:color="auto"/>
            <w:right w:val="none" w:sz="0" w:space="0" w:color="auto"/>
          </w:divBdr>
        </w:div>
        <w:div w:id="2096974758">
          <w:marLeft w:val="562"/>
          <w:marRight w:val="0"/>
          <w:marTop w:val="67"/>
          <w:marBottom w:val="0"/>
          <w:divBdr>
            <w:top w:val="none" w:sz="0" w:space="0" w:color="auto"/>
            <w:left w:val="none" w:sz="0" w:space="0" w:color="auto"/>
            <w:bottom w:val="none" w:sz="0" w:space="0" w:color="auto"/>
            <w:right w:val="none" w:sz="0" w:space="0" w:color="auto"/>
          </w:divBdr>
        </w:div>
        <w:div w:id="1624841519">
          <w:marLeft w:val="562"/>
          <w:marRight w:val="0"/>
          <w:marTop w:val="67"/>
          <w:marBottom w:val="0"/>
          <w:divBdr>
            <w:top w:val="none" w:sz="0" w:space="0" w:color="auto"/>
            <w:left w:val="none" w:sz="0" w:space="0" w:color="auto"/>
            <w:bottom w:val="none" w:sz="0" w:space="0" w:color="auto"/>
            <w:right w:val="none" w:sz="0" w:space="0" w:color="auto"/>
          </w:divBdr>
        </w:div>
        <w:div w:id="424114218">
          <w:marLeft w:val="562"/>
          <w:marRight w:val="0"/>
          <w:marTop w:val="67"/>
          <w:marBottom w:val="0"/>
          <w:divBdr>
            <w:top w:val="none" w:sz="0" w:space="0" w:color="auto"/>
            <w:left w:val="none" w:sz="0" w:space="0" w:color="auto"/>
            <w:bottom w:val="none" w:sz="0" w:space="0" w:color="auto"/>
            <w:right w:val="none" w:sz="0" w:space="0" w:color="auto"/>
          </w:divBdr>
        </w:div>
        <w:div w:id="1562134405">
          <w:marLeft w:val="562"/>
          <w:marRight w:val="0"/>
          <w:marTop w:val="67"/>
          <w:marBottom w:val="0"/>
          <w:divBdr>
            <w:top w:val="none" w:sz="0" w:space="0" w:color="auto"/>
            <w:left w:val="none" w:sz="0" w:space="0" w:color="auto"/>
            <w:bottom w:val="none" w:sz="0" w:space="0" w:color="auto"/>
            <w:right w:val="none" w:sz="0" w:space="0" w:color="auto"/>
          </w:divBdr>
        </w:div>
      </w:divsChild>
    </w:div>
    <w:div w:id="1491368971">
      <w:bodyDiv w:val="1"/>
      <w:marLeft w:val="0"/>
      <w:marRight w:val="0"/>
      <w:marTop w:val="0"/>
      <w:marBottom w:val="0"/>
      <w:divBdr>
        <w:top w:val="none" w:sz="0" w:space="0" w:color="auto"/>
        <w:left w:val="none" w:sz="0" w:space="0" w:color="auto"/>
        <w:bottom w:val="none" w:sz="0" w:space="0" w:color="auto"/>
        <w:right w:val="none" w:sz="0" w:space="0" w:color="auto"/>
      </w:divBdr>
    </w:div>
    <w:div w:id="1510439391">
      <w:bodyDiv w:val="1"/>
      <w:marLeft w:val="0"/>
      <w:marRight w:val="0"/>
      <w:marTop w:val="0"/>
      <w:marBottom w:val="0"/>
      <w:divBdr>
        <w:top w:val="none" w:sz="0" w:space="0" w:color="auto"/>
        <w:left w:val="none" w:sz="0" w:space="0" w:color="auto"/>
        <w:bottom w:val="none" w:sz="0" w:space="0" w:color="auto"/>
        <w:right w:val="none" w:sz="0" w:space="0" w:color="auto"/>
      </w:divBdr>
      <w:divsChild>
        <w:div w:id="1913543702">
          <w:marLeft w:val="274"/>
          <w:marRight w:val="0"/>
          <w:marTop w:val="288"/>
          <w:marBottom w:val="0"/>
          <w:divBdr>
            <w:top w:val="none" w:sz="0" w:space="0" w:color="auto"/>
            <w:left w:val="none" w:sz="0" w:space="0" w:color="auto"/>
            <w:bottom w:val="none" w:sz="0" w:space="0" w:color="auto"/>
            <w:right w:val="none" w:sz="0" w:space="0" w:color="auto"/>
          </w:divBdr>
        </w:div>
        <w:div w:id="448085742">
          <w:marLeft w:val="274"/>
          <w:marRight w:val="0"/>
          <w:marTop w:val="288"/>
          <w:marBottom w:val="0"/>
          <w:divBdr>
            <w:top w:val="none" w:sz="0" w:space="0" w:color="auto"/>
            <w:left w:val="none" w:sz="0" w:space="0" w:color="auto"/>
            <w:bottom w:val="none" w:sz="0" w:space="0" w:color="auto"/>
            <w:right w:val="none" w:sz="0" w:space="0" w:color="auto"/>
          </w:divBdr>
        </w:div>
      </w:divsChild>
    </w:div>
    <w:div w:id="1557468667">
      <w:bodyDiv w:val="1"/>
      <w:marLeft w:val="0"/>
      <w:marRight w:val="0"/>
      <w:marTop w:val="0"/>
      <w:marBottom w:val="0"/>
      <w:divBdr>
        <w:top w:val="none" w:sz="0" w:space="0" w:color="auto"/>
        <w:left w:val="none" w:sz="0" w:space="0" w:color="auto"/>
        <w:bottom w:val="none" w:sz="0" w:space="0" w:color="auto"/>
        <w:right w:val="none" w:sz="0" w:space="0" w:color="auto"/>
      </w:divBdr>
    </w:div>
    <w:div w:id="1602563251">
      <w:bodyDiv w:val="1"/>
      <w:marLeft w:val="0"/>
      <w:marRight w:val="0"/>
      <w:marTop w:val="0"/>
      <w:marBottom w:val="0"/>
      <w:divBdr>
        <w:top w:val="none" w:sz="0" w:space="0" w:color="auto"/>
        <w:left w:val="none" w:sz="0" w:space="0" w:color="auto"/>
        <w:bottom w:val="none" w:sz="0" w:space="0" w:color="auto"/>
        <w:right w:val="none" w:sz="0" w:space="0" w:color="auto"/>
      </w:divBdr>
    </w:div>
    <w:div w:id="1750081043">
      <w:bodyDiv w:val="1"/>
      <w:marLeft w:val="0"/>
      <w:marRight w:val="0"/>
      <w:marTop w:val="0"/>
      <w:marBottom w:val="0"/>
      <w:divBdr>
        <w:top w:val="none" w:sz="0" w:space="0" w:color="auto"/>
        <w:left w:val="none" w:sz="0" w:space="0" w:color="auto"/>
        <w:bottom w:val="none" w:sz="0" w:space="0" w:color="auto"/>
        <w:right w:val="none" w:sz="0" w:space="0" w:color="auto"/>
      </w:divBdr>
      <w:divsChild>
        <w:div w:id="1702781981">
          <w:marLeft w:val="0"/>
          <w:marRight w:val="0"/>
          <w:marTop w:val="115"/>
          <w:marBottom w:val="0"/>
          <w:divBdr>
            <w:top w:val="none" w:sz="0" w:space="0" w:color="auto"/>
            <w:left w:val="none" w:sz="0" w:space="0" w:color="auto"/>
            <w:bottom w:val="none" w:sz="0" w:space="0" w:color="auto"/>
            <w:right w:val="none" w:sz="0" w:space="0" w:color="auto"/>
          </w:divBdr>
        </w:div>
        <w:div w:id="1689021088">
          <w:marLeft w:val="0"/>
          <w:marRight w:val="0"/>
          <w:marTop w:val="115"/>
          <w:marBottom w:val="0"/>
          <w:divBdr>
            <w:top w:val="none" w:sz="0" w:space="0" w:color="auto"/>
            <w:left w:val="none" w:sz="0" w:space="0" w:color="auto"/>
            <w:bottom w:val="none" w:sz="0" w:space="0" w:color="auto"/>
            <w:right w:val="none" w:sz="0" w:space="0" w:color="auto"/>
          </w:divBdr>
        </w:div>
        <w:div w:id="1699504231">
          <w:marLeft w:val="0"/>
          <w:marRight w:val="0"/>
          <w:marTop w:val="115"/>
          <w:marBottom w:val="0"/>
          <w:divBdr>
            <w:top w:val="none" w:sz="0" w:space="0" w:color="auto"/>
            <w:left w:val="none" w:sz="0" w:space="0" w:color="auto"/>
            <w:bottom w:val="none" w:sz="0" w:space="0" w:color="auto"/>
            <w:right w:val="none" w:sz="0" w:space="0" w:color="auto"/>
          </w:divBdr>
        </w:div>
      </w:divsChild>
    </w:div>
    <w:div w:id="1832912026">
      <w:bodyDiv w:val="1"/>
      <w:marLeft w:val="0"/>
      <w:marRight w:val="0"/>
      <w:marTop w:val="0"/>
      <w:marBottom w:val="0"/>
      <w:divBdr>
        <w:top w:val="none" w:sz="0" w:space="0" w:color="auto"/>
        <w:left w:val="none" w:sz="0" w:space="0" w:color="auto"/>
        <w:bottom w:val="none" w:sz="0" w:space="0" w:color="auto"/>
        <w:right w:val="none" w:sz="0" w:space="0" w:color="auto"/>
      </w:divBdr>
    </w:div>
    <w:div w:id="1849558233">
      <w:bodyDiv w:val="1"/>
      <w:marLeft w:val="0"/>
      <w:marRight w:val="0"/>
      <w:marTop w:val="0"/>
      <w:marBottom w:val="0"/>
      <w:divBdr>
        <w:top w:val="none" w:sz="0" w:space="0" w:color="auto"/>
        <w:left w:val="none" w:sz="0" w:space="0" w:color="auto"/>
        <w:bottom w:val="none" w:sz="0" w:space="0" w:color="auto"/>
        <w:right w:val="none" w:sz="0" w:space="0" w:color="auto"/>
      </w:divBdr>
      <w:divsChild>
        <w:div w:id="1505633438">
          <w:marLeft w:val="274"/>
          <w:marRight w:val="0"/>
          <w:marTop w:val="288"/>
          <w:marBottom w:val="0"/>
          <w:divBdr>
            <w:top w:val="none" w:sz="0" w:space="0" w:color="auto"/>
            <w:left w:val="none" w:sz="0" w:space="0" w:color="auto"/>
            <w:bottom w:val="none" w:sz="0" w:space="0" w:color="auto"/>
            <w:right w:val="none" w:sz="0" w:space="0" w:color="auto"/>
          </w:divBdr>
        </w:div>
        <w:div w:id="166209680">
          <w:marLeft w:val="274"/>
          <w:marRight w:val="0"/>
          <w:marTop w:val="288"/>
          <w:marBottom w:val="0"/>
          <w:divBdr>
            <w:top w:val="none" w:sz="0" w:space="0" w:color="auto"/>
            <w:left w:val="none" w:sz="0" w:space="0" w:color="auto"/>
            <w:bottom w:val="none" w:sz="0" w:space="0" w:color="auto"/>
            <w:right w:val="none" w:sz="0" w:space="0" w:color="auto"/>
          </w:divBdr>
        </w:div>
        <w:div w:id="43724626">
          <w:marLeft w:val="274"/>
          <w:marRight w:val="0"/>
          <w:marTop w:val="288"/>
          <w:marBottom w:val="0"/>
          <w:divBdr>
            <w:top w:val="none" w:sz="0" w:space="0" w:color="auto"/>
            <w:left w:val="none" w:sz="0" w:space="0" w:color="auto"/>
            <w:bottom w:val="none" w:sz="0" w:space="0" w:color="auto"/>
            <w:right w:val="none" w:sz="0" w:space="0" w:color="auto"/>
          </w:divBdr>
        </w:div>
      </w:divsChild>
    </w:div>
    <w:div w:id="1971013614">
      <w:bodyDiv w:val="1"/>
      <w:marLeft w:val="0"/>
      <w:marRight w:val="0"/>
      <w:marTop w:val="0"/>
      <w:marBottom w:val="0"/>
      <w:divBdr>
        <w:top w:val="none" w:sz="0" w:space="0" w:color="auto"/>
        <w:left w:val="none" w:sz="0" w:space="0" w:color="auto"/>
        <w:bottom w:val="none" w:sz="0" w:space="0" w:color="auto"/>
        <w:right w:val="none" w:sz="0" w:space="0" w:color="auto"/>
      </w:divBdr>
    </w:div>
    <w:div w:id="20183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PSL%20-%20Jacques%20Rougeau-Coup&#233;-Final.mp3" TargetMode="External"/><Relationship Id="rId18" Type="http://schemas.openxmlformats.org/officeDocument/2006/relationships/hyperlink" Target="https://www.youtube.com/watch?v=-fubvNP67P8" TargetMode="External"/><Relationship Id="rId26" Type="http://schemas.openxmlformats.org/officeDocument/2006/relationships/hyperlink" Target="http://www.preventiondiabete.ca/faites-le-test" TargetMode="External"/><Relationship Id="rId39" Type="http://schemas.openxmlformats.org/officeDocument/2006/relationships/hyperlink" Target="https://www.youtube.com/watch?v=52JsiiLNMWU" TargetMode="External"/><Relationship Id="rId21" Type="http://schemas.openxmlformats.org/officeDocument/2006/relationships/hyperlink" Target="http://www.preventiondiabete.ca/faites-le-test" TargetMode="External"/><Relationship Id="rId34" Type="http://schemas.openxmlformats.org/officeDocument/2006/relationships/hyperlink" Target="http://www.cinqdixquinze.org/" TargetMode="External"/><Relationship Id="rId42" Type="http://schemas.openxmlformats.org/officeDocument/2006/relationships/hyperlink" Target="https://www.youtube.com/watch?v=nSWfyx7pgfk" TargetMode="External"/><Relationship Id="rId47" Type="http://schemas.openxmlformats.org/officeDocument/2006/relationships/fontTable" Target="fontTable.xml"/><Relationship Id="rId7" Type="http://schemas.openxmlformats.org/officeDocument/2006/relationships/hyperlink" Target="https://www.youtube.com/watch?v=dq8dTL8LiG0" TargetMode="External"/><Relationship Id="rId2" Type="http://schemas.openxmlformats.org/officeDocument/2006/relationships/styles" Target="styles.xml"/><Relationship Id="rId16" Type="http://schemas.openxmlformats.org/officeDocument/2006/relationships/hyperlink" Target="http://www.100prejuges.ca/" TargetMode="External"/><Relationship Id="rId29" Type="http://schemas.openxmlformats.org/officeDocument/2006/relationships/hyperlink" Target="http://3.bp.blogspot.com/-tGDx59bvWu8/U_Ewfe6NhsI/AAAAAAAAAkI/69DII8rV2C8/s1600/07-FMV-Abribus.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olsofchange.com/fr/accueil/" TargetMode="External"/><Relationship Id="rId24" Type="http://schemas.openxmlformats.org/officeDocument/2006/relationships/hyperlink" Target="http://www.preventiondiabete.ca/faites-le-test" TargetMode="External"/><Relationship Id="rId32" Type="http://schemas.openxmlformats.org/officeDocument/2006/relationships/hyperlink" Target="http://plusfutees.com/" TargetMode="External"/><Relationship Id="rId37" Type="http://schemas.openxmlformats.org/officeDocument/2006/relationships/hyperlink" Target="http://www.cinqdixquinze.org/" TargetMode="External"/><Relationship Id="rId40" Type="http://schemas.openxmlformats.org/officeDocument/2006/relationships/hyperlink" Target="https://www.youtube.com/watch?v=52JsiiLNMWU" TargetMode="External"/><Relationship Id="rId45" Type="http://schemas.openxmlformats.org/officeDocument/2006/relationships/hyperlink" Target="http://www.centrestpierre.org/" TargetMode="External"/><Relationship Id="rId5" Type="http://schemas.openxmlformats.org/officeDocument/2006/relationships/footnotes" Target="footnotes.xml"/><Relationship Id="rId15" Type="http://schemas.openxmlformats.org/officeDocument/2006/relationships/hyperlink" Target="http://www.100prejuges.ca/" TargetMode="External"/><Relationship Id="rId23" Type="http://schemas.openxmlformats.org/officeDocument/2006/relationships/hyperlink" Target="http://www.preventiondiabete.ca/faites-le-test" TargetMode="External"/><Relationship Id="rId28" Type="http://schemas.openxmlformats.org/officeDocument/2006/relationships/hyperlink" Target="http://marie-vincent.org/" TargetMode="External"/><Relationship Id="rId36" Type="http://schemas.openxmlformats.org/officeDocument/2006/relationships/hyperlink" Target="http://www.cinqdixquinze.org/" TargetMode="External"/><Relationship Id="rId10" Type="http://schemas.openxmlformats.org/officeDocument/2006/relationships/hyperlink" Target="http://www.unep.fr/shared/publications/pdf/WEBx0001xPAEducationKitFR.pdf" TargetMode="External"/><Relationship Id="rId19" Type="http://schemas.openxmlformats.org/officeDocument/2006/relationships/hyperlink" Target="https://www.youtube.com/watch?v=-fubvNP67P8" TargetMode="External"/><Relationship Id="rId31" Type="http://schemas.openxmlformats.org/officeDocument/2006/relationships/hyperlink" Target="http://lactualite.com/societe/2011/05/25/les-campagnes-contre-attaquent/" TargetMode="External"/><Relationship Id="rId44" Type="http://schemas.openxmlformats.org/officeDocument/2006/relationships/hyperlink" Target="mailto:mraiche@centrestpierre.org" TargetMode="External"/><Relationship Id="rId4" Type="http://schemas.openxmlformats.org/officeDocument/2006/relationships/webSettings" Target="webSettings.xml"/><Relationship Id="rId9" Type="http://schemas.openxmlformats.org/officeDocument/2006/relationships/hyperlink" Target="http://www.grenier.qc.ca/nouvelles/4288/bleublancrouge-et-diabete-quebec-devoilent-une-campagne-choc" TargetMode="External"/><Relationship Id="rId14" Type="http://schemas.openxmlformats.org/officeDocument/2006/relationships/hyperlink" Target="http://concours.infopresse.com/archive/media/2010" TargetMode="External"/><Relationship Id="rId22" Type="http://schemas.openxmlformats.org/officeDocument/2006/relationships/hyperlink" Target="http://www.preventiondiabete.ca/faites-le-test" TargetMode="External"/><Relationship Id="rId27" Type="http://schemas.openxmlformats.org/officeDocument/2006/relationships/hyperlink" Target="http://www.preventiondiabete.ca/faites-le-test" TargetMode="External"/><Relationship Id="rId30" Type="http://schemas.openxmlformats.org/officeDocument/2006/relationships/hyperlink" Target="http://3.bp.blogspot.com/-tGDx59bvWu8/U_Ewfe6NhsI/AAAAAAAAAkI/69DII8rV2C8/s1600/07-FMV-Abribus.jpg" TargetMode="External"/><Relationship Id="rId35" Type="http://schemas.openxmlformats.org/officeDocument/2006/relationships/hyperlink" Target="http://www.cinqdixquinze.org/" TargetMode="External"/><Relationship Id="rId43" Type="http://schemas.openxmlformats.org/officeDocument/2006/relationships/hyperlink" Target="https://www.youtube.com/watch?v=nSWfyx7pgfk" TargetMode="External"/><Relationship Id="rId48" Type="http://schemas.openxmlformats.org/officeDocument/2006/relationships/theme" Target="theme/theme1.xml"/><Relationship Id="rId8" Type="http://schemas.openxmlformats.org/officeDocument/2006/relationships/hyperlink" Target="http://www.grenier.qc.ca/nouvelles/4288/bleublancrouge-et-diabete-quebec-devoilent-une-campagne-choc" TargetMode="External"/><Relationship Id="rId3" Type="http://schemas.openxmlformats.org/officeDocument/2006/relationships/settings" Target="settings.xml"/><Relationship Id="rId12" Type="http://schemas.openxmlformats.org/officeDocument/2006/relationships/hyperlink" Target="http://www.aqps.info/semaine/" TargetMode="External"/><Relationship Id="rId17" Type="http://schemas.openxmlformats.org/officeDocument/2006/relationships/hyperlink" Target="http://www.100prejuges.ca/" TargetMode="External"/><Relationship Id="rId25" Type="http://schemas.openxmlformats.org/officeDocument/2006/relationships/hyperlink" Target="http://www.preventiondiabete.ca/faites-le-test" TargetMode="External"/><Relationship Id="rId33" Type="http://schemas.openxmlformats.org/officeDocument/2006/relationships/hyperlink" Target="http://www.youtube.com/watch?v=3hd0nfPBvkY" TargetMode="External"/><Relationship Id="rId38" Type="http://schemas.openxmlformats.org/officeDocument/2006/relationships/hyperlink" Target="https://www.youtube.com/watch?v=52JsiiLNMWU" TargetMode="External"/><Relationship Id="rId46" Type="http://schemas.openxmlformats.org/officeDocument/2006/relationships/footer" Target="footer1.xml"/><Relationship Id="rId20" Type="http://schemas.openxmlformats.org/officeDocument/2006/relationships/hyperlink" Target="http://www.preventiondiabete.ca/faites-le-test" TargetMode="External"/><Relationship Id="rId41" Type="http://schemas.openxmlformats.org/officeDocument/2006/relationships/hyperlink" Target="https://www.youtube.com/watch?v=nSWfyx7pgf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1830</Words>
  <Characters>10071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3</cp:revision>
  <dcterms:created xsi:type="dcterms:W3CDTF">2020-03-09T15:41:00Z</dcterms:created>
  <dcterms:modified xsi:type="dcterms:W3CDTF">2020-03-16T16:18:00Z</dcterms:modified>
</cp:coreProperties>
</file>