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rPr>
        <w:id w:val="-1054071708"/>
        <w:docPartObj>
          <w:docPartGallery w:val="Cover Pages"/>
          <w:docPartUnique/>
        </w:docPartObj>
      </w:sdtPr>
      <w:sdtEndPr/>
      <w:sdtContent>
        <w:p w14:paraId="57B7A5DA" w14:textId="77777777" w:rsidR="008D1EB4" w:rsidRPr="009B1B26" w:rsidRDefault="008D1EB4">
          <w:pPr>
            <w:rPr>
              <w:rFonts w:ascii="Arial" w:hAnsi="Arial" w:cs="Arial"/>
            </w:rPr>
          </w:pPr>
        </w:p>
        <w:p w14:paraId="4C8D7AF9" w14:textId="77777777" w:rsidR="008D1EB4" w:rsidRPr="009B1B26" w:rsidRDefault="008D1EB4">
          <w:pPr>
            <w:rPr>
              <w:rFonts w:ascii="Arial" w:hAnsi="Arial" w:cs="Arial"/>
            </w:rPr>
          </w:pPr>
        </w:p>
        <w:p w14:paraId="04ED67AE" w14:textId="77777777" w:rsidR="008D1EB4" w:rsidRPr="009B1B26" w:rsidRDefault="008D1EB4">
          <w:pPr>
            <w:rPr>
              <w:rFonts w:ascii="Arial" w:hAnsi="Arial" w:cs="Arial"/>
            </w:rPr>
          </w:pPr>
        </w:p>
        <w:p w14:paraId="3474113C" w14:textId="77777777" w:rsidR="008D1EB4" w:rsidRPr="009B1B26" w:rsidRDefault="008D1EB4">
          <w:pPr>
            <w:rPr>
              <w:rFonts w:ascii="Arial" w:hAnsi="Arial" w:cs="Arial"/>
            </w:rPr>
          </w:pPr>
        </w:p>
        <w:p w14:paraId="3B8D96D7" w14:textId="77777777" w:rsidR="008D1EB4" w:rsidRPr="009B1B26" w:rsidRDefault="008D1EB4">
          <w:pPr>
            <w:rPr>
              <w:rFonts w:ascii="Arial" w:hAnsi="Arial" w:cs="Arial"/>
            </w:rPr>
          </w:pPr>
        </w:p>
        <w:p w14:paraId="5E24926A" w14:textId="77777777" w:rsidR="008D1EB4" w:rsidRPr="009B1B26" w:rsidRDefault="008D1EB4">
          <w:pPr>
            <w:rPr>
              <w:rFonts w:ascii="Arial" w:hAnsi="Arial" w:cs="Arial"/>
            </w:rPr>
          </w:pPr>
        </w:p>
        <w:p w14:paraId="11D34BEB" w14:textId="77777777" w:rsidR="008D1EB4" w:rsidRPr="009B1B26" w:rsidRDefault="008D1EB4">
          <w:pPr>
            <w:rPr>
              <w:rFonts w:ascii="Arial" w:hAnsi="Arial" w:cs="Arial"/>
            </w:rPr>
          </w:pPr>
        </w:p>
        <w:p w14:paraId="0E171328" w14:textId="77777777" w:rsidR="008D1EB4" w:rsidRPr="009B1B26" w:rsidRDefault="008D1EB4">
          <w:pPr>
            <w:rPr>
              <w:rFonts w:ascii="Arial" w:hAnsi="Arial" w:cs="Arial"/>
            </w:rPr>
          </w:pPr>
        </w:p>
        <w:p w14:paraId="002613D9" w14:textId="77777777" w:rsidR="008D1EB4" w:rsidRPr="009B1B26" w:rsidRDefault="008D1EB4">
          <w:pPr>
            <w:rPr>
              <w:rFonts w:ascii="Arial" w:hAnsi="Arial" w:cs="Arial"/>
            </w:rPr>
          </w:pPr>
        </w:p>
        <w:p w14:paraId="72678B78" w14:textId="2646AB4B" w:rsidR="003958B7" w:rsidRPr="009B1B26" w:rsidRDefault="008D1EB4" w:rsidP="008D1EB4">
          <w:pPr>
            <w:pStyle w:val="Titre"/>
            <w:rPr>
              <w:rFonts w:ascii="Arial" w:hAnsi="Arial" w:cs="Arial"/>
            </w:rPr>
          </w:pPr>
          <w:r w:rsidRPr="009B1B26">
            <w:rPr>
              <w:rFonts w:ascii="Arial" w:hAnsi="Arial" w:cs="Arial"/>
            </w:rPr>
            <w:t>Analyse de la situation des camps de jour en Montérégie pour les personnes handicapées</w:t>
          </w:r>
        </w:p>
        <w:p w14:paraId="2C39F600" w14:textId="77777777" w:rsidR="00260FDF" w:rsidRDefault="00260FDF">
          <w:pPr>
            <w:rPr>
              <w:rFonts w:ascii="Arial" w:hAnsi="Arial" w:cs="Arial"/>
            </w:rPr>
          </w:pPr>
        </w:p>
        <w:p w14:paraId="06C73502" w14:textId="12AA598B" w:rsidR="008D1EB4" w:rsidRPr="009B1B26" w:rsidRDefault="008D1EB4">
          <w:pPr>
            <w:rPr>
              <w:rFonts w:ascii="Arial" w:hAnsi="Arial" w:cs="Arial"/>
            </w:rPr>
          </w:pPr>
          <w:r w:rsidRPr="009B1B26">
            <w:rPr>
              <w:rFonts w:ascii="Arial" w:hAnsi="Arial" w:cs="Arial"/>
            </w:rPr>
            <w:t>Été 2019</w:t>
          </w:r>
        </w:p>
        <w:p w14:paraId="620C08DC" w14:textId="77777777" w:rsidR="00260FDF" w:rsidRDefault="00260FDF" w:rsidP="008D1EB4">
          <w:pPr>
            <w:pStyle w:val="Titre1"/>
            <w:rPr>
              <w:rFonts w:ascii="Arial" w:hAnsi="Arial" w:cs="Arial"/>
              <w:color w:val="auto"/>
            </w:rPr>
          </w:pPr>
          <w:bookmarkStart w:id="1" w:name="_Toc31621537"/>
        </w:p>
        <w:p w14:paraId="352E0A72" w14:textId="37157C97" w:rsidR="008D1EB4" w:rsidRDefault="008D1EB4" w:rsidP="008D1EB4">
          <w:pPr>
            <w:pStyle w:val="Titre1"/>
            <w:rPr>
              <w:rFonts w:ascii="Arial" w:hAnsi="Arial" w:cs="Arial"/>
              <w:color w:val="auto"/>
            </w:rPr>
          </w:pPr>
          <w:r w:rsidRPr="009B1B26">
            <w:rPr>
              <w:rFonts w:ascii="Arial" w:hAnsi="Arial" w:cs="Arial"/>
              <w:color w:val="auto"/>
            </w:rPr>
            <w:t>État de situation, constats et revendications</w:t>
          </w:r>
          <w:bookmarkEnd w:id="1"/>
        </w:p>
        <w:p w14:paraId="4E59869E" w14:textId="5B8E4C77" w:rsidR="00D27634" w:rsidRDefault="00D27634" w:rsidP="00D27634"/>
        <w:p w14:paraId="7D184EBD" w14:textId="28919CE0" w:rsidR="00D27634" w:rsidRDefault="00D27634" w:rsidP="00D27634"/>
        <w:p w14:paraId="753C0CB9" w14:textId="1BC0FCC3" w:rsidR="00D27634" w:rsidRDefault="00D27634" w:rsidP="00D27634"/>
        <w:p w14:paraId="55AD7983" w14:textId="7B1B8B06" w:rsidR="00D27634" w:rsidRDefault="00D27634" w:rsidP="00D27634"/>
        <w:p w14:paraId="6AB16FB8" w14:textId="3417E081" w:rsidR="00D27634" w:rsidRDefault="00D27634" w:rsidP="00D27634"/>
        <w:p w14:paraId="130C759B" w14:textId="77777777" w:rsidR="00D27634" w:rsidRPr="00D27634" w:rsidRDefault="00D27634" w:rsidP="00D27634"/>
        <w:p w14:paraId="095E7B8D" w14:textId="00275226" w:rsidR="003958B7" w:rsidRPr="009B1B26" w:rsidRDefault="003958B7">
          <w:pPr>
            <w:rPr>
              <w:rFonts w:ascii="Arial" w:hAnsi="Arial" w:cs="Arial"/>
            </w:rPr>
          </w:pPr>
        </w:p>
        <w:p w14:paraId="611B1DFD" w14:textId="5C969F82" w:rsidR="003958B7" w:rsidRPr="009B1B26" w:rsidRDefault="00F61D39" w:rsidP="008D1EB4">
          <w:pPr>
            <w:rPr>
              <w:rFonts w:ascii="Arial" w:eastAsiaTheme="majorEastAsia" w:hAnsi="Arial" w:cs="Arial"/>
              <w:spacing w:val="-10"/>
              <w:kern w:val="28"/>
              <w:sz w:val="56"/>
              <w:szCs w:val="56"/>
            </w:rPr>
          </w:pPr>
          <w:r w:rsidRPr="009B1B26">
            <w:rPr>
              <w:rFonts w:ascii="Arial" w:hAnsi="Arial" w:cs="Arial"/>
              <w:noProof/>
              <w:lang w:eastAsia="fr-CA"/>
            </w:rPr>
            <w:drawing>
              <wp:inline distT="0" distB="0" distL="0" distR="0" wp14:anchorId="2F7A838D" wp14:editId="28D53AE3">
                <wp:extent cx="1816488" cy="701040"/>
                <wp:effectExtent l="0" t="0" r="0" b="3810"/>
                <wp:docPr id="22" name="Image 22" descr="logo de Zone Loisir Montéré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6488" cy="701040"/>
                        </a:xfrm>
                        <a:prstGeom prst="rect">
                          <a:avLst/>
                        </a:prstGeom>
                      </pic:spPr>
                    </pic:pic>
                  </a:graphicData>
                </a:graphic>
              </wp:inline>
            </w:drawing>
          </w:r>
          <w:r w:rsidRPr="009B1B26">
            <w:rPr>
              <w:rFonts w:ascii="Arial" w:hAnsi="Arial" w:cs="Arial"/>
              <w:noProof/>
              <w:lang w:eastAsia="fr-CA"/>
            </w:rPr>
            <w:drawing>
              <wp:inline distT="0" distB="0" distL="0" distR="0" wp14:anchorId="54EA5426" wp14:editId="237BAA40">
                <wp:extent cx="2144395" cy="708660"/>
                <wp:effectExtent l="0" t="0" r="8255" b="0"/>
                <wp:docPr id="20" name="Image 20" descr="Logo du Groupement des associations de personnes handicapées de la Rive-Sud Ouest (GAPH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144395" cy="708660"/>
                        </a:xfrm>
                        <a:prstGeom prst="rect">
                          <a:avLst/>
                        </a:prstGeom>
                      </pic:spPr>
                    </pic:pic>
                  </a:graphicData>
                </a:graphic>
              </wp:inline>
            </w:drawing>
          </w:r>
          <w:r w:rsidRPr="009B1B26">
            <w:rPr>
              <w:rFonts w:ascii="Arial" w:hAnsi="Arial" w:cs="Arial"/>
              <w:noProof/>
              <w:lang w:eastAsia="fr-CA"/>
            </w:rPr>
            <w:drawing>
              <wp:inline distT="0" distB="0" distL="0" distR="0" wp14:anchorId="0C805E42" wp14:editId="444A5A07">
                <wp:extent cx="1583055" cy="556260"/>
                <wp:effectExtent l="0" t="0" r="0" b="0"/>
                <wp:docPr id="21" name="Image 21" descr="Logo du Groupement des associations de personnes handicapées du Richelieu-Yama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r:embed="rId11">
                          <a:extLst>
                            <a:ext uri="{28A0092B-C50C-407E-A947-70E740481C1C}">
                              <a14:useLocalDpi xmlns:a14="http://schemas.microsoft.com/office/drawing/2010/main" val="0"/>
                            </a:ext>
                          </a:extLst>
                        </a:blip>
                        <a:stretch>
                          <a:fillRect/>
                        </a:stretch>
                      </pic:blipFill>
                      <pic:spPr>
                        <a:xfrm>
                          <a:off x="0" y="0"/>
                          <a:ext cx="1583055" cy="556260"/>
                        </a:xfrm>
                        <a:prstGeom prst="rect">
                          <a:avLst/>
                        </a:prstGeom>
                      </pic:spPr>
                    </pic:pic>
                  </a:graphicData>
                </a:graphic>
              </wp:inline>
            </w:drawing>
          </w:r>
          <w:r w:rsidR="003958B7" w:rsidRPr="009B1B26">
            <w:rPr>
              <w:rFonts w:ascii="Arial" w:hAnsi="Arial" w:cs="Arial"/>
            </w:rPr>
            <w:br w:type="page"/>
          </w:r>
        </w:p>
      </w:sdtContent>
    </w:sdt>
    <w:p w14:paraId="7EAA4D41" w14:textId="77777777" w:rsidR="00627527" w:rsidRPr="009B1B26" w:rsidRDefault="00627527" w:rsidP="00627527">
      <w:pPr>
        <w:keepNext/>
        <w:keepLines/>
        <w:spacing w:before="40" w:after="0"/>
        <w:outlineLvl w:val="1"/>
        <w:rPr>
          <w:rFonts w:ascii="Arial" w:eastAsiaTheme="majorEastAsia" w:hAnsi="Arial" w:cs="Arial"/>
          <w:b/>
          <w:bCs/>
          <w:color w:val="2F5496" w:themeColor="accent1" w:themeShade="BF"/>
          <w:sz w:val="26"/>
          <w:szCs w:val="26"/>
        </w:rPr>
        <w:sectPr w:rsidR="00627527" w:rsidRPr="009B1B26" w:rsidSect="00627527">
          <w:footerReference w:type="default" r:id="rId12"/>
          <w:pgSz w:w="12240" w:h="15840"/>
          <w:pgMar w:top="1134" w:right="1134" w:bottom="1134" w:left="1134" w:header="709" w:footer="709" w:gutter="0"/>
          <w:pgNumType w:start="0"/>
          <w:cols w:space="708"/>
          <w:titlePg/>
          <w:docGrid w:linePitch="360"/>
        </w:sectPr>
      </w:pPr>
    </w:p>
    <w:p w14:paraId="22A3ED44" w14:textId="3830D9F2" w:rsidR="00627527" w:rsidRPr="009B1B26" w:rsidRDefault="00627527" w:rsidP="00627527">
      <w:pPr>
        <w:keepNext/>
        <w:keepLines/>
        <w:spacing w:before="40" w:after="0"/>
        <w:outlineLvl w:val="1"/>
        <w:rPr>
          <w:rFonts w:ascii="Arial" w:eastAsiaTheme="majorEastAsia" w:hAnsi="Arial" w:cs="Arial"/>
          <w:b/>
          <w:bCs/>
          <w:sz w:val="26"/>
          <w:szCs w:val="26"/>
        </w:rPr>
      </w:pPr>
      <w:bookmarkStart w:id="2" w:name="_Toc26952881"/>
      <w:bookmarkStart w:id="3" w:name="_Toc31621538"/>
      <w:r w:rsidRPr="009B1B26">
        <w:rPr>
          <w:rFonts w:ascii="Arial" w:eastAsiaTheme="majorEastAsia" w:hAnsi="Arial" w:cs="Arial"/>
          <w:b/>
          <w:bCs/>
          <w:sz w:val="26"/>
          <w:szCs w:val="26"/>
        </w:rPr>
        <w:lastRenderedPageBreak/>
        <w:t>Remerciements</w:t>
      </w:r>
      <w:bookmarkEnd w:id="2"/>
      <w:bookmarkEnd w:id="3"/>
    </w:p>
    <w:p w14:paraId="05D20859" w14:textId="72D50EE6" w:rsidR="00627527" w:rsidRPr="009B1B26" w:rsidRDefault="00627527" w:rsidP="00C47DDD">
      <w:pPr>
        <w:spacing w:before="240" w:after="0" w:line="276" w:lineRule="auto"/>
        <w:jc w:val="both"/>
        <w:rPr>
          <w:rFonts w:ascii="Arial" w:hAnsi="Arial" w:cs="Arial"/>
        </w:rPr>
      </w:pPr>
      <w:r w:rsidRPr="009B1B26">
        <w:rPr>
          <w:rFonts w:ascii="Arial" w:hAnsi="Arial" w:cs="Arial"/>
        </w:rPr>
        <w:t>Nous tenons à remercier les parents, les organismes de personnes handicapées, les municipalités et les villes qui ont</w:t>
      </w:r>
      <w:r w:rsidR="007766FE" w:rsidRPr="009B1B26">
        <w:rPr>
          <w:rFonts w:ascii="Arial" w:hAnsi="Arial" w:cs="Arial"/>
        </w:rPr>
        <w:t xml:space="preserve"> contribué à alimenter </w:t>
      </w:r>
      <w:r w:rsidR="00014914" w:rsidRPr="009B1B26">
        <w:rPr>
          <w:rFonts w:ascii="Arial" w:hAnsi="Arial" w:cs="Arial"/>
        </w:rPr>
        <w:t>l’état</w:t>
      </w:r>
      <w:r w:rsidR="007766FE" w:rsidRPr="009B1B26">
        <w:rPr>
          <w:rFonts w:ascii="Arial" w:hAnsi="Arial" w:cs="Arial"/>
        </w:rPr>
        <w:t xml:space="preserve"> </w:t>
      </w:r>
      <w:r w:rsidR="00014914" w:rsidRPr="009B1B26">
        <w:rPr>
          <w:rFonts w:ascii="Arial" w:hAnsi="Arial" w:cs="Arial"/>
        </w:rPr>
        <w:t>de situation</w:t>
      </w:r>
      <w:r w:rsidR="007766FE" w:rsidRPr="009B1B26">
        <w:rPr>
          <w:rFonts w:ascii="Arial" w:hAnsi="Arial" w:cs="Arial"/>
        </w:rPr>
        <w:t xml:space="preserve"> contenu dans le présent document</w:t>
      </w:r>
      <w:r w:rsidRPr="009B1B26">
        <w:rPr>
          <w:rFonts w:ascii="Arial" w:hAnsi="Arial" w:cs="Arial"/>
        </w:rPr>
        <w:t xml:space="preserve">. </w:t>
      </w:r>
      <w:r w:rsidR="007766FE" w:rsidRPr="009B1B26">
        <w:rPr>
          <w:rFonts w:ascii="Arial" w:hAnsi="Arial" w:cs="Arial"/>
        </w:rPr>
        <w:t>M</w:t>
      </w:r>
      <w:r w:rsidRPr="009B1B26">
        <w:rPr>
          <w:rFonts w:ascii="Arial" w:hAnsi="Arial" w:cs="Arial"/>
        </w:rPr>
        <w:t xml:space="preserve">erci </w:t>
      </w:r>
      <w:r w:rsidR="007766FE" w:rsidRPr="009B1B26">
        <w:rPr>
          <w:rFonts w:ascii="Arial" w:hAnsi="Arial" w:cs="Arial"/>
        </w:rPr>
        <w:t>d’avoir accepté de collaborer à cette démarche</w:t>
      </w:r>
      <w:r w:rsidRPr="009B1B26">
        <w:rPr>
          <w:rFonts w:ascii="Arial" w:hAnsi="Arial" w:cs="Arial"/>
        </w:rPr>
        <w:t xml:space="preserve"> </w:t>
      </w:r>
      <w:r w:rsidR="007766FE" w:rsidRPr="009B1B26">
        <w:rPr>
          <w:rFonts w:ascii="Arial" w:hAnsi="Arial" w:cs="Arial"/>
        </w:rPr>
        <w:t xml:space="preserve">de consultation et d’analyse </w:t>
      </w:r>
      <w:r w:rsidRPr="009B1B26">
        <w:rPr>
          <w:rFonts w:ascii="Arial" w:hAnsi="Arial" w:cs="Arial"/>
        </w:rPr>
        <w:t xml:space="preserve">en vue d’améliorer la situation </w:t>
      </w:r>
      <w:r w:rsidR="007766FE" w:rsidRPr="009B1B26">
        <w:rPr>
          <w:rFonts w:ascii="Arial" w:hAnsi="Arial" w:cs="Arial"/>
        </w:rPr>
        <w:t xml:space="preserve">des enfants à besoins particuliers </w:t>
      </w:r>
      <w:r w:rsidRPr="009B1B26">
        <w:rPr>
          <w:rFonts w:ascii="Arial" w:hAnsi="Arial" w:cs="Arial"/>
        </w:rPr>
        <w:t>dans les camps de jour estivaux</w:t>
      </w:r>
      <w:r w:rsidR="007766FE" w:rsidRPr="009B1B26">
        <w:rPr>
          <w:rFonts w:ascii="Arial" w:hAnsi="Arial" w:cs="Arial"/>
        </w:rPr>
        <w:t xml:space="preserve"> de la Montérégie.</w:t>
      </w:r>
    </w:p>
    <w:p w14:paraId="6596EC1C" w14:textId="77777777" w:rsidR="00627527" w:rsidRPr="009B1B26" w:rsidRDefault="00627527" w:rsidP="00C47DDD">
      <w:pPr>
        <w:spacing w:after="0" w:line="276" w:lineRule="auto"/>
        <w:jc w:val="both"/>
        <w:rPr>
          <w:rFonts w:ascii="Arial" w:hAnsi="Arial" w:cs="Arial"/>
        </w:rPr>
      </w:pPr>
    </w:p>
    <w:p w14:paraId="52535642" w14:textId="1C60A2FE" w:rsidR="00BF1EC9" w:rsidRPr="009B1B26" w:rsidRDefault="00BF1EC9" w:rsidP="00BF1EC9">
      <w:pPr>
        <w:rPr>
          <w:rFonts w:ascii="Arial" w:hAnsi="Arial" w:cs="Arial"/>
        </w:rPr>
      </w:pPr>
    </w:p>
    <w:p w14:paraId="3DF25437" w14:textId="1495A484" w:rsidR="00F61D39" w:rsidRPr="009B1B26" w:rsidRDefault="00F61D39" w:rsidP="00F61D39">
      <w:pPr>
        <w:pStyle w:val="Titre3"/>
        <w:rPr>
          <w:rFonts w:ascii="Arial" w:hAnsi="Arial" w:cs="Arial"/>
          <w:b/>
          <w:bCs/>
          <w:color w:val="auto"/>
          <w:sz w:val="26"/>
          <w:szCs w:val="26"/>
        </w:rPr>
      </w:pPr>
      <w:bookmarkStart w:id="4" w:name="_Toc31621539"/>
      <w:r w:rsidRPr="009B1B26">
        <w:rPr>
          <w:rFonts w:ascii="Arial" w:hAnsi="Arial" w:cs="Arial"/>
          <w:b/>
          <w:bCs/>
          <w:color w:val="auto"/>
          <w:sz w:val="26"/>
          <w:szCs w:val="26"/>
        </w:rPr>
        <w:t>Membres du comité de travail</w:t>
      </w:r>
      <w:bookmarkEnd w:id="4"/>
    </w:p>
    <w:p w14:paraId="4259A9D0" w14:textId="4FF4386F" w:rsidR="00F61D39" w:rsidRPr="009B1B26" w:rsidRDefault="00C61FE4" w:rsidP="00BF1EC9">
      <w:pPr>
        <w:rPr>
          <w:rFonts w:ascii="Arial" w:hAnsi="Arial" w:cs="Arial"/>
        </w:rPr>
      </w:pPr>
      <w:r w:rsidRPr="009B1B26">
        <w:rPr>
          <w:rFonts w:ascii="Arial" w:hAnsi="Arial" w:cs="Arial"/>
        </w:rPr>
        <w:t>(R</w:t>
      </w:r>
      <w:r w:rsidR="00F61D39" w:rsidRPr="009B1B26">
        <w:rPr>
          <w:rFonts w:ascii="Arial" w:hAnsi="Arial" w:cs="Arial"/>
        </w:rPr>
        <w:t>echerche, analyse et rédaction</w:t>
      </w:r>
      <w:r w:rsidRPr="009B1B26">
        <w:rPr>
          <w:rFonts w:ascii="Arial" w:hAnsi="Arial" w:cs="Arial"/>
        </w:rPr>
        <w:t>)</w:t>
      </w:r>
    </w:p>
    <w:p w14:paraId="74A573E0" w14:textId="6725EAA4" w:rsidR="00BF1EC9" w:rsidRPr="009B1B26" w:rsidRDefault="00BF1EC9" w:rsidP="00014914">
      <w:pPr>
        <w:spacing w:after="0" w:line="240" w:lineRule="auto"/>
        <w:rPr>
          <w:rFonts w:ascii="Arial" w:hAnsi="Arial" w:cs="Arial"/>
        </w:rPr>
      </w:pPr>
    </w:p>
    <w:p w14:paraId="4BF1CE0C" w14:textId="77777777" w:rsidR="009577AF" w:rsidRPr="009B1B26" w:rsidRDefault="009577AF" w:rsidP="00014914">
      <w:pPr>
        <w:spacing w:after="0" w:line="240" w:lineRule="auto"/>
        <w:rPr>
          <w:rFonts w:ascii="Arial" w:hAnsi="Arial" w:cs="Arial"/>
          <w:b/>
          <w:bCs/>
        </w:rPr>
      </w:pPr>
      <w:r w:rsidRPr="009B1B26">
        <w:rPr>
          <w:rFonts w:ascii="Arial" w:hAnsi="Arial" w:cs="Arial"/>
          <w:b/>
          <w:bCs/>
        </w:rPr>
        <w:t>Marie-Élaine Thibault-Marleau</w:t>
      </w:r>
    </w:p>
    <w:p w14:paraId="5889C974" w14:textId="167A6EB7" w:rsidR="00BF1EC9" w:rsidRPr="009B1B26" w:rsidRDefault="009577AF" w:rsidP="00014914">
      <w:pPr>
        <w:spacing w:after="0" w:line="240" w:lineRule="auto"/>
        <w:rPr>
          <w:rFonts w:ascii="Arial" w:hAnsi="Arial" w:cs="Arial"/>
        </w:rPr>
      </w:pPr>
      <w:r w:rsidRPr="009B1B26">
        <w:rPr>
          <w:rFonts w:ascii="Arial" w:hAnsi="Arial" w:cs="Arial"/>
        </w:rPr>
        <w:t>Agente de développement, Zone Loisir Montérégie</w:t>
      </w:r>
    </w:p>
    <w:p w14:paraId="50CC450E" w14:textId="71F6307A" w:rsidR="00BF1EC9" w:rsidRPr="009B1B26" w:rsidRDefault="00BF1EC9" w:rsidP="00014914">
      <w:pPr>
        <w:spacing w:after="0" w:line="240" w:lineRule="auto"/>
        <w:rPr>
          <w:rFonts w:ascii="Arial" w:hAnsi="Arial" w:cs="Arial"/>
        </w:rPr>
      </w:pPr>
    </w:p>
    <w:p w14:paraId="0CAEBBE6" w14:textId="30135FEC" w:rsidR="009577AF" w:rsidRPr="009B1B26" w:rsidRDefault="009577AF" w:rsidP="00014914">
      <w:pPr>
        <w:spacing w:after="0" w:line="240" w:lineRule="auto"/>
        <w:rPr>
          <w:rFonts w:ascii="Arial" w:hAnsi="Arial" w:cs="Arial"/>
          <w:b/>
          <w:bCs/>
        </w:rPr>
      </w:pPr>
      <w:r w:rsidRPr="009B1B26">
        <w:rPr>
          <w:rFonts w:ascii="Arial" w:hAnsi="Arial" w:cs="Arial"/>
          <w:b/>
          <w:bCs/>
        </w:rPr>
        <w:t>Nancy Côté</w:t>
      </w:r>
    </w:p>
    <w:p w14:paraId="7253B241" w14:textId="4F88C4FB" w:rsidR="009577AF" w:rsidRPr="009B1B26" w:rsidRDefault="009577AF" w:rsidP="00014914">
      <w:pPr>
        <w:spacing w:after="0" w:line="240" w:lineRule="auto"/>
        <w:rPr>
          <w:rFonts w:ascii="Arial" w:hAnsi="Arial" w:cs="Arial"/>
        </w:rPr>
      </w:pPr>
      <w:r w:rsidRPr="009B1B26">
        <w:rPr>
          <w:rFonts w:ascii="Arial" w:hAnsi="Arial" w:cs="Arial"/>
        </w:rPr>
        <w:t>Présidente</w:t>
      </w:r>
      <w:r w:rsidR="00014914" w:rsidRPr="009B1B26">
        <w:rPr>
          <w:rFonts w:ascii="Arial" w:hAnsi="Arial" w:cs="Arial"/>
        </w:rPr>
        <w:t xml:space="preserve">, </w:t>
      </w:r>
      <w:r w:rsidRPr="009B1B26">
        <w:rPr>
          <w:rFonts w:ascii="Arial" w:hAnsi="Arial" w:cs="Arial"/>
        </w:rPr>
        <w:t xml:space="preserve">Groupement des Associations de </w:t>
      </w:r>
      <w:r w:rsidR="00014914" w:rsidRPr="009B1B26">
        <w:rPr>
          <w:rFonts w:ascii="Arial" w:hAnsi="Arial" w:cs="Arial"/>
        </w:rPr>
        <w:t>p</w:t>
      </w:r>
      <w:r w:rsidRPr="009B1B26">
        <w:rPr>
          <w:rFonts w:ascii="Arial" w:hAnsi="Arial" w:cs="Arial"/>
        </w:rPr>
        <w:t>ersonnes handicapées de la Rive-Sud de Montréal (GAPHRSM)</w:t>
      </w:r>
    </w:p>
    <w:p w14:paraId="21E5D621" w14:textId="77777777" w:rsidR="00014914" w:rsidRPr="009B1B26" w:rsidRDefault="00014914" w:rsidP="00014914">
      <w:pPr>
        <w:spacing w:after="0" w:line="240" w:lineRule="auto"/>
        <w:rPr>
          <w:rFonts w:ascii="Arial" w:hAnsi="Arial" w:cs="Arial"/>
        </w:rPr>
      </w:pPr>
      <w:r w:rsidRPr="009B1B26">
        <w:rPr>
          <w:rFonts w:ascii="Arial" w:hAnsi="Arial" w:cs="Arial"/>
        </w:rPr>
        <w:t>Directrice générale, Association des personnes handicapées de la Rive-Sud Ouest (APHRSO)</w:t>
      </w:r>
    </w:p>
    <w:p w14:paraId="09107486" w14:textId="77777777" w:rsidR="00014914" w:rsidRPr="009B1B26" w:rsidRDefault="00014914" w:rsidP="00014914">
      <w:pPr>
        <w:spacing w:after="0" w:line="240" w:lineRule="auto"/>
        <w:rPr>
          <w:rFonts w:ascii="Arial" w:hAnsi="Arial" w:cs="Arial"/>
        </w:rPr>
      </w:pPr>
    </w:p>
    <w:p w14:paraId="2C46AD28" w14:textId="77777777" w:rsidR="00014914" w:rsidRPr="009B1B26" w:rsidRDefault="00014914" w:rsidP="00014914">
      <w:pPr>
        <w:spacing w:after="0" w:line="240" w:lineRule="auto"/>
        <w:rPr>
          <w:rFonts w:ascii="Arial" w:hAnsi="Arial" w:cs="Arial"/>
          <w:b/>
          <w:bCs/>
        </w:rPr>
      </w:pPr>
      <w:r w:rsidRPr="009B1B26">
        <w:rPr>
          <w:rFonts w:ascii="Arial" w:hAnsi="Arial" w:cs="Arial"/>
          <w:b/>
          <w:bCs/>
        </w:rPr>
        <w:t>Pauline Couture</w:t>
      </w:r>
    </w:p>
    <w:p w14:paraId="264409E7" w14:textId="13D388B9" w:rsidR="00014914" w:rsidRPr="009B1B26" w:rsidRDefault="00014914" w:rsidP="00014914">
      <w:pPr>
        <w:spacing w:after="0" w:line="240" w:lineRule="auto"/>
        <w:rPr>
          <w:rFonts w:ascii="Arial" w:hAnsi="Arial" w:cs="Arial"/>
        </w:rPr>
      </w:pPr>
      <w:r w:rsidRPr="009B1B26">
        <w:rPr>
          <w:rFonts w:ascii="Arial" w:hAnsi="Arial" w:cs="Arial"/>
        </w:rPr>
        <w:t>Directrice générale, Groupement des associations de personnes handicapées de la Rive-Sud de Montréal (GAPHRSM)</w:t>
      </w:r>
    </w:p>
    <w:p w14:paraId="0D4BA1E7" w14:textId="298ED24B" w:rsidR="00014914" w:rsidRPr="009B1B26" w:rsidRDefault="00014914" w:rsidP="00014914">
      <w:pPr>
        <w:spacing w:after="0" w:line="240" w:lineRule="auto"/>
        <w:rPr>
          <w:rFonts w:ascii="Arial" w:hAnsi="Arial" w:cs="Arial"/>
        </w:rPr>
      </w:pPr>
    </w:p>
    <w:p w14:paraId="672643A3" w14:textId="014BA0E4" w:rsidR="00014914" w:rsidRPr="009B1B26" w:rsidRDefault="00014914" w:rsidP="00014914">
      <w:pPr>
        <w:spacing w:after="0" w:line="240" w:lineRule="auto"/>
        <w:rPr>
          <w:rFonts w:ascii="Arial" w:hAnsi="Arial" w:cs="Arial"/>
          <w:b/>
          <w:bCs/>
        </w:rPr>
      </w:pPr>
      <w:r w:rsidRPr="009B1B26">
        <w:rPr>
          <w:rFonts w:ascii="Arial" w:hAnsi="Arial" w:cs="Arial"/>
          <w:b/>
          <w:bCs/>
        </w:rPr>
        <w:t>Stéphanie Messier</w:t>
      </w:r>
    </w:p>
    <w:p w14:paraId="6DA27B4D" w14:textId="55921890" w:rsidR="00BF1EC9" w:rsidRPr="009B1B26" w:rsidRDefault="00014914" w:rsidP="00BF1EC9">
      <w:pPr>
        <w:rPr>
          <w:rFonts w:ascii="Arial" w:hAnsi="Arial" w:cs="Arial"/>
        </w:rPr>
      </w:pPr>
      <w:r w:rsidRPr="009B1B26">
        <w:rPr>
          <w:rFonts w:ascii="Arial" w:hAnsi="Arial" w:cs="Arial"/>
        </w:rPr>
        <w:t>Directrice, Groupement des associations de personnes handicapées du Richelieu-Yamaska (GAPHRY)</w:t>
      </w:r>
    </w:p>
    <w:p w14:paraId="25ED5605" w14:textId="7E651493" w:rsidR="00BF1EC9" w:rsidRPr="009B1B26" w:rsidRDefault="00BF1EC9" w:rsidP="00BF1EC9">
      <w:pPr>
        <w:rPr>
          <w:rFonts w:ascii="Arial" w:hAnsi="Arial" w:cs="Arial"/>
        </w:rPr>
      </w:pPr>
    </w:p>
    <w:p w14:paraId="06D3508E" w14:textId="6DB5DCF6" w:rsidR="00BF1EC9" w:rsidRPr="009B1B26" w:rsidRDefault="00014914" w:rsidP="00014914">
      <w:pPr>
        <w:jc w:val="both"/>
        <w:rPr>
          <w:rFonts w:ascii="Arial" w:hAnsi="Arial" w:cs="Arial"/>
        </w:rPr>
      </w:pPr>
      <w:r w:rsidRPr="009B1B26">
        <w:rPr>
          <w:rFonts w:ascii="Arial" w:hAnsi="Arial" w:cs="Arial"/>
        </w:rPr>
        <w:t xml:space="preserve">Un merci spécial aux organismes membres des regroupements qui ont </w:t>
      </w:r>
      <w:r w:rsidR="007766FE" w:rsidRPr="009B1B26">
        <w:rPr>
          <w:rFonts w:ascii="Arial" w:hAnsi="Arial" w:cs="Arial"/>
        </w:rPr>
        <w:t>participé</w:t>
      </w:r>
      <w:r w:rsidRPr="009B1B26">
        <w:rPr>
          <w:rFonts w:ascii="Arial" w:hAnsi="Arial" w:cs="Arial"/>
        </w:rPr>
        <w:t xml:space="preserve"> au contenu du présent document.</w:t>
      </w:r>
    </w:p>
    <w:p w14:paraId="37E43BCC" w14:textId="13398B34" w:rsidR="00BF1EC9" w:rsidRPr="009B1B26" w:rsidRDefault="00BF1EC9" w:rsidP="00BF1EC9">
      <w:pPr>
        <w:rPr>
          <w:rFonts w:ascii="Arial" w:hAnsi="Arial" w:cs="Arial"/>
        </w:rPr>
      </w:pPr>
    </w:p>
    <w:p w14:paraId="219E047D" w14:textId="620061B2" w:rsidR="00BF1EC9" w:rsidRPr="009B1B26" w:rsidRDefault="00BF1EC9" w:rsidP="00BF1EC9">
      <w:pPr>
        <w:rPr>
          <w:rFonts w:ascii="Arial" w:hAnsi="Arial" w:cs="Arial"/>
        </w:rPr>
      </w:pPr>
    </w:p>
    <w:p w14:paraId="43B0E67F" w14:textId="74E723CF" w:rsidR="00BF1EC9" w:rsidRPr="009B1B26" w:rsidRDefault="00BF1EC9" w:rsidP="00BF1EC9">
      <w:pPr>
        <w:rPr>
          <w:rFonts w:ascii="Arial" w:hAnsi="Arial" w:cs="Arial"/>
        </w:rPr>
      </w:pPr>
    </w:p>
    <w:p w14:paraId="6255B355" w14:textId="1B5FCF22" w:rsidR="00BF1EC9" w:rsidRPr="009B1B26" w:rsidRDefault="00BF1EC9" w:rsidP="00BF1EC9">
      <w:pPr>
        <w:rPr>
          <w:rFonts w:ascii="Arial" w:hAnsi="Arial" w:cs="Arial"/>
        </w:rPr>
      </w:pPr>
    </w:p>
    <w:p w14:paraId="7FBD0DF9" w14:textId="77777777" w:rsidR="00BF1EC9" w:rsidRPr="009B1B26" w:rsidRDefault="00BF1EC9">
      <w:pPr>
        <w:rPr>
          <w:rFonts w:ascii="Arial" w:hAnsi="Arial" w:cs="Arial"/>
        </w:rPr>
      </w:pPr>
      <w:r w:rsidRPr="009B1B26">
        <w:rPr>
          <w:rFonts w:ascii="Arial" w:hAnsi="Arial" w:cs="Arial"/>
        </w:rPr>
        <w:br w:type="page"/>
      </w:r>
    </w:p>
    <w:sdt>
      <w:sdtPr>
        <w:rPr>
          <w:rFonts w:ascii="Arial" w:eastAsiaTheme="minorHAnsi" w:hAnsi="Arial" w:cs="Arial"/>
          <w:color w:val="auto"/>
          <w:sz w:val="22"/>
          <w:szCs w:val="22"/>
          <w:lang w:val="fr-FR" w:eastAsia="en-US"/>
        </w:rPr>
        <w:id w:val="-862896147"/>
        <w:docPartObj>
          <w:docPartGallery w:val="Table of Contents"/>
          <w:docPartUnique/>
        </w:docPartObj>
      </w:sdtPr>
      <w:sdtEndPr>
        <w:rPr>
          <w:b/>
          <w:bCs/>
        </w:rPr>
      </w:sdtEndPr>
      <w:sdtContent>
        <w:p w14:paraId="0C64274E" w14:textId="58EA1DE6" w:rsidR="00B620B0" w:rsidRPr="009B1B26" w:rsidRDefault="00B620B0">
          <w:pPr>
            <w:pStyle w:val="En-ttedetabledesmatires"/>
            <w:rPr>
              <w:rFonts w:ascii="Arial" w:hAnsi="Arial" w:cs="Arial"/>
              <w:color w:val="auto"/>
              <w:sz w:val="52"/>
              <w:szCs w:val="52"/>
              <w:lang w:val="fr-FR"/>
            </w:rPr>
          </w:pPr>
          <w:r w:rsidRPr="009B1B26">
            <w:rPr>
              <w:rFonts w:ascii="Arial" w:hAnsi="Arial" w:cs="Arial"/>
              <w:color w:val="auto"/>
              <w:sz w:val="52"/>
              <w:szCs w:val="52"/>
              <w:lang w:val="fr-FR"/>
            </w:rPr>
            <w:t>Table des matières</w:t>
          </w:r>
        </w:p>
        <w:p w14:paraId="2889E5C9" w14:textId="77777777" w:rsidR="0050632F" w:rsidRPr="009B1B26" w:rsidRDefault="0050632F" w:rsidP="0050632F">
          <w:pPr>
            <w:rPr>
              <w:rFonts w:ascii="Arial" w:hAnsi="Arial" w:cs="Arial"/>
              <w:lang w:val="fr-FR" w:eastAsia="fr-CA"/>
            </w:rPr>
          </w:pPr>
        </w:p>
        <w:p w14:paraId="7E7F5E0F" w14:textId="4143551D" w:rsidR="001A714A" w:rsidRPr="009B1B26" w:rsidRDefault="00B620B0" w:rsidP="009B1B26">
          <w:pPr>
            <w:pStyle w:val="TM1"/>
            <w:rPr>
              <w:b/>
              <w:bCs/>
            </w:rPr>
          </w:pPr>
          <w:r w:rsidRPr="009B1B26">
            <w:rPr>
              <w:b/>
              <w:bCs/>
            </w:rPr>
            <w:fldChar w:fldCharType="begin"/>
          </w:r>
          <w:r w:rsidRPr="009B1B26">
            <w:instrText xml:space="preserve"> TOC \o "1-3" \h \z \u </w:instrText>
          </w:r>
          <w:r w:rsidRPr="009B1B26">
            <w:rPr>
              <w:b/>
              <w:bCs/>
            </w:rPr>
            <w:fldChar w:fldCharType="separate"/>
          </w:r>
          <w:r w:rsidR="00C83C20">
            <w:t>Présentation et objectif de la démarche</w:t>
          </w:r>
          <w:hyperlink w:anchor="_Toc31621541" w:history="1">
            <w:r w:rsidR="0050632F" w:rsidRPr="009B1B26">
              <w:rPr>
                <w:webHidden/>
              </w:rPr>
              <w:tab/>
            </w:r>
          </w:hyperlink>
          <w:r w:rsidR="001A714A" w:rsidRPr="009B1B26">
            <w:t>2</w:t>
          </w:r>
        </w:p>
        <w:p w14:paraId="18B20F98" w14:textId="77777777" w:rsidR="009B1B26" w:rsidRPr="009B1B26" w:rsidRDefault="009B1B26" w:rsidP="009B1B26">
          <w:pPr>
            <w:rPr>
              <w:rFonts w:ascii="Arial" w:hAnsi="Arial" w:cs="Arial"/>
            </w:rPr>
          </w:pPr>
        </w:p>
        <w:p w14:paraId="21EDE946" w14:textId="3D7A6100" w:rsidR="0050632F" w:rsidRPr="009B1B26" w:rsidRDefault="002A5D47" w:rsidP="009B1B26">
          <w:pPr>
            <w:pStyle w:val="TM1"/>
            <w:rPr>
              <w:rFonts w:eastAsiaTheme="minorEastAsia"/>
              <w:b/>
              <w:bCs/>
              <w:shd w:val="clear" w:color="auto" w:fill="auto"/>
              <w:lang w:eastAsia="fr-CA"/>
            </w:rPr>
          </w:pPr>
          <w:hyperlink w:anchor="_Toc31621542" w:history="1">
            <w:r w:rsidR="001A714A" w:rsidRPr="009B1B26">
              <w:rPr>
                <w:rStyle w:val="Lienhypertexte"/>
                <w:b/>
                <w:bCs/>
              </w:rPr>
              <w:t>Présentation des résultats</w:t>
            </w:r>
          </w:hyperlink>
        </w:p>
        <w:p w14:paraId="3F1ADFB9" w14:textId="3AB91FB0" w:rsidR="0050632F" w:rsidRPr="009B1B26" w:rsidRDefault="002A5D47" w:rsidP="009B1B26">
          <w:pPr>
            <w:pStyle w:val="TM1"/>
            <w:numPr>
              <w:ilvl w:val="0"/>
              <w:numId w:val="23"/>
            </w:numPr>
            <w:rPr>
              <w:rFonts w:eastAsiaTheme="minorEastAsia"/>
              <w:b/>
              <w:bCs/>
              <w:shd w:val="clear" w:color="auto" w:fill="auto"/>
              <w:lang w:eastAsia="fr-CA"/>
            </w:rPr>
          </w:pPr>
          <w:hyperlink w:anchor="_Toc31621543" w:history="1">
            <w:r w:rsidR="0050632F" w:rsidRPr="009B1B26">
              <w:rPr>
                <w:rStyle w:val="Lienhypertexte"/>
              </w:rPr>
              <w:t>Demandes d’inscription</w:t>
            </w:r>
            <w:r w:rsidR="0050632F" w:rsidRPr="009B1B26">
              <w:rPr>
                <w:webHidden/>
              </w:rPr>
              <w:tab/>
            </w:r>
            <w:r w:rsidR="0050632F" w:rsidRPr="009B1B26">
              <w:rPr>
                <w:webHidden/>
              </w:rPr>
              <w:fldChar w:fldCharType="begin"/>
            </w:r>
            <w:r w:rsidR="0050632F" w:rsidRPr="009B1B26">
              <w:rPr>
                <w:webHidden/>
              </w:rPr>
              <w:instrText xml:space="preserve"> PAGEREF _Toc31621543 \h </w:instrText>
            </w:r>
            <w:r w:rsidR="0050632F" w:rsidRPr="009B1B26">
              <w:rPr>
                <w:webHidden/>
              </w:rPr>
            </w:r>
            <w:r w:rsidR="0050632F" w:rsidRPr="009B1B26">
              <w:rPr>
                <w:webHidden/>
              </w:rPr>
              <w:fldChar w:fldCharType="separate"/>
            </w:r>
            <w:r w:rsidR="001A714A" w:rsidRPr="009B1B26">
              <w:rPr>
                <w:webHidden/>
              </w:rPr>
              <w:t>3</w:t>
            </w:r>
            <w:r w:rsidR="0050632F" w:rsidRPr="009B1B26">
              <w:rPr>
                <w:webHidden/>
              </w:rPr>
              <w:fldChar w:fldCharType="end"/>
            </w:r>
          </w:hyperlink>
        </w:p>
        <w:p w14:paraId="05058604" w14:textId="2C398E74" w:rsidR="0050632F" w:rsidRPr="009B1B26" w:rsidRDefault="002A5D47" w:rsidP="009B1B26">
          <w:pPr>
            <w:pStyle w:val="TM1"/>
            <w:numPr>
              <w:ilvl w:val="0"/>
              <w:numId w:val="23"/>
            </w:numPr>
            <w:rPr>
              <w:rFonts w:eastAsiaTheme="minorEastAsia"/>
              <w:b/>
              <w:bCs/>
              <w:shd w:val="clear" w:color="auto" w:fill="auto"/>
              <w:lang w:eastAsia="fr-CA"/>
            </w:rPr>
          </w:pPr>
          <w:hyperlink w:anchor="_Toc31621544" w:history="1">
            <w:r w:rsidR="0050632F" w:rsidRPr="009B1B26">
              <w:rPr>
                <w:rStyle w:val="Lienhypertexte"/>
              </w:rPr>
              <w:t>Identification des personnes qui ont présenté une demande</w:t>
            </w:r>
            <w:r w:rsidR="0050632F" w:rsidRPr="009B1B26">
              <w:rPr>
                <w:webHidden/>
              </w:rPr>
              <w:tab/>
            </w:r>
            <w:r w:rsidR="0050632F" w:rsidRPr="009B1B26">
              <w:rPr>
                <w:webHidden/>
              </w:rPr>
              <w:fldChar w:fldCharType="begin"/>
            </w:r>
            <w:r w:rsidR="0050632F" w:rsidRPr="009B1B26">
              <w:rPr>
                <w:webHidden/>
              </w:rPr>
              <w:instrText xml:space="preserve"> PAGEREF _Toc31621544 \h </w:instrText>
            </w:r>
            <w:r w:rsidR="0050632F" w:rsidRPr="009B1B26">
              <w:rPr>
                <w:webHidden/>
              </w:rPr>
            </w:r>
            <w:r w:rsidR="0050632F" w:rsidRPr="009B1B26">
              <w:rPr>
                <w:webHidden/>
              </w:rPr>
              <w:fldChar w:fldCharType="separate"/>
            </w:r>
            <w:r w:rsidR="001A714A" w:rsidRPr="009B1B26">
              <w:rPr>
                <w:webHidden/>
              </w:rPr>
              <w:t>3</w:t>
            </w:r>
            <w:r w:rsidR="0050632F" w:rsidRPr="009B1B26">
              <w:rPr>
                <w:webHidden/>
              </w:rPr>
              <w:fldChar w:fldCharType="end"/>
            </w:r>
          </w:hyperlink>
        </w:p>
        <w:p w14:paraId="3FF2F7B5" w14:textId="0E328C9E" w:rsidR="0050632F" w:rsidRPr="009B1B26" w:rsidRDefault="002A5D47" w:rsidP="009B1B26">
          <w:pPr>
            <w:pStyle w:val="TM1"/>
            <w:numPr>
              <w:ilvl w:val="0"/>
              <w:numId w:val="23"/>
            </w:numPr>
            <w:rPr>
              <w:rFonts w:eastAsiaTheme="minorEastAsia"/>
              <w:b/>
              <w:bCs/>
              <w:shd w:val="clear" w:color="auto" w:fill="auto"/>
              <w:lang w:eastAsia="fr-CA"/>
            </w:rPr>
          </w:pPr>
          <w:hyperlink w:anchor="_Toc31621545" w:history="1">
            <w:r w:rsidR="0050632F" w:rsidRPr="009B1B26">
              <w:rPr>
                <w:rStyle w:val="Lienhypertexte"/>
              </w:rPr>
              <w:t>Traitement de la demande</w:t>
            </w:r>
            <w:r w:rsidR="0050632F" w:rsidRPr="009B1B26">
              <w:rPr>
                <w:webHidden/>
              </w:rPr>
              <w:tab/>
            </w:r>
            <w:r w:rsidR="0050632F" w:rsidRPr="009B1B26">
              <w:rPr>
                <w:webHidden/>
              </w:rPr>
              <w:fldChar w:fldCharType="begin"/>
            </w:r>
            <w:r w:rsidR="0050632F" w:rsidRPr="009B1B26">
              <w:rPr>
                <w:webHidden/>
              </w:rPr>
              <w:instrText xml:space="preserve"> PAGEREF _Toc31621545 \h </w:instrText>
            </w:r>
            <w:r w:rsidR="0050632F" w:rsidRPr="009B1B26">
              <w:rPr>
                <w:webHidden/>
              </w:rPr>
            </w:r>
            <w:r w:rsidR="0050632F" w:rsidRPr="009B1B26">
              <w:rPr>
                <w:webHidden/>
              </w:rPr>
              <w:fldChar w:fldCharType="separate"/>
            </w:r>
            <w:r w:rsidR="001A714A" w:rsidRPr="009B1B26">
              <w:rPr>
                <w:webHidden/>
              </w:rPr>
              <w:t>4</w:t>
            </w:r>
            <w:r w:rsidR="0050632F" w:rsidRPr="009B1B26">
              <w:rPr>
                <w:webHidden/>
              </w:rPr>
              <w:fldChar w:fldCharType="end"/>
            </w:r>
          </w:hyperlink>
        </w:p>
        <w:p w14:paraId="6715B3B1" w14:textId="137F4910" w:rsidR="0050632F" w:rsidRPr="009B1B26" w:rsidRDefault="002A5D47" w:rsidP="009B1B26">
          <w:pPr>
            <w:pStyle w:val="TM1"/>
            <w:numPr>
              <w:ilvl w:val="0"/>
              <w:numId w:val="23"/>
            </w:numPr>
            <w:rPr>
              <w:rFonts w:eastAsiaTheme="minorEastAsia"/>
              <w:b/>
              <w:bCs/>
              <w:shd w:val="clear" w:color="auto" w:fill="auto"/>
              <w:lang w:eastAsia="fr-CA"/>
            </w:rPr>
          </w:pPr>
          <w:hyperlink w:anchor="_Toc31621546" w:history="1">
            <w:r w:rsidR="0050632F" w:rsidRPr="009B1B26">
              <w:rPr>
                <w:rStyle w:val="Lienhypertexte"/>
              </w:rPr>
              <w:t>Profil des accompagnateurs</w:t>
            </w:r>
            <w:r w:rsidR="0050632F" w:rsidRPr="009B1B26">
              <w:rPr>
                <w:webHidden/>
              </w:rPr>
              <w:tab/>
            </w:r>
            <w:r w:rsidR="0050632F" w:rsidRPr="009B1B26">
              <w:rPr>
                <w:webHidden/>
              </w:rPr>
              <w:fldChar w:fldCharType="begin"/>
            </w:r>
            <w:r w:rsidR="0050632F" w:rsidRPr="009B1B26">
              <w:rPr>
                <w:webHidden/>
              </w:rPr>
              <w:instrText xml:space="preserve"> PAGEREF _Toc31621546 \h </w:instrText>
            </w:r>
            <w:r w:rsidR="0050632F" w:rsidRPr="009B1B26">
              <w:rPr>
                <w:webHidden/>
              </w:rPr>
            </w:r>
            <w:r w:rsidR="0050632F" w:rsidRPr="009B1B26">
              <w:rPr>
                <w:webHidden/>
              </w:rPr>
              <w:fldChar w:fldCharType="separate"/>
            </w:r>
            <w:r w:rsidR="001A714A" w:rsidRPr="009B1B26">
              <w:rPr>
                <w:webHidden/>
              </w:rPr>
              <w:t>6</w:t>
            </w:r>
            <w:r w:rsidR="0050632F" w:rsidRPr="009B1B26">
              <w:rPr>
                <w:webHidden/>
              </w:rPr>
              <w:fldChar w:fldCharType="end"/>
            </w:r>
          </w:hyperlink>
        </w:p>
        <w:p w14:paraId="469B7E71" w14:textId="1FC1F37E" w:rsidR="0050632F" w:rsidRPr="009B1B26" w:rsidRDefault="002A5D47" w:rsidP="009B1B26">
          <w:pPr>
            <w:pStyle w:val="TM1"/>
            <w:numPr>
              <w:ilvl w:val="0"/>
              <w:numId w:val="23"/>
            </w:numPr>
            <w:rPr>
              <w:rFonts w:eastAsiaTheme="minorEastAsia"/>
              <w:b/>
              <w:bCs/>
              <w:shd w:val="clear" w:color="auto" w:fill="auto"/>
              <w:lang w:eastAsia="fr-CA"/>
            </w:rPr>
          </w:pPr>
          <w:hyperlink w:anchor="_Toc31621547" w:history="1">
            <w:r w:rsidR="0050632F" w:rsidRPr="009B1B26">
              <w:rPr>
                <w:rStyle w:val="Lienhypertexte"/>
              </w:rPr>
              <w:t>Retrait des participants aux camps de jour</w:t>
            </w:r>
            <w:r w:rsidR="0050632F" w:rsidRPr="009B1B26">
              <w:rPr>
                <w:webHidden/>
              </w:rPr>
              <w:tab/>
            </w:r>
            <w:r w:rsidR="0050632F" w:rsidRPr="009B1B26">
              <w:rPr>
                <w:webHidden/>
              </w:rPr>
              <w:fldChar w:fldCharType="begin"/>
            </w:r>
            <w:r w:rsidR="0050632F" w:rsidRPr="009B1B26">
              <w:rPr>
                <w:webHidden/>
              </w:rPr>
              <w:instrText xml:space="preserve"> PAGEREF _Toc31621547 \h </w:instrText>
            </w:r>
            <w:r w:rsidR="0050632F" w:rsidRPr="009B1B26">
              <w:rPr>
                <w:webHidden/>
              </w:rPr>
            </w:r>
            <w:r w:rsidR="0050632F" w:rsidRPr="009B1B26">
              <w:rPr>
                <w:webHidden/>
              </w:rPr>
              <w:fldChar w:fldCharType="separate"/>
            </w:r>
            <w:r w:rsidR="001A714A" w:rsidRPr="009B1B26">
              <w:rPr>
                <w:webHidden/>
              </w:rPr>
              <w:t>7</w:t>
            </w:r>
            <w:r w:rsidR="0050632F" w:rsidRPr="009B1B26">
              <w:rPr>
                <w:webHidden/>
              </w:rPr>
              <w:fldChar w:fldCharType="end"/>
            </w:r>
          </w:hyperlink>
        </w:p>
        <w:p w14:paraId="564E9987" w14:textId="2F67A2A3" w:rsidR="0050632F" w:rsidRPr="009B1B26" w:rsidRDefault="0050632F" w:rsidP="009B1B26">
          <w:pPr>
            <w:pStyle w:val="TM1"/>
          </w:pPr>
        </w:p>
        <w:p w14:paraId="2064C023" w14:textId="13EEE8D3" w:rsidR="0050632F" w:rsidRPr="009B1B26" w:rsidRDefault="002A5D47" w:rsidP="009B1B26">
          <w:pPr>
            <w:pStyle w:val="TM1"/>
            <w:rPr>
              <w:rFonts w:eastAsiaTheme="minorEastAsia"/>
              <w:shd w:val="clear" w:color="auto" w:fill="auto"/>
              <w:lang w:eastAsia="fr-CA"/>
            </w:rPr>
          </w:pPr>
          <w:hyperlink w:anchor="_Toc31621549" w:history="1">
            <w:r w:rsidR="009B1B26" w:rsidRPr="009B1B26">
              <w:t>C</w:t>
            </w:r>
            <w:r w:rsidR="009B1B26" w:rsidRPr="009B1B26">
              <w:rPr>
                <w:rStyle w:val="Lienhypertexte"/>
              </w:rPr>
              <w:t>onstats</w:t>
            </w:r>
            <w:r w:rsidR="0050632F" w:rsidRPr="009B1B26">
              <w:rPr>
                <w:webHidden/>
              </w:rPr>
              <w:tab/>
            </w:r>
            <w:r w:rsidR="0050632F" w:rsidRPr="009B1B26">
              <w:rPr>
                <w:webHidden/>
              </w:rPr>
              <w:fldChar w:fldCharType="begin"/>
            </w:r>
            <w:r w:rsidR="0050632F" w:rsidRPr="009B1B26">
              <w:rPr>
                <w:webHidden/>
              </w:rPr>
              <w:instrText xml:space="preserve"> PAGEREF _Toc31621549 \h </w:instrText>
            </w:r>
            <w:r w:rsidR="0050632F" w:rsidRPr="009B1B26">
              <w:rPr>
                <w:webHidden/>
              </w:rPr>
            </w:r>
            <w:r w:rsidR="0050632F" w:rsidRPr="009B1B26">
              <w:rPr>
                <w:webHidden/>
              </w:rPr>
              <w:fldChar w:fldCharType="separate"/>
            </w:r>
            <w:r w:rsidR="001A714A" w:rsidRPr="009B1B26">
              <w:rPr>
                <w:webHidden/>
              </w:rPr>
              <w:t>8</w:t>
            </w:r>
            <w:r w:rsidR="0050632F" w:rsidRPr="009B1B26">
              <w:rPr>
                <w:webHidden/>
              </w:rPr>
              <w:fldChar w:fldCharType="end"/>
            </w:r>
          </w:hyperlink>
        </w:p>
        <w:p w14:paraId="0DAC293D" w14:textId="3A2F9AD1" w:rsidR="0050632F" w:rsidRPr="009B1B26" w:rsidRDefault="002A5D47" w:rsidP="009B1B26">
          <w:pPr>
            <w:pStyle w:val="TM1"/>
            <w:rPr>
              <w:rFonts w:eastAsiaTheme="minorEastAsia"/>
              <w:b/>
              <w:bCs/>
              <w:shd w:val="clear" w:color="auto" w:fill="auto"/>
              <w:lang w:eastAsia="fr-CA"/>
            </w:rPr>
          </w:pPr>
          <w:hyperlink w:anchor="_Toc31621552" w:history="1">
            <w:r w:rsidR="0050632F" w:rsidRPr="009B1B26">
              <w:rPr>
                <w:rStyle w:val="Lienhypertexte"/>
              </w:rPr>
              <w:t>Conclusion</w:t>
            </w:r>
            <w:r w:rsidR="0050632F" w:rsidRPr="009B1B26">
              <w:rPr>
                <w:webHidden/>
              </w:rPr>
              <w:tab/>
            </w:r>
            <w:r w:rsidR="0050632F" w:rsidRPr="009B1B26">
              <w:rPr>
                <w:webHidden/>
              </w:rPr>
              <w:fldChar w:fldCharType="begin"/>
            </w:r>
            <w:r w:rsidR="0050632F" w:rsidRPr="009B1B26">
              <w:rPr>
                <w:webHidden/>
              </w:rPr>
              <w:instrText xml:space="preserve"> PAGEREF _Toc31621552 \h </w:instrText>
            </w:r>
            <w:r w:rsidR="0050632F" w:rsidRPr="009B1B26">
              <w:rPr>
                <w:webHidden/>
              </w:rPr>
            </w:r>
            <w:r w:rsidR="0050632F" w:rsidRPr="009B1B26">
              <w:rPr>
                <w:webHidden/>
              </w:rPr>
              <w:fldChar w:fldCharType="separate"/>
            </w:r>
            <w:r w:rsidR="001A714A" w:rsidRPr="009B1B26">
              <w:rPr>
                <w:webHidden/>
              </w:rPr>
              <w:t>11</w:t>
            </w:r>
            <w:r w:rsidR="0050632F" w:rsidRPr="009B1B26">
              <w:rPr>
                <w:webHidden/>
              </w:rPr>
              <w:fldChar w:fldCharType="end"/>
            </w:r>
          </w:hyperlink>
        </w:p>
        <w:p w14:paraId="20B6CACD" w14:textId="5512C3D7" w:rsidR="0050632F" w:rsidRPr="009B1B26" w:rsidRDefault="002A5D47" w:rsidP="009B1B26">
          <w:pPr>
            <w:pStyle w:val="TM1"/>
            <w:rPr>
              <w:rStyle w:val="Lienhypertexte"/>
              <w:b/>
              <w:bCs/>
            </w:rPr>
          </w:pPr>
          <w:hyperlink w:anchor="_Toc31621553" w:history="1">
            <w:r w:rsidR="0050632F" w:rsidRPr="009B1B26">
              <w:rPr>
                <w:rStyle w:val="Lienhypertexte"/>
              </w:rPr>
              <w:t>Revendications:</w:t>
            </w:r>
            <w:r w:rsidR="0050632F" w:rsidRPr="009B1B26">
              <w:rPr>
                <w:webHidden/>
              </w:rPr>
              <w:tab/>
            </w:r>
            <w:r w:rsidR="0050632F" w:rsidRPr="009B1B26">
              <w:rPr>
                <w:webHidden/>
              </w:rPr>
              <w:fldChar w:fldCharType="begin"/>
            </w:r>
            <w:r w:rsidR="0050632F" w:rsidRPr="009B1B26">
              <w:rPr>
                <w:webHidden/>
              </w:rPr>
              <w:instrText xml:space="preserve"> PAGEREF _Toc31621553 \h </w:instrText>
            </w:r>
            <w:r w:rsidR="0050632F" w:rsidRPr="009B1B26">
              <w:rPr>
                <w:webHidden/>
              </w:rPr>
            </w:r>
            <w:r w:rsidR="0050632F" w:rsidRPr="009B1B26">
              <w:rPr>
                <w:webHidden/>
              </w:rPr>
              <w:fldChar w:fldCharType="separate"/>
            </w:r>
            <w:r w:rsidR="001A714A" w:rsidRPr="009B1B26">
              <w:rPr>
                <w:webHidden/>
              </w:rPr>
              <w:t>13</w:t>
            </w:r>
            <w:r w:rsidR="0050632F" w:rsidRPr="009B1B26">
              <w:rPr>
                <w:webHidden/>
              </w:rPr>
              <w:fldChar w:fldCharType="end"/>
            </w:r>
          </w:hyperlink>
        </w:p>
        <w:p w14:paraId="43B67874" w14:textId="4A37D5DA" w:rsidR="0050632F" w:rsidRPr="009B1B26" w:rsidRDefault="0050632F" w:rsidP="0050632F">
          <w:pPr>
            <w:rPr>
              <w:rFonts w:ascii="Arial" w:hAnsi="Arial" w:cs="Arial"/>
              <w:noProof/>
            </w:rPr>
          </w:pPr>
        </w:p>
        <w:p w14:paraId="5B13F29F" w14:textId="274FA337" w:rsidR="0050632F" w:rsidRPr="009B1B26" w:rsidRDefault="0050632F" w:rsidP="0050632F">
          <w:pPr>
            <w:rPr>
              <w:rFonts w:ascii="Arial" w:hAnsi="Arial" w:cs="Arial"/>
              <w:noProof/>
            </w:rPr>
          </w:pPr>
        </w:p>
        <w:p w14:paraId="35354C93" w14:textId="77777777" w:rsidR="0050632F" w:rsidRPr="009B1B26" w:rsidRDefault="0050632F" w:rsidP="0050632F">
          <w:pPr>
            <w:rPr>
              <w:rFonts w:ascii="Arial" w:hAnsi="Arial" w:cs="Arial"/>
              <w:noProof/>
            </w:rPr>
          </w:pPr>
        </w:p>
        <w:p w14:paraId="79448EBC" w14:textId="6E08E582" w:rsidR="00B620B0" w:rsidRPr="009B1B26" w:rsidRDefault="00B620B0">
          <w:pPr>
            <w:rPr>
              <w:rFonts w:ascii="Arial" w:hAnsi="Arial" w:cs="Arial"/>
            </w:rPr>
          </w:pPr>
          <w:r w:rsidRPr="009B1B26">
            <w:rPr>
              <w:rFonts w:ascii="Arial" w:hAnsi="Arial" w:cs="Arial"/>
              <w:lang w:val="fr-FR"/>
            </w:rPr>
            <w:fldChar w:fldCharType="end"/>
          </w:r>
        </w:p>
      </w:sdtContent>
    </w:sdt>
    <w:p w14:paraId="6FA64118" w14:textId="77777777" w:rsidR="009B1B26" w:rsidRPr="009B1B26" w:rsidRDefault="009B1B26" w:rsidP="00973D1B">
      <w:pPr>
        <w:pStyle w:val="Titre"/>
        <w:rPr>
          <w:rFonts w:ascii="Arial" w:hAnsi="Arial" w:cs="Arial"/>
        </w:rPr>
      </w:pPr>
    </w:p>
    <w:p w14:paraId="4BACA34F" w14:textId="4F250E34" w:rsidR="009B1B26" w:rsidRDefault="009B1B26" w:rsidP="00973D1B">
      <w:pPr>
        <w:pStyle w:val="Titre"/>
        <w:rPr>
          <w:rFonts w:ascii="Arial" w:hAnsi="Arial" w:cs="Arial"/>
        </w:rPr>
      </w:pPr>
    </w:p>
    <w:p w14:paraId="5B9EC478" w14:textId="77777777" w:rsidR="00C83C20" w:rsidRPr="00C83C20" w:rsidRDefault="00C83C20" w:rsidP="00C83C20"/>
    <w:p w14:paraId="52DA7B39" w14:textId="581C2B0E" w:rsidR="00973D1B" w:rsidRPr="009B1B26" w:rsidRDefault="00BB16AC" w:rsidP="00973D1B">
      <w:pPr>
        <w:pStyle w:val="Titre"/>
        <w:rPr>
          <w:rFonts w:ascii="Arial" w:hAnsi="Arial" w:cs="Arial"/>
        </w:rPr>
      </w:pPr>
      <w:r w:rsidRPr="009B1B26">
        <w:rPr>
          <w:rFonts w:ascii="Arial" w:hAnsi="Arial" w:cs="Arial"/>
        </w:rPr>
        <w:t>État de situation en camp de jour</w:t>
      </w:r>
      <w:r w:rsidR="00973D1B" w:rsidRPr="009B1B26">
        <w:rPr>
          <w:rFonts w:ascii="Arial" w:hAnsi="Arial" w:cs="Arial"/>
        </w:rPr>
        <w:t xml:space="preserve"> </w:t>
      </w:r>
    </w:p>
    <w:p w14:paraId="139AA835" w14:textId="7277DEBA" w:rsidR="00BB16AC" w:rsidRPr="009B1B26" w:rsidRDefault="00BB16AC" w:rsidP="00973D1B">
      <w:pPr>
        <w:spacing w:after="0" w:line="240" w:lineRule="auto"/>
        <w:rPr>
          <w:rFonts w:ascii="Arial" w:hAnsi="Arial" w:cs="Arial"/>
          <w:sz w:val="28"/>
          <w:szCs w:val="28"/>
        </w:rPr>
      </w:pPr>
      <w:r w:rsidRPr="009B1B26">
        <w:rPr>
          <w:rFonts w:ascii="Arial" w:hAnsi="Arial" w:cs="Arial"/>
          <w:sz w:val="28"/>
          <w:szCs w:val="28"/>
        </w:rPr>
        <w:t>Montérégie</w:t>
      </w:r>
    </w:p>
    <w:p w14:paraId="0C37A20F" w14:textId="77777777" w:rsidR="00826899" w:rsidRPr="009B1B26" w:rsidRDefault="00826899" w:rsidP="00826899">
      <w:pPr>
        <w:spacing w:after="0" w:line="240" w:lineRule="auto"/>
        <w:rPr>
          <w:rFonts w:ascii="Arial" w:hAnsi="Arial" w:cs="Arial"/>
          <w:sz w:val="28"/>
          <w:szCs w:val="28"/>
        </w:rPr>
      </w:pPr>
      <w:r w:rsidRPr="009B1B26">
        <w:rPr>
          <w:rFonts w:ascii="Arial" w:hAnsi="Arial" w:cs="Arial"/>
          <w:sz w:val="28"/>
          <w:szCs w:val="28"/>
        </w:rPr>
        <w:t>Été 2019</w:t>
      </w:r>
    </w:p>
    <w:p w14:paraId="6E8A1BAD" w14:textId="77777777" w:rsidR="00BB16AC" w:rsidRPr="009B1B26" w:rsidRDefault="00BB16AC" w:rsidP="00973D1B">
      <w:pPr>
        <w:spacing w:after="0" w:line="240" w:lineRule="auto"/>
        <w:jc w:val="center"/>
        <w:rPr>
          <w:rFonts w:ascii="Arial" w:hAnsi="Arial" w:cs="Arial"/>
          <w:b/>
          <w:bCs/>
        </w:rPr>
      </w:pPr>
    </w:p>
    <w:p w14:paraId="2568A8EB" w14:textId="3D576DCC" w:rsidR="00BB16AC" w:rsidRPr="009B1B26" w:rsidRDefault="00BB16AC" w:rsidP="00973D1B">
      <w:pPr>
        <w:spacing w:after="0" w:line="240" w:lineRule="auto"/>
        <w:jc w:val="center"/>
        <w:rPr>
          <w:rFonts w:ascii="Arial" w:hAnsi="Arial" w:cs="Arial"/>
          <w:b/>
          <w:bCs/>
        </w:rPr>
      </w:pPr>
    </w:p>
    <w:p w14:paraId="7D4880F9" w14:textId="3C614ACD" w:rsidR="008C0001" w:rsidRPr="009B1B26" w:rsidRDefault="00826899" w:rsidP="00826899">
      <w:pPr>
        <w:pStyle w:val="Titre1"/>
        <w:rPr>
          <w:rFonts w:ascii="Arial" w:hAnsi="Arial" w:cs="Arial"/>
          <w:b/>
          <w:bCs/>
          <w:color w:val="auto"/>
        </w:rPr>
      </w:pPr>
      <w:bookmarkStart w:id="5" w:name="_Toc26952882"/>
      <w:bookmarkStart w:id="6" w:name="_Toc31621540"/>
      <w:r w:rsidRPr="009B1B26">
        <w:rPr>
          <w:rFonts w:ascii="Arial" w:hAnsi="Arial" w:cs="Arial"/>
          <w:b/>
          <w:bCs/>
          <w:color w:val="auto"/>
        </w:rPr>
        <w:t>Présentation</w:t>
      </w:r>
      <w:bookmarkEnd w:id="5"/>
      <w:bookmarkEnd w:id="6"/>
    </w:p>
    <w:p w14:paraId="50EB2A45" w14:textId="098C54F4" w:rsidR="00973D1B" w:rsidRPr="009B1B26" w:rsidRDefault="00B94B85" w:rsidP="006472E9">
      <w:pPr>
        <w:spacing w:before="240" w:after="0" w:line="276" w:lineRule="auto"/>
        <w:jc w:val="both"/>
        <w:rPr>
          <w:rFonts w:ascii="Arial" w:hAnsi="Arial" w:cs="Arial"/>
        </w:rPr>
      </w:pPr>
      <w:r w:rsidRPr="009B1B26">
        <w:rPr>
          <w:rFonts w:ascii="Arial" w:hAnsi="Arial" w:cs="Arial"/>
        </w:rPr>
        <w:t xml:space="preserve">Au cours des dernières années, plusieurs </w:t>
      </w:r>
      <w:r w:rsidR="00BC1EE0" w:rsidRPr="009B1B26">
        <w:rPr>
          <w:rFonts w:ascii="Arial" w:hAnsi="Arial" w:cs="Arial"/>
        </w:rPr>
        <w:t xml:space="preserve">municipalités de la Montérégie ont interpellé leurs partenaires et leurs regroupements sectoriels afin d’échanger et mettre en lumière certaines difficultés vécues en ce qui a trait à l’inclusion des enfants </w:t>
      </w:r>
      <w:r w:rsidR="0050632F" w:rsidRPr="009B1B26">
        <w:rPr>
          <w:rFonts w:ascii="Arial" w:hAnsi="Arial" w:cs="Arial"/>
        </w:rPr>
        <w:t xml:space="preserve">handicapées ayant des </w:t>
      </w:r>
      <w:r w:rsidR="00BC1EE0" w:rsidRPr="009B1B26">
        <w:rPr>
          <w:rFonts w:ascii="Arial" w:hAnsi="Arial" w:cs="Arial"/>
        </w:rPr>
        <w:t>besoins particuliers en camp de jour estival. L’augmentation du nombre de demandes, les problématiques comportementales et de violence des enfants qui s’accentuent, la difficulté de recrutement et le manque d’expérience et de formation du personnel étudiant sont autant d’éléments de discussion pour lesquels des pistes de solutions semblent difficiles à mettre en place.</w:t>
      </w:r>
      <w:r w:rsidR="00CA2FBB" w:rsidRPr="009B1B26">
        <w:rPr>
          <w:rFonts w:ascii="Arial" w:hAnsi="Arial" w:cs="Arial"/>
        </w:rPr>
        <w:t xml:space="preserve"> </w:t>
      </w:r>
      <w:r w:rsidR="00BC1EE0" w:rsidRPr="009B1B26">
        <w:rPr>
          <w:rFonts w:ascii="Arial" w:hAnsi="Arial" w:cs="Arial"/>
        </w:rPr>
        <w:t>En parallèle, les organismes communautaires</w:t>
      </w:r>
      <w:r w:rsidR="00CA2FBB" w:rsidRPr="009B1B26">
        <w:rPr>
          <w:rFonts w:ascii="Arial" w:hAnsi="Arial" w:cs="Arial"/>
        </w:rPr>
        <w:t xml:space="preserve"> offrant des camps de jour aux personnes handicapées nous ont également indiqué à plusieurs reprises au cours de cette même période, rencontrer des difficultés similaires. </w:t>
      </w:r>
    </w:p>
    <w:p w14:paraId="2D61EB6D" w14:textId="2091702B" w:rsidR="00973D1B" w:rsidRPr="009B1B26" w:rsidRDefault="00973D1B" w:rsidP="00740B2C">
      <w:pPr>
        <w:spacing w:after="0" w:line="276" w:lineRule="auto"/>
        <w:rPr>
          <w:rFonts w:ascii="Arial" w:hAnsi="Arial" w:cs="Arial"/>
          <w:b/>
          <w:bCs/>
        </w:rPr>
      </w:pPr>
    </w:p>
    <w:p w14:paraId="222DF1DF" w14:textId="33B45E51" w:rsidR="00973D1B" w:rsidRPr="009B1B26" w:rsidRDefault="00CA2FBB" w:rsidP="00740B2C">
      <w:pPr>
        <w:spacing w:after="0" w:line="276" w:lineRule="auto"/>
        <w:jc w:val="both"/>
        <w:rPr>
          <w:rFonts w:ascii="Arial" w:hAnsi="Arial" w:cs="Arial"/>
          <w:b/>
          <w:bCs/>
        </w:rPr>
      </w:pPr>
      <w:r w:rsidRPr="009B1B26">
        <w:rPr>
          <w:rFonts w:ascii="Arial" w:hAnsi="Arial" w:cs="Arial"/>
        </w:rPr>
        <w:t>Devant ce constat et dans une perspective de soutien aux partenaires, de qualité et d’amélioration des services, le GAPHRSM et le GAPHRY ont choisi au printemps dernier d’unir leurs forces dans le but de documenter et ainsi pouvoir établir un portrait de la situation réelle en Montérégie. Les regroupements régionaux ont également fait appel à Zone Loisir Montérégie pour participer à la démarche de consultation.</w:t>
      </w:r>
    </w:p>
    <w:p w14:paraId="67757C7D" w14:textId="3C1AF246" w:rsidR="00973D1B" w:rsidRPr="009B1B26" w:rsidRDefault="00973D1B" w:rsidP="00740B2C">
      <w:pPr>
        <w:spacing w:after="0" w:line="276" w:lineRule="auto"/>
        <w:rPr>
          <w:rFonts w:ascii="Arial" w:hAnsi="Arial" w:cs="Arial"/>
          <w:b/>
          <w:bCs/>
        </w:rPr>
      </w:pPr>
    </w:p>
    <w:p w14:paraId="241887A9" w14:textId="32E33932" w:rsidR="00973D1B" w:rsidRPr="009B1B26" w:rsidRDefault="00CA2FBB" w:rsidP="00740B2C">
      <w:pPr>
        <w:spacing w:after="0" w:line="276" w:lineRule="auto"/>
        <w:jc w:val="both"/>
        <w:rPr>
          <w:rFonts w:ascii="Arial" w:hAnsi="Arial" w:cs="Arial"/>
        </w:rPr>
      </w:pPr>
      <w:r w:rsidRPr="009B1B26">
        <w:rPr>
          <w:rFonts w:ascii="Arial" w:hAnsi="Arial" w:cs="Arial"/>
        </w:rPr>
        <w:t xml:space="preserve">Cette collaboration a permis </w:t>
      </w:r>
      <w:r w:rsidR="004800BA" w:rsidRPr="009B1B26">
        <w:rPr>
          <w:rFonts w:ascii="Arial" w:hAnsi="Arial" w:cs="Arial"/>
        </w:rPr>
        <w:t xml:space="preserve">de mettre sur pied un comité de travail qui s’est </w:t>
      </w:r>
      <w:r w:rsidR="00680B15" w:rsidRPr="009B1B26">
        <w:rPr>
          <w:rFonts w:ascii="Arial" w:hAnsi="Arial" w:cs="Arial"/>
        </w:rPr>
        <w:t>penché s</w:t>
      </w:r>
      <w:r w:rsidR="004800BA" w:rsidRPr="009B1B26">
        <w:rPr>
          <w:rFonts w:ascii="Arial" w:hAnsi="Arial" w:cs="Arial"/>
        </w:rPr>
        <w:t>ur une stratégie d’intervention à mettre de l’avant. Il a alors été convenu qu’un sondage soit réalisé afin de documenter la situatio</w:t>
      </w:r>
      <w:r w:rsidR="007A1E13" w:rsidRPr="009B1B26">
        <w:rPr>
          <w:rFonts w:ascii="Arial" w:hAnsi="Arial" w:cs="Arial"/>
        </w:rPr>
        <w:t xml:space="preserve">n et ainsi alimenter la réflexion sur les suites à donner dans </w:t>
      </w:r>
      <w:r w:rsidR="00D97650" w:rsidRPr="009B1B26">
        <w:rPr>
          <w:rFonts w:ascii="Arial" w:hAnsi="Arial" w:cs="Arial"/>
        </w:rPr>
        <w:t>c</w:t>
      </w:r>
      <w:r w:rsidR="007A1E13" w:rsidRPr="009B1B26">
        <w:rPr>
          <w:rFonts w:ascii="Arial" w:hAnsi="Arial" w:cs="Arial"/>
        </w:rPr>
        <w:t>e dossier. Il a également été convenu de recueillir par sondage certains éléments d’informations auprès des parents dont l’enfant a fréquenté le camp de jour au cours de la dernière année. Ces deux démarches ont donc été réalisé</w:t>
      </w:r>
      <w:r w:rsidR="00B9030D" w:rsidRPr="009B1B26">
        <w:rPr>
          <w:rFonts w:ascii="Arial" w:hAnsi="Arial" w:cs="Arial"/>
        </w:rPr>
        <w:t>es</w:t>
      </w:r>
      <w:r w:rsidR="007A1E13" w:rsidRPr="009B1B26">
        <w:rPr>
          <w:rFonts w:ascii="Arial" w:hAnsi="Arial" w:cs="Arial"/>
        </w:rPr>
        <w:t xml:space="preserve"> au cours de l’été 2019 et les résultats ont été compilé</w:t>
      </w:r>
      <w:r w:rsidR="00B9030D" w:rsidRPr="009B1B26">
        <w:rPr>
          <w:rFonts w:ascii="Arial" w:hAnsi="Arial" w:cs="Arial"/>
        </w:rPr>
        <w:t>s</w:t>
      </w:r>
      <w:r w:rsidR="009238D8" w:rsidRPr="009B1B26">
        <w:rPr>
          <w:rFonts w:ascii="Arial" w:hAnsi="Arial" w:cs="Arial"/>
        </w:rPr>
        <w:t xml:space="preserve"> en</w:t>
      </w:r>
      <w:r w:rsidR="00A775BC" w:rsidRPr="009B1B26">
        <w:rPr>
          <w:rFonts w:ascii="Arial" w:hAnsi="Arial" w:cs="Arial"/>
        </w:rPr>
        <w:t xml:space="preserve"> </w:t>
      </w:r>
      <w:r w:rsidR="007A1E13" w:rsidRPr="009B1B26">
        <w:rPr>
          <w:rFonts w:ascii="Arial" w:hAnsi="Arial" w:cs="Arial"/>
        </w:rPr>
        <w:t>automne.</w:t>
      </w:r>
    </w:p>
    <w:p w14:paraId="4DB4B14C" w14:textId="2802904B" w:rsidR="00973D1B" w:rsidRPr="009B1B26" w:rsidRDefault="00973D1B" w:rsidP="00740B2C">
      <w:pPr>
        <w:spacing w:after="0" w:line="276" w:lineRule="auto"/>
        <w:rPr>
          <w:rFonts w:ascii="Arial" w:hAnsi="Arial" w:cs="Arial"/>
          <w:b/>
          <w:bCs/>
        </w:rPr>
      </w:pPr>
    </w:p>
    <w:p w14:paraId="5EFAB01E" w14:textId="3B713C5F" w:rsidR="00973D1B" w:rsidRPr="009B1B26" w:rsidRDefault="00973D1B" w:rsidP="00740B2C">
      <w:pPr>
        <w:spacing w:after="0" w:line="276" w:lineRule="auto"/>
        <w:rPr>
          <w:rFonts w:ascii="Arial" w:hAnsi="Arial" w:cs="Arial"/>
          <w:b/>
          <w:bCs/>
        </w:rPr>
      </w:pPr>
    </w:p>
    <w:p w14:paraId="7CAE90C8" w14:textId="7D9B8425" w:rsidR="00973D1B" w:rsidRPr="009B1B26" w:rsidRDefault="00973D1B" w:rsidP="00826899">
      <w:pPr>
        <w:pStyle w:val="Titre1"/>
        <w:rPr>
          <w:rFonts w:ascii="Arial" w:hAnsi="Arial" w:cs="Arial"/>
          <w:b/>
          <w:bCs/>
          <w:color w:val="auto"/>
        </w:rPr>
      </w:pPr>
      <w:bookmarkStart w:id="7" w:name="_Toc26952883"/>
      <w:bookmarkStart w:id="8" w:name="_Toc26952935"/>
      <w:bookmarkStart w:id="9" w:name="_Toc31621541"/>
      <w:r w:rsidRPr="009B1B26">
        <w:rPr>
          <w:rFonts w:ascii="Arial" w:hAnsi="Arial" w:cs="Arial"/>
          <w:b/>
          <w:bCs/>
          <w:color w:val="auto"/>
        </w:rPr>
        <w:t>Objectif de la démarche</w:t>
      </w:r>
      <w:bookmarkEnd w:id="7"/>
      <w:bookmarkEnd w:id="8"/>
      <w:bookmarkEnd w:id="9"/>
    </w:p>
    <w:p w14:paraId="296564AD" w14:textId="071E7AC4" w:rsidR="00F76026" w:rsidRPr="009B1B26" w:rsidRDefault="00F76026" w:rsidP="00740B2C">
      <w:pPr>
        <w:spacing w:after="0" w:line="276" w:lineRule="auto"/>
        <w:jc w:val="both"/>
        <w:rPr>
          <w:rFonts w:ascii="Arial" w:hAnsi="Arial" w:cs="Arial"/>
          <w:b/>
          <w:bCs/>
        </w:rPr>
      </w:pPr>
    </w:p>
    <w:p w14:paraId="6BEDF319" w14:textId="247776D4" w:rsidR="00CE4B09" w:rsidRPr="009B1B26" w:rsidRDefault="004800BA" w:rsidP="00740B2C">
      <w:pPr>
        <w:pStyle w:val="Default"/>
        <w:numPr>
          <w:ilvl w:val="0"/>
          <w:numId w:val="9"/>
        </w:numPr>
        <w:spacing w:line="276" w:lineRule="auto"/>
        <w:jc w:val="both"/>
        <w:rPr>
          <w:color w:val="auto"/>
          <w:sz w:val="22"/>
          <w:szCs w:val="22"/>
        </w:rPr>
      </w:pPr>
      <w:r w:rsidRPr="009B1B26">
        <w:rPr>
          <w:color w:val="auto"/>
          <w:sz w:val="22"/>
          <w:szCs w:val="22"/>
        </w:rPr>
        <w:t>Documenter la situation vécue tant du côté des municipalités que des organismes communautaires</w:t>
      </w:r>
    </w:p>
    <w:p w14:paraId="16165632" w14:textId="309EF07F" w:rsidR="004800BA" w:rsidRPr="009B1B26" w:rsidRDefault="004800BA" w:rsidP="00740B2C">
      <w:pPr>
        <w:pStyle w:val="Default"/>
        <w:numPr>
          <w:ilvl w:val="0"/>
          <w:numId w:val="9"/>
        </w:numPr>
        <w:spacing w:line="276" w:lineRule="auto"/>
        <w:jc w:val="both"/>
        <w:rPr>
          <w:color w:val="auto"/>
          <w:sz w:val="22"/>
          <w:szCs w:val="22"/>
        </w:rPr>
      </w:pPr>
      <w:r w:rsidRPr="009B1B26">
        <w:rPr>
          <w:color w:val="auto"/>
          <w:sz w:val="22"/>
          <w:szCs w:val="22"/>
        </w:rPr>
        <w:t>Recueillir les commentaires des familles dont l’enfant fréquente un camp de jour estival</w:t>
      </w:r>
    </w:p>
    <w:p w14:paraId="017E978F" w14:textId="0D8F49E4" w:rsidR="004800BA" w:rsidRPr="009B1B26" w:rsidRDefault="007A1E13" w:rsidP="00740B2C">
      <w:pPr>
        <w:pStyle w:val="Default"/>
        <w:numPr>
          <w:ilvl w:val="0"/>
          <w:numId w:val="9"/>
        </w:numPr>
        <w:spacing w:line="276" w:lineRule="auto"/>
        <w:jc w:val="both"/>
        <w:rPr>
          <w:color w:val="auto"/>
          <w:sz w:val="22"/>
          <w:szCs w:val="22"/>
        </w:rPr>
      </w:pPr>
      <w:r w:rsidRPr="009B1B26">
        <w:rPr>
          <w:color w:val="auto"/>
          <w:sz w:val="22"/>
          <w:szCs w:val="22"/>
        </w:rPr>
        <w:t>É</w:t>
      </w:r>
      <w:r w:rsidR="004800BA" w:rsidRPr="009B1B26">
        <w:rPr>
          <w:color w:val="auto"/>
          <w:sz w:val="22"/>
          <w:szCs w:val="22"/>
        </w:rPr>
        <w:t>tablir des constats et des recommandations</w:t>
      </w:r>
      <w:r w:rsidRPr="009B1B26">
        <w:rPr>
          <w:color w:val="auto"/>
          <w:sz w:val="22"/>
          <w:szCs w:val="22"/>
        </w:rPr>
        <w:t xml:space="preserve"> (</w:t>
      </w:r>
      <w:r w:rsidR="00B9030D" w:rsidRPr="009B1B26">
        <w:rPr>
          <w:color w:val="auto"/>
          <w:sz w:val="22"/>
          <w:szCs w:val="22"/>
        </w:rPr>
        <w:t>à</w:t>
      </w:r>
      <w:r w:rsidRPr="009B1B26">
        <w:rPr>
          <w:color w:val="auto"/>
          <w:sz w:val="22"/>
          <w:szCs w:val="22"/>
        </w:rPr>
        <w:t xml:space="preserve"> la lumière des informations obtenues)</w:t>
      </w:r>
    </w:p>
    <w:p w14:paraId="0D83F14B" w14:textId="76183415" w:rsidR="004800BA" w:rsidRPr="009B1B26" w:rsidRDefault="007A1E13" w:rsidP="00740B2C">
      <w:pPr>
        <w:pStyle w:val="Default"/>
        <w:numPr>
          <w:ilvl w:val="0"/>
          <w:numId w:val="9"/>
        </w:numPr>
        <w:spacing w:line="276" w:lineRule="auto"/>
        <w:jc w:val="both"/>
        <w:rPr>
          <w:color w:val="auto"/>
          <w:sz w:val="22"/>
          <w:szCs w:val="22"/>
        </w:rPr>
      </w:pPr>
      <w:r w:rsidRPr="009B1B26">
        <w:rPr>
          <w:color w:val="auto"/>
          <w:sz w:val="22"/>
          <w:szCs w:val="22"/>
        </w:rPr>
        <w:t>Présenter les résultats et les recommandations aux municipalités, ministères, partenaires et organismes concernés</w:t>
      </w:r>
    </w:p>
    <w:p w14:paraId="469A79FA" w14:textId="77777777" w:rsidR="004F6B52" w:rsidRPr="009B1B26" w:rsidRDefault="004F6B52" w:rsidP="00504A74">
      <w:pPr>
        <w:spacing w:after="0" w:line="240" w:lineRule="auto"/>
        <w:jc w:val="both"/>
        <w:rPr>
          <w:rFonts w:ascii="Arial" w:hAnsi="Arial" w:cs="Arial"/>
          <w:b/>
        </w:rPr>
        <w:sectPr w:rsidR="004F6B52" w:rsidRPr="009B1B26" w:rsidSect="00EA36D1">
          <w:pgSz w:w="12240" w:h="15840"/>
          <w:pgMar w:top="1134" w:right="1134" w:bottom="1134" w:left="1134" w:header="709" w:footer="709" w:gutter="0"/>
          <w:pgNumType w:start="0"/>
          <w:cols w:space="708"/>
          <w:titlePg/>
          <w:docGrid w:linePitch="360"/>
        </w:sectPr>
      </w:pPr>
    </w:p>
    <w:p w14:paraId="3319CC02" w14:textId="6EB68D04" w:rsidR="00826899" w:rsidRPr="009B1B26" w:rsidRDefault="00826899" w:rsidP="00826899">
      <w:pPr>
        <w:pStyle w:val="Titre"/>
        <w:rPr>
          <w:rFonts w:ascii="Arial" w:hAnsi="Arial" w:cs="Arial"/>
        </w:rPr>
      </w:pPr>
      <w:r w:rsidRPr="009B1B26">
        <w:rPr>
          <w:rFonts w:ascii="Arial" w:hAnsi="Arial" w:cs="Arial"/>
        </w:rPr>
        <w:t>Présentation des résultats</w:t>
      </w:r>
    </w:p>
    <w:p w14:paraId="4AD74542" w14:textId="4D50E2CE" w:rsidR="003977EF" w:rsidRPr="009B1B26" w:rsidRDefault="0006465F" w:rsidP="00973D1B">
      <w:pPr>
        <w:pStyle w:val="Titre1"/>
        <w:rPr>
          <w:rFonts w:ascii="Arial" w:hAnsi="Arial" w:cs="Arial"/>
          <w:b/>
          <w:bCs/>
          <w:color w:val="auto"/>
        </w:rPr>
      </w:pPr>
      <w:bookmarkStart w:id="10" w:name="_Toc26952884"/>
      <w:bookmarkStart w:id="11" w:name="_Toc26952936"/>
      <w:bookmarkStart w:id="12" w:name="_Toc31621542"/>
      <w:r w:rsidRPr="009B1B26">
        <w:rPr>
          <w:rFonts w:ascii="Arial" w:hAnsi="Arial" w:cs="Arial"/>
          <w:b/>
          <w:bCs/>
          <w:color w:val="auto"/>
        </w:rPr>
        <w:t xml:space="preserve">Les </w:t>
      </w:r>
      <w:r w:rsidR="00973D1B" w:rsidRPr="009B1B26">
        <w:rPr>
          <w:rFonts w:ascii="Arial" w:hAnsi="Arial" w:cs="Arial"/>
          <w:b/>
          <w:bCs/>
          <w:color w:val="auto"/>
        </w:rPr>
        <w:t>répondants</w:t>
      </w:r>
      <w:bookmarkEnd w:id="10"/>
      <w:bookmarkEnd w:id="11"/>
      <w:bookmarkEnd w:id="12"/>
      <w:r w:rsidR="00973D1B" w:rsidRPr="009B1B26">
        <w:rPr>
          <w:rFonts w:ascii="Arial" w:hAnsi="Arial" w:cs="Arial"/>
          <w:b/>
          <w:bCs/>
          <w:color w:val="auto"/>
        </w:rPr>
        <w:t xml:space="preserve"> </w:t>
      </w:r>
    </w:p>
    <w:p w14:paraId="48A1F3D5" w14:textId="0C64339B" w:rsidR="007D4BB0" w:rsidRPr="009B1B26" w:rsidRDefault="0036411E" w:rsidP="00504A74">
      <w:pPr>
        <w:spacing w:after="0" w:line="240" w:lineRule="auto"/>
        <w:jc w:val="both"/>
        <w:rPr>
          <w:rFonts w:ascii="Arial" w:hAnsi="Arial" w:cs="Arial"/>
        </w:rPr>
      </w:pPr>
      <w:r w:rsidRPr="009B1B26">
        <w:rPr>
          <w:rFonts w:ascii="Arial" w:hAnsi="Arial" w:cs="Arial"/>
          <w:b/>
          <w:bCs/>
          <w:sz w:val="36"/>
          <w:szCs w:val="36"/>
        </w:rPr>
        <w:t>64</w:t>
      </w:r>
      <w:r w:rsidR="00CB5EA0" w:rsidRPr="009B1B26">
        <w:rPr>
          <w:rFonts w:ascii="Arial" w:hAnsi="Arial" w:cs="Arial"/>
        </w:rPr>
        <w:t xml:space="preserve"> organisations</w:t>
      </w:r>
      <w:r w:rsidR="004F6B52" w:rsidRPr="009B1B26">
        <w:rPr>
          <w:rFonts w:ascii="Arial" w:hAnsi="Arial" w:cs="Arial"/>
        </w:rPr>
        <w:t xml:space="preserve"> </w:t>
      </w:r>
      <w:r w:rsidR="00CB5EA0" w:rsidRPr="009B1B26">
        <w:rPr>
          <w:rFonts w:ascii="Arial" w:hAnsi="Arial" w:cs="Arial"/>
        </w:rPr>
        <w:t xml:space="preserve">ont répondu </w:t>
      </w:r>
      <w:r w:rsidR="008C0001" w:rsidRPr="009B1B26">
        <w:rPr>
          <w:rFonts w:ascii="Arial" w:hAnsi="Arial" w:cs="Arial"/>
        </w:rPr>
        <w:t xml:space="preserve">au </w:t>
      </w:r>
      <w:r w:rsidR="006737B4" w:rsidRPr="009B1B26">
        <w:rPr>
          <w:rFonts w:ascii="Arial" w:hAnsi="Arial" w:cs="Arial"/>
        </w:rPr>
        <w:t>questionnaire</w:t>
      </w:r>
      <w:r w:rsidR="008C0001" w:rsidRPr="009B1B26">
        <w:rPr>
          <w:rFonts w:ascii="Arial" w:hAnsi="Arial" w:cs="Arial"/>
        </w:rPr>
        <w:t xml:space="preserve"> </w:t>
      </w:r>
    </w:p>
    <w:p w14:paraId="2696F4C7" w14:textId="203840A1" w:rsidR="007D4BB0" w:rsidRPr="009B1B26" w:rsidRDefault="00CB5EA0" w:rsidP="007D4BB0">
      <w:pPr>
        <w:pStyle w:val="Paragraphedeliste"/>
        <w:numPr>
          <w:ilvl w:val="0"/>
          <w:numId w:val="3"/>
        </w:numPr>
        <w:spacing w:after="0" w:line="240" w:lineRule="auto"/>
        <w:jc w:val="both"/>
        <w:rPr>
          <w:rFonts w:ascii="Arial" w:hAnsi="Arial" w:cs="Arial"/>
        </w:rPr>
      </w:pPr>
      <w:r w:rsidRPr="009B1B26">
        <w:rPr>
          <w:rFonts w:ascii="Arial" w:hAnsi="Arial" w:cs="Arial"/>
        </w:rPr>
        <w:t xml:space="preserve">50 villes et municipalités </w:t>
      </w:r>
      <w:r w:rsidR="007D4BB0" w:rsidRPr="009B1B26">
        <w:rPr>
          <w:rFonts w:ascii="Arial" w:hAnsi="Arial" w:cs="Arial"/>
        </w:rPr>
        <w:t xml:space="preserve">provenant </w:t>
      </w:r>
      <w:r w:rsidRPr="009B1B26">
        <w:rPr>
          <w:rFonts w:ascii="Arial" w:hAnsi="Arial" w:cs="Arial"/>
        </w:rPr>
        <w:t xml:space="preserve">autant de milieux urbains que ruraux </w:t>
      </w:r>
      <w:r w:rsidR="007D4BB0" w:rsidRPr="009B1B26">
        <w:rPr>
          <w:rFonts w:ascii="Arial" w:hAnsi="Arial" w:cs="Arial"/>
        </w:rPr>
        <w:t xml:space="preserve">et </w:t>
      </w:r>
      <w:r w:rsidRPr="009B1B26">
        <w:rPr>
          <w:rFonts w:ascii="Arial" w:hAnsi="Arial" w:cs="Arial"/>
        </w:rPr>
        <w:t>couvrant</w:t>
      </w:r>
      <w:r w:rsidR="00A775BC" w:rsidRPr="009B1B26">
        <w:rPr>
          <w:rFonts w:ascii="Arial" w:hAnsi="Arial" w:cs="Arial"/>
        </w:rPr>
        <w:t xml:space="preserve"> l’ensemble du</w:t>
      </w:r>
      <w:r w:rsidRPr="009B1B26">
        <w:rPr>
          <w:rFonts w:ascii="Arial" w:hAnsi="Arial" w:cs="Arial"/>
        </w:rPr>
        <w:t xml:space="preserve"> territoire de la Montérégie</w:t>
      </w:r>
    </w:p>
    <w:p w14:paraId="375960E3" w14:textId="15F28900" w:rsidR="00E2098A" w:rsidRPr="009B1B26" w:rsidRDefault="00CB5EA0" w:rsidP="007D4BB0">
      <w:pPr>
        <w:pStyle w:val="Paragraphedeliste"/>
        <w:numPr>
          <w:ilvl w:val="0"/>
          <w:numId w:val="3"/>
        </w:numPr>
        <w:spacing w:after="0" w:line="240" w:lineRule="auto"/>
        <w:jc w:val="both"/>
        <w:rPr>
          <w:rFonts w:ascii="Arial" w:hAnsi="Arial" w:cs="Arial"/>
        </w:rPr>
      </w:pPr>
      <w:r w:rsidRPr="009B1B26">
        <w:rPr>
          <w:rFonts w:ascii="Arial" w:hAnsi="Arial" w:cs="Arial"/>
        </w:rPr>
        <w:t>14 organismes</w:t>
      </w:r>
      <w:r w:rsidR="006737B4" w:rsidRPr="009B1B26">
        <w:rPr>
          <w:rFonts w:ascii="Arial" w:hAnsi="Arial" w:cs="Arial"/>
        </w:rPr>
        <w:t xml:space="preserve"> communautaires</w:t>
      </w:r>
      <w:r w:rsidR="007D4BB0" w:rsidRPr="009B1B26">
        <w:rPr>
          <w:rFonts w:ascii="Arial" w:hAnsi="Arial" w:cs="Arial"/>
        </w:rPr>
        <w:t xml:space="preserve"> œuvrant en Montérégie</w:t>
      </w:r>
      <w:r w:rsidRPr="009B1B26">
        <w:rPr>
          <w:rFonts w:ascii="Arial" w:hAnsi="Arial" w:cs="Arial"/>
        </w:rPr>
        <w:t xml:space="preserve"> </w:t>
      </w:r>
    </w:p>
    <w:p w14:paraId="19068217" w14:textId="58910778" w:rsidR="00CB5EA0" w:rsidRPr="009B1B26" w:rsidRDefault="00CB5EA0" w:rsidP="00504A74">
      <w:pPr>
        <w:spacing w:after="0" w:line="240" w:lineRule="auto"/>
        <w:jc w:val="both"/>
        <w:rPr>
          <w:rFonts w:ascii="Arial" w:hAnsi="Arial" w:cs="Arial"/>
        </w:rPr>
      </w:pPr>
    </w:p>
    <w:p w14:paraId="531489F2" w14:textId="286B2D29" w:rsidR="007D4BB0" w:rsidRPr="009B1B26" w:rsidRDefault="007D4BB0" w:rsidP="007D4BB0">
      <w:pPr>
        <w:pStyle w:val="Titre1"/>
        <w:rPr>
          <w:rFonts w:ascii="Arial" w:hAnsi="Arial" w:cs="Arial"/>
          <w:b/>
          <w:bCs/>
          <w:color w:val="auto"/>
        </w:rPr>
      </w:pPr>
      <w:bookmarkStart w:id="13" w:name="_Toc26952885"/>
      <w:bookmarkStart w:id="14" w:name="_Toc31621543"/>
      <w:r w:rsidRPr="009B1B26">
        <w:rPr>
          <w:rFonts w:ascii="Arial" w:hAnsi="Arial" w:cs="Arial"/>
          <w:b/>
          <w:bCs/>
          <w:color w:val="auto"/>
        </w:rPr>
        <w:t>Demandes d’inscription</w:t>
      </w:r>
      <w:bookmarkEnd w:id="13"/>
      <w:bookmarkEnd w:id="14"/>
    </w:p>
    <w:p w14:paraId="21A4A485" w14:textId="4599DA4E" w:rsidR="007D4BB0" w:rsidRPr="009B1B26" w:rsidRDefault="008C0001" w:rsidP="00504A74">
      <w:pPr>
        <w:spacing w:after="0" w:line="240" w:lineRule="auto"/>
        <w:jc w:val="both"/>
        <w:rPr>
          <w:rFonts w:ascii="Arial" w:hAnsi="Arial" w:cs="Arial"/>
        </w:rPr>
      </w:pPr>
      <w:r w:rsidRPr="009B1B26">
        <w:rPr>
          <w:rFonts w:ascii="Arial" w:hAnsi="Arial" w:cs="Arial"/>
          <w:b/>
          <w:bCs/>
          <w:sz w:val="28"/>
          <w:szCs w:val="28"/>
        </w:rPr>
        <w:t>1</w:t>
      </w:r>
      <w:r w:rsidR="00E2098A" w:rsidRPr="009B1B26">
        <w:rPr>
          <w:rFonts w:ascii="Arial" w:hAnsi="Arial" w:cs="Arial"/>
          <w:b/>
          <w:bCs/>
          <w:sz w:val="28"/>
          <w:szCs w:val="28"/>
        </w:rPr>
        <w:t xml:space="preserve"> </w:t>
      </w:r>
      <w:r w:rsidRPr="009B1B26">
        <w:rPr>
          <w:rFonts w:ascii="Arial" w:hAnsi="Arial" w:cs="Arial"/>
          <w:b/>
          <w:bCs/>
          <w:sz w:val="28"/>
          <w:szCs w:val="28"/>
        </w:rPr>
        <w:t>604</w:t>
      </w:r>
      <w:r w:rsidRPr="009B1B26">
        <w:rPr>
          <w:rFonts w:ascii="Arial" w:hAnsi="Arial" w:cs="Arial"/>
          <w:sz w:val="28"/>
          <w:szCs w:val="28"/>
        </w:rPr>
        <w:t xml:space="preserve"> </w:t>
      </w:r>
      <w:r w:rsidRPr="009B1B26">
        <w:rPr>
          <w:rFonts w:ascii="Arial" w:hAnsi="Arial" w:cs="Arial"/>
        </w:rPr>
        <w:t xml:space="preserve">demandes d’inscription de personnes ayant des besoins </w:t>
      </w:r>
      <w:r w:rsidR="006737B4" w:rsidRPr="009B1B26">
        <w:rPr>
          <w:rFonts w:ascii="Arial" w:hAnsi="Arial" w:cs="Arial"/>
        </w:rPr>
        <w:t>particuliers</w:t>
      </w:r>
      <w:r w:rsidR="00504A74" w:rsidRPr="009B1B26">
        <w:rPr>
          <w:rFonts w:ascii="Arial" w:hAnsi="Arial" w:cs="Arial"/>
        </w:rPr>
        <w:t xml:space="preserve"> </w:t>
      </w:r>
      <w:r w:rsidR="004E23DC" w:rsidRPr="009B1B26">
        <w:rPr>
          <w:rFonts w:ascii="Arial" w:hAnsi="Arial" w:cs="Arial"/>
        </w:rPr>
        <w:t>(</w:t>
      </w:r>
      <w:r w:rsidR="00504A74" w:rsidRPr="009B1B26">
        <w:rPr>
          <w:rFonts w:ascii="Arial" w:eastAsia="Times New Roman" w:hAnsi="Arial" w:cs="Arial"/>
          <w:lang w:eastAsia="fr-CA"/>
        </w:rPr>
        <w:t>été 2019</w:t>
      </w:r>
      <w:r w:rsidR="004E23DC" w:rsidRPr="009B1B26">
        <w:rPr>
          <w:rFonts w:ascii="Arial" w:eastAsia="Times New Roman" w:hAnsi="Arial" w:cs="Arial"/>
          <w:lang w:eastAsia="fr-CA"/>
        </w:rPr>
        <w:t>)</w:t>
      </w:r>
    </w:p>
    <w:p w14:paraId="251ED0FA" w14:textId="32C278E6" w:rsidR="00504A74" w:rsidRPr="009B1B26" w:rsidRDefault="00EE5363" w:rsidP="007D4BB0">
      <w:pPr>
        <w:pStyle w:val="Paragraphedeliste"/>
        <w:numPr>
          <w:ilvl w:val="0"/>
          <w:numId w:val="5"/>
        </w:numPr>
        <w:shd w:val="clear" w:color="auto" w:fill="FFFFFF"/>
        <w:spacing w:after="0" w:line="240" w:lineRule="auto"/>
        <w:jc w:val="both"/>
        <w:rPr>
          <w:rFonts w:ascii="Arial" w:eastAsia="Times New Roman" w:hAnsi="Arial" w:cs="Arial"/>
          <w:lang w:eastAsia="fr-CA"/>
        </w:rPr>
      </w:pPr>
      <w:r w:rsidRPr="009B1B26">
        <w:rPr>
          <w:rFonts w:ascii="Arial" w:eastAsia="Times New Roman" w:hAnsi="Arial" w:cs="Arial"/>
          <w:lang w:eastAsia="fr-CA"/>
        </w:rPr>
        <w:t>1 006 demandes de personnes ayant des besoins particuliers en camp municipal</w:t>
      </w:r>
      <w:r w:rsidR="004F6B52" w:rsidRPr="009B1B26">
        <w:rPr>
          <w:rFonts w:ascii="Arial" w:eastAsia="Times New Roman" w:hAnsi="Arial" w:cs="Arial"/>
          <w:lang w:eastAsia="fr-CA"/>
        </w:rPr>
        <w:t xml:space="preserve"> </w:t>
      </w:r>
    </w:p>
    <w:p w14:paraId="258E0B3B" w14:textId="76FBBD09" w:rsidR="00EE5363" w:rsidRPr="009B1B26" w:rsidRDefault="00EE5363" w:rsidP="004800BA">
      <w:pPr>
        <w:pStyle w:val="Paragraphedeliste"/>
        <w:numPr>
          <w:ilvl w:val="0"/>
          <w:numId w:val="5"/>
        </w:numPr>
        <w:shd w:val="clear" w:color="auto" w:fill="FFFFFF"/>
        <w:spacing w:after="0" w:line="240" w:lineRule="auto"/>
        <w:jc w:val="both"/>
        <w:rPr>
          <w:rFonts w:ascii="Arial" w:eastAsia="Times New Roman" w:hAnsi="Arial" w:cs="Arial"/>
          <w:lang w:eastAsia="fr-CA"/>
        </w:rPr>
      </w:pPr>
      <w:r w:rsidRPr="009B1B26">
        <w:rPr>
          <w:rFonts w:ascii="Arial" w:eastAsia="Times New Roman" w:hAnsi="Arial" w:cs="Arial"/>
          <w:lang w:eastAsia="fr-CA"/>
        </w:rPr>
        <w:t xml:space="preserve">Les organismes </w:t>
      </w:r>
      <w:r w:rsidR="00504A74" w:rsidRPr="009B1B26">
        <w:rPr>
          <w:rFonts w:ascii="Arial" w:eastAsia="Times New Roman" w:hAnsi="Arial" w:cs="Arial"/>
          <w:lang w:eastAsia="fr-CA"/>
        </w:rPr>
        <w:t xml:space="preserve">communautaires </w:t>
      </w:r>
      <w:r w:rsidRPr="009B1B26">
        <w:rPr>
          <w:rFonts w:ascii="Arial" w:eastAsia="Times New Roman" w:hAnsi="Arial" w:cs="Arial"/>
          <w:lang w:eastAsia="fr-CA"/>
        </w:rPr>
        <w:t xml:space="preserve">ont reçu 598 demandes </w:t>
      </w:r>
    </w:p>
    <w:p w14:paraId="7DFF4D38" w14:textId="3F9F24BC" w:rsidR="005541BB" w:rsidRPr="009B1B26" w:rsidRDefault="005541BB" w:rsidP="00504A74">
      <w:pPr>
        <w:spacing w:after="0" w:line="240" w:lineRule="auto"/>
        <w:jc w:val="both"/>
        <w:rPr>
          <w:rFonts w:ascii="Arial" w:hAnsi="Arial" w:cs="Arial"/>
          <w:b/>
          <w:bCs/>
        </w:rPr>
      </w:pPr>
    </w:p>
    <w:p w14:paraId="75543D0D" w14:textId="7346D5D3" w:rsidR="00EE5363" w:rsidRPr="009B1B26" w:rsidRDefault="00EE5363" w:rsidP="00973D1B">
      <w:pPr>
        <w:pStyle w:val="Titre1"/>
        <w:rPr>
          <w:rFonts w:ascii="Arial" w:hAnsi="Arial" w:cs="Arial"/>
          <w:b/>
          <w:bCs/>
          <w:color w:val="auto"/>
        </w:rPr>
      </w:pPr>
      <w:bookmarkStart w:id="15" w:name="_Toc26952886"/>
      <w:bookmarkStart w:id="16" w:name="_Toc31621544"/>
      <w:r w:rsidRPr="009B1B26">
        <w:rPr>
          <w:rFonts w:ascii="Arial" w:hAnsi="Arial" w:cs="Arial"/>
          <w:b/>
          <w:bCs/>
          <w:color w:val="auto"/>
        </w:rPr>
        <w:t>Identification des personnes qui ont présenté une demande</w:t>
      </w:r>
      <w:bookmarkEnd w:id="15"/>
      <w:bookmarkEnd w:id="16"/>
    </w:p>
    <w:p w14:paraId="425A194A" w14:textId="77777777" w:rsidR="009B5CC3" w:rsidRPr="009B1B26" w:rsidRDefault="009B5CC3" w:rsidP="00D84E64">
      <w:pPr>
        <w:pStyle w:val="NormalWeb"/>
        <w:spacing w:before="0" w:beforeAutospacing="0" w:after="0" w:afterAutospacing="0"/>
        <w:jc w:val="both"/>
        <w:rPr>
          <w:rFonts w:ascii="Arial" w:hAnsi="Arial" w:cs="Arial"/>
          <w:b/>
          <w:bCs/>
          <w:sz w:val="20"/>
          <w:szCs w:val="20"/>
        </w:rPr>
      </w:pPr>
      <w:r w:rsidRPr="009B1B26">
        <w:rPr>
          <w:rFonts w:ascii="Arial" w:eastAsiaTheme="minorEastAsia" w:hAnsi="Arial" w:cs="Arial"/>
          <w:b/>
          <w:bCs/>
          <w:kern w:val="24"/>
          <w:sz w:val="22"/>
          <w:szCs w:val="22"/>
        </w:rPr>
        <w:t xml:space="preserve">Type de limitations présentes chez les personnes qui ont fait une demande au camp de jour municipal  </w:t>
      </w:r>
    </w:p>
    <w:p w14:paraId="6745E50D" w14:textId="22E19583" w:rsidR="004F6B52" w:rsidRPr="009B1B26" w:rsidRDefault="009B5CC3" w:rsidP="009B5CC3">
      <w:pPr>
        <w:spacing w:after="0" w:line="240" w:lineRule="auto"/>
        <w:jc w:val="both"/>
        <w:rPr>
          <w:rFonts w:ascii="Arial" w:hAnsi="Arial" w:cs="Arial"/>
          <w:b/>
          <w:bCs/>
        </w:rPr>
      </w:pPr>
      <w:r w:rsidRPr="009B1B26">
        <w:rPr>
          <w:rFonts w:ascii="Arial" w:hAnsi="Arial" w:cs="Arial"/>
          <w:noProof/>
          <w:lang w:eastAsia="fr-CA"/>
        </w:rPr>
        <w:t xml:space="preserve"> </w:t>
      </w:r>
    </w:p>
    <w:p w14:paraId="2E927A7F" w14:textId="52052316" w:rsidR="004E23DC" w:rsidRPr="009B1B26" w:rsidRDefault="00B31603" w:rsidP="004E23DC">
      <w:pPr>
        <w:spacing w:after="0" w:line="240" w:lineRule="auto"/>
        <w:jc w:val="both"/>
        <w:rPr>
          <w:rFonts w:ascii="Arial" w:hAnsi="Arial" w:cs="Arial"/>
        </w:rPr>
      </w:pPr>
      <w:r w:rsidRPr="009B1B26">
        <w:rPr>
          <w:rFonts w:ascii="Arial" w:hAnsi="Arial" w:cs="Arial"/>
        </w:rPr>
        <w:t xml:space="preserve">Trouble du spectre de l’autisme </w:t>
      </w:r>
      <w:r w:rsidR="003E09DC" w:rsidRPr="009B1B26">
        <w:rPr>
          <w:rFonts w:ascii="Arial" w:hAnsi="Arial" w:cs="Arial"/>
        </w:rPr>
        <w:tab/>
      </w:r>
      <w:r w:rsidRPr="009B1B26">
        <w:rPr>
          <w:rFonts w:ascii="Arial" w:hAnsi="Arial" w:cs="Arial"/>
        </w:rPr>
        <w:t>25 %</w:t>
      </w:r>
    </w:p>
    <w:p w14:paraId="62A403D2" w14:textId="44721EFF" w:rsidR="00D2163E" w:rsidRPr="009B1B26" w:rsidRDefault="00D2163E" w:rsidP="004E23DC">
      <w:pPr>
        <w:spacing w:after="0" w:line="240" w:lineRule="auto"/>
        <w:rPr>
          <w:rFonts w:ascii="Arial" w:hAnsi="Arial" w:cs="Arial"/>
        </w:rPr>
      </w:pPr>
      <w:r w:rsidRPr="009B1B26">
        <w:rPr>
          <w:rFonts w:ascii="Arial" w:hAnsi="Arial" w:cs="Arial"/>
        </w:rPr>
        <w:t xml:space="preserve">Déficience intellectuelle </w:t>
      </w:r>
      <w:r w:rsidR="003E09DC" w:rsidRPr="009B1B26">
        <w:rPr>
          <w:rFonts w:ascii="Arial" w:hAnsi="Arial" w:cs="Arial"/>
        </w:rPr>
        <w:tab/>
      </w:r>
      <w:r w:rsidR="004E23DC" w:rsidRPr="009B1B26">
        <w:rPr>
          <w:rFonts w:ascii="Arial" w:hAnsi="Arial" w:cs="Arial"/>
        </w:rPr>
        <w:tab/>
      </w:r>
      <w:r w:rsidRPr="009B1B26">
        <w:rPr>
          <w:rFonts w:ascii="Arial" w:hAnsi="Arial" w:cs="Arial"/>
        </w:rPr>
        <w:t>14 %</w:t>
      </w:r>
    </w:p>
    <w:p w14:paraId="49338A8C" w14:textId="5ACEC105" w:rsidR="00D2163E" w:rsidRPr="009B1B26" w:rsidRDefault="00D2163E" w:rsidP="00504A74">
      <w:pPr>
        <w:spacing w:before="40" w:after="0" w:line="240" w:lineRule="auto"/>
        <w:jc w:val="both"/>
        <w:rPr>
          <w:rFonts w:ascii="Arial" w:hAnsi="Arial" w:cs="Arial"/>
        </w:rPr>
      </w:pPr>
      <w:r w:rsidRPr="009B1B26">
        <w:rPr>
          <w:rFonts w:ascii="Arial" w:hAnsi="Arial" w:cs="Arial"/>
        </w:rPr>
        <w:t xml:space="preserve">Trouble du langage </w:t>
      </w:r>
      <w:r w:rsidR="003E09DC" w:rsidRPr="009B1B26">
        <w:rPr>
          <w:rFonts w:ascii="Arial" w:hAnsi="Arial" w:cs="Arial"/>
        </w:rPr>
        <w:tab/>
      </w:r>
      <w:r w:rsidR="003E09DC" w:rsidRPr="009B1B26">
        <w:rPr>
          <w:rFonts w:ascii="Arial" w:hAnsi="Arial" w:cs="Arial"/>
        </w:rPr>
        <w:tab/>
      </w:r>
      <w:r w:rsidR="003E09DC" w:rsidRPr="009B1B26">
        <w:rPr>
          <w:rFonts w:ascii="Arial" w:hAnsi="Arial" w:cs="Arial"/>
        </w:rPr>
        <w:tab/>
      </w:r>
      <w:r w:rsidRPr="009B1B26">
        <w:rPr>
          <w:rFonts w:ascii="Arial" w:hAnsi="Arial" w:cs="Arial"/>
        </w:rPr>
        <w:t>14 %</w:t>
      </w:r>
    </w:p>
    <w:p w14:paraId="6DAE1F59" w14:textId="446CC05E" w:rsidR="00B31603" w:rsidRPr="009B1B26" w:rsidRDefault="00B31603" w:rsidP="00504A74">
      <w:pPr>
        <w:spacing w:before="40" w:after="0" w:line="240" w:lineRule="auto"/>
        <w:jc w:val="both"/>
        <w:rPr>
          <w:rFonts w:ascii="Arial" w:hAnsi="Arial" w:cs="Arial"/>
        </w:rPr>
      </w:pPr>
      <w:r w:rsidRPr="009B1B26">
        <w:rPr>
          <w:rFonts w:ascii="Arial" w:hAnsi="Arial" w:cs="Arial"/>
        </w:rPr>
        <w:t xml:space="preserve">Déficience physique </w:t>
      </w:r>
      <w:r w:rsidR="003E09DC" w:rsidRPr="009B1B26">
        <w:rPr>
          <w:rFonts w:ascii="Arial" w:hAnsi="Arial" w:cs="Arial"/>
        </w:rPr>
        <w:tab/>
      </w:r>
      <w:r w:rsidR="003E09DC" w:rsidRPr="009B1B26">
        <w:rPr>
          <w:rFonts w:ascii="Arial" w:hAnsi="Arial" w:cs="Arial"/>
        </w:rPr>
        <w:tab/>
      </w:r>
      <w:r w:rsidR="003E09DC" w:rsidRPr="009B1B26">
        <w:rPr>
          <w:rFonts w:ascii="Arial" w:hAnsi="Arial" w:cs="Arial"/>
        </w:rPr>
        <w:tab/>
      </w:r>
      <w:r w:rsidRPr="009B1B26">
        <w:rPr>
          <w:rFonts w:ascii="Arial" w:hAnsi="Arial" w:cs="Arial"/>
        </w:rPr>
        <w:t>11</w:t>
      </w:r>
      <w:r w:rsidR="00624DC2" w:rsidRPr="009B1B26">
        <w:rPr>
          <w:rFonts w:ascii="Arial" w:hAnsi="Arial" w:cs="Arial"/>
        </w:rPr>
        <w:t xml:space="preserve"> </w:t>
      </w:r>
      <w:r w:rsidRPr="009B1B26">
        <w:rPr>
          <w:rFonts w:ascii="Arial" w:hAnsi="Arial" w:cs="Arial"/>
        </w:rPr>
        <w:t>%</w:t>
      </w:r>
    </w:p>
    <w:p w14:paraId="06DD54F0" w14:textId="238D4449" w:rsidR="00B31603" w:rsidRPr="009B1B26" w:rsidRDefault="00B31603" w:rsidP="00504A74">
      <w:pPr>
        <w:spacing w:before="40" w:after="0" w:line="240" w:lineRule="auto"/>
        <w:jc w:val="both"/>
        <w:rPr>
          <w:rFonts w:ascii="Arial" w:hAnsi="Arial" w:cs="Arial"/>
        </w:rPr>
      </w:pPr>
      <w:r w:rsidRPr="009B1B26">
        <w:rPr>
          <w:rFonts w:ascii="Arial" w:hAnsi="Arial" w:cs="Arial"/>
        </w:rPr>
        <w:t xml:space="preserve">Trouble de santé mentale </w:t>
      </w:r>
      <w:r w:rsidR="003E09DC" w:rsidRPr="009B1B26">
        <w:rPr>
          <w:rFonts w:ascii="Arial" w:hAnsi="Arial" w:cs="Arial"/>
        </w:rPr>
        <w:tab/>
      </w:r>
      <w:r w:rsidR="003E09DC" w:rsidRPr="009B1B26">
        <w:rPr>
          <w:rFonts w:ascii="Arial" w:hAnsi="Arial" w:cs="Arial"/>
        </w:rPr>
        <w:tab/>
        <w:t xml:space="preserve">  </w:t>
      </w:r>
      <w:r w:rsidRPr="009B1B26">
        <w:rPr>
          <w:rFonts w:ascii="Arial" w:hAnsi="Arial" w:cs="Arial"/>
        </w:rPr>
        <w:t>9</w:t>
      </w:r>
      <w:r w:rsidR="00624DC2" w:rsidRPr="009B1B26">
        <w:rPr>
          <w:rFonts w:ascii="Arial" w:hAnsi="Arial" w:cs="Arial"/>
        </w:rPr>
        <w:t xml:space="preserve"> </w:t>
      </w:r>
      <w:r w:rsidRPr="009B1B26">
        <w:rPr>
          <w:rFonts w:ascii="Arial" w:hAnsi="Arial" w:cs="Arial"/>
        </w:rPr>
        <w:t xml:space="preserve">% </w:t>
      </w:r>
    </w:p>
    <w:p w14:paraId="6FB78B53" w14:textId="7DF76B22" w:rsidR="00D2163E" w:rsidRPr="009B1B26" w:rsidRDefault="00D2163E" w:rsidP="00504A74">
      <w:pPr>
        <w:spacing w:before="40" w:after="0" w:line="240" w:lineRule="auto"/>
        <w:jc w:val="both"/>
        <w:rPr>
          <w:rFonts w:ascii="Arial" w:hAnsi="Arial" w:cs="Arial"/>
        </w:rPr>
      </w:pPr>
      <w:r w:rsidRPr="009B1B26">
        <w:rPr>
          <w:rFonts w:ascii="Arial" w:hAnsi="Arial" w:cs="Arial"/>
        </w:rPr>
        <w:t xml:space="preserve">Déficience auditive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t xml:space="preserve">  </w:t>
      </w:r>
      <w:r w:rsidRPr="009B1B26">
        <w:rPr>
          <w:rFonts w:ascii="Arial" w:hAnsi="Arial" w:cs="Arial"/>
        </w:rPr>
        <w:t>7 %</w:t>
      </w:r>
    </w:p>
    <w:p w14:paraId="46F1B1E2" w14:textId="02620695" w:rsidR="00B31603" w:rsidRPr="009B1B26" w:rsidRDefault="00B31603" w:rsidP="00504A74">
      <w:pPr>
        <w:spacing w:before="40" w:after="0" w:line="240" w:lineRule="auto"/>
        <w:jc w:val="both"/>
        <w:rPr>
          <w:rFonts w:ascii="Arial" w:hAnsi="Arial" w:cs="Arial"/>
        </w:rPr>
      </w:pPr>
      <w:r w:rsidRPr="009B1B26">
        <w:rPr>
          <w:rFonts w:ascii="Arial" w:hAnsi="Arial" w:cs="Arial"/>
        </w:rPr>
        <w:t xml:space="preserve">Déficience visuelle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t xml:space="preserve">  </w:t>
      </w:r>
      <w:r w:rsidRPr="009B1B26">
        <w:rPr>
          <w:rFonts w:ascii="Arial" w:hAnsi="Arial" w:cs="Arial"/>
        </w:rPr>
        <w:t>3</w:t>
      </w:r>
      <w:r w:rsidR="00624DC2" w:rsidRPr="009B1B26">
        <w:rPr>
          <w:rFonts w:ascii="Arial" w:hAnsi="Arial" w:cs="Arial"/>
        </w:rPr>
        <w:t xml:space="preserve"> </w:t>
      </w:r>
      <w:r w:rsidRPr="009B1B26">
        <w:rPr>
          <w:rFonts w:ascii="Arial" w:hAnsi="Arial" w:cs="Arial"/>
        </w:rPr>
        <w:t>%</w:t>
      </w:r>
    </w:p>
    <w:p w14:paraId="26885542" w14:textId="09328845" w:rsidR="00D2163E" w:rsidRPr="009B1B26" w:rsidRDefault="00D2163E" w:rsidP="00504A74">
      <w:pPr>
        <w:spacing w:before="40" w:after="0" w:line="240" w:lineRule="auto"/>
        <w:jc w:val="both"/>
        <w:rPr>
          <w:rFonts w:ascii="Arial" w:hAnsi="Arial" w:cs="Arial"/>
        </w:rPr>
      </w:pPr>
      <w:r w:rsidRPr="009B1B26">
        <w:rPr>
          <w:rFonts w:ascii="Arial" w:hAnsi="Arial" w:cs="Arial"/>
        </w:rPr>
        <w:t xml:space="preserve">Trouble de la santé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t xml:space="preserve">  </w:t>
      </w:r>
      <w:r w:rsidRPr="009B1B26">
        <w:rPr>
          <w:rFonts w:ascii="Arial" w:hAnsi="Arial" w:cs="Arial"/>
        </w:rPr>
        <w:t>2 %</w:t>
      </w:r>
    </w:p>
    <w:p w14:paraId="36486C5C" w14:textId="4F4CA1DA" w:rsidR="008E164A" w:rsidRPr="009B1B26" w:rsidRDefault="007F20A2" w:rsidP="00504A74">
      <w:pPr>
        <w:spacing w:before="40" w:after="0" w:line="240" w:lineRule="auto"/>
        <w:jc w:val="both"/>
        <w:rPr>
          <w:rFonts w:ascii="Arial" w:hAnsi="Arial" w:cs="Arial"/>
        </w:rPr>
      </w:pPr>
      <w:r w:rsidRPr="009B1B26">
        <w:rPr>
          <w:rFonts w:ascii="Arial" w:hAnsi="Arial" w:cs="Arial"/>
        </w:rPr>
        <w:t>*</w:t>
      </w:r>
      <w:r w:rsidR="008E164A" w:rsidRPr="009B1B26">
        <w:rPr>
          <w:rFonts w:ascii="Arial" w:hAnsi="Arial" w:cs="Arial"/>
        </w:rPr>
        <w:t xml:space="preserve">Autres </w:t>
      </w:r>
      <w:r w:rsidRPr="009B1B26">
        <w:rPr>
          <w:rFonts w:ascii="Arial" w:hAnsi="Arial" w:cs="Arial"/>
        </w:rPr>
        <w:tab/>
      </w:r>
      <w:r w:rsidRPr="009B1B26">
        <w:rPr>
          <w:rFonts w:ascii="Arial" w:hAnsi="Arial" w:cs="Arial"/>
        </w:rPr>
        <w:tab/>
      </w:r>
      <w:r w:rsidRPr="009B1B26">
        <w:rPr>
          <w:rFonts w:ascii="Arial" w:hAnsi="Arial" w:cs="Arial"/>
        </w:rPr>
        <w:tab/>
      </w:r>
      <w:r w:rsidR="004E23DC" w:rsidRPr="009B1B26">
        <w:rPr>
          <w:rFonts w:ascii="Arial" w:hAnsi="Arial" w:cs="Arial"/>
        </w:rPr>
        <w:tab/>
      </w:r>
      <w:r w:rsidR="008E164A" w:rsidRPr="009B1B26">
        <w:rPr>
          <w:rFonts w:ascii="Arial" w:hAnsi="Arial" w:cs="Arial"/>
        </w:rPr>
        <w:t>15 %</w:t>
      </w:r>
    </w:p>
    <w:p w14:paraId="70611CC6" w14:textId="3633A8EE" w:rsidR="004E23DC" w:rsidRPr="009B1B26" w:rsidRDefault="004E23DC" w:rsidP="004E23DC">
      <w:pPr>
        <w:spacing w:after="120" w:line="240" w:lineRule="auto"/>
        <w:jc w:val="both"/>
        <w:rPr>
          <w:rFonts w:ascii="Arial" w:hAnsi="Arial" w:cs="Arial"/>
        </w:rPr>
      </w:pPr>
    </w:p>
    <w:p w14:paraId="57747760" w14:textId="77777777" w:rsidR="00D84E64" w:rsidRPr="009B1B26" w:rsidRDefault="00D84E64" w:rsidP="00D84E64">
      <w:pPr>
        <w:pStyle w:val="NormalWeb"/>
        <w:spacing w:before="0" w:beforeAutospacing="0" w:after="0" w:afterAutospacing="0"/>
        <w:jc w:val="both"/>
        <w:rPr>
          <w:rFonts w:ascii="Arial" w:hAnsi="Arial" w:cs="Arial"/>
          <w:b/>
          <w:bCs/>
          <w:sz w:val="20"/>
          <w:szCs w:val="20"/>
        </w:rPr>
      </w:pPr>
      <w:r w:rsidRPr="009B1B26">
        <w:rPr>
          <w:rFonts w:ascii="Arial" w:eastAsiaTheme="minorEastAsia" w:hAnsi="Arial" w:cs="Arial"/>
          <w:b/>
          <w:bCs/>
          <w:kern w:val="24"/>
          <w:sz w:val="22"/>
          <w:szCs w:val="22"/>
        </w:rPr>
        <w:t>Type de limitations présentes chez les personnes qui ont fait une demande au camp de jour offert par un organisme communautaire</w:t>
      </w:r>
    </w:p>
    <w:p w14:paraId="33EC4775" w14:textId="77777777" w:rsidR="003256C3" w:rsidRPr="009B1B26" w:rsidRDefault="003256C3" w:rsidP="003256C3">
      <w:pPr>
        <w:spacing w:after="0" w:line="240" w:lineRule="auto"/>
        <w:jc w:val="both"/>
        <w:rPr>
          <w:rFonts w:ascii="Arial" w:hAnsi="Arial" w:cs="Arial"/>
        </w:rPr>
      </w:pPr>
    </w:p>
    <w:p w14:paraId="37615EF3" w14:textId="5C32DCC2" w:rsidR="00A139A6" w:rsidRPr="009B1B26" w:rsidRDefault="00A139A6" w:rsidP="003256C3">
      <w:pPr>
        <w:spacing w:after="0" w:line="240" w:lineRule="auto"/>
        <w:jc w:val="both"/>
        <w:rPr>
          <w:rFonts w:ascii="Arial" w:hAnsi="Arial" w:cs="Arial"/>
        </w:rPr>
      </w:pPr>
      <w:r w:rsidRPr="009B1B26">
        <w:rPr>
          <w:rFonts w:ascii="Arial" w:hAnsi="Arial" w:cs="Arial"/>
        </w:rPr>
        <w:t xml:space="preserve">Déficience intellectuelle </w:t>
      </w:r>
      <w:r w:rsidR="007F20A2" w:rsidRPr="009B1B26">
        <w:rPr>
          <w:rFonts w:ascii="Arial" w:hAnsi="Arial" w:cs="Arial"/>
        </w:rPr>
        <w:tab/>
      </w:r>
      <w:r w:rsidR="007F20A2" w:rsidRPr="009B1B26">
        <w:rPr>
          <w:rFonts w:ascii="Arial" w:hAnsi="Arial" w:cs="Arial"/>
        </w:rPr>
        <w:tab/>
      </w:r>
      <w:r w:rsidRPr="009B1B26">
        <w:rPr>
          <w:rFonts w:ascii="Arial" w:hAnsi="Arial" w:cs="Arial"/>
        </w:rPr>
        <w:t>1</w:t>
      </w:r>
      <w:r w:rsidR="00E97694">
        <w:rPr>
          <w:rFonts w:ascii="Arial" w:hAnsi="Arial" w:cs="Arial"/>
        </w:rPr>
        <w:t>8</w:t>
      </w:r>
      <w:r w:rsidRPr="009B1B26">
        <w:rPr>
          <w:rFonts w:ascii="Arial" w:hAnsi="Arial" w:cs="Arial"/>
        </w:rPr>
        <w:t xml:space="preserve"> %</w:t>
      </w:r>
    </w:p>
    <w:p w14:paraId="04B0AFCF" w14:textId="49B8CA70" w:rsidR="00B31603" w:rsidRPr="009B1B26" w:rsidRDefault="00B31603" w:rsidP="003256C3">
      <w:pPr>
        <w:spacing w:before="40" w:after="0" w:line="240" w:lineRule="auto"/>
        <w:jc w:val="both"/>
        <w:rPr>
          <w:rFonts w:ascii="Arial" w:hAnsi="Arial" w:cs="Arial"/>
        </w:rPr>
      </w:pPr>
      <w:r w:rsidRPr="009B1B26">
        <w:rPr>
          <w:rFonts w:ascii="Arial" w:hAnsi="Arial" w:cs="Arial"/>
        </w:rPr>
        <w:t xml:space="preserve">Trouble du spectre de l’autisme </w:t>
      </w:r>
      <w:r w:rsidR="007F20A2" w:rsidRPr="009B1B26">
        <w:rPr>
          <w:rFonts w:ascii="Arial" w:hAnsi="Arial" w:cs="Arial"/>
        </w:rPr>
        <w:tab/>
      </w:r>
      <w:r w:rsidRPr="009B1B26">
        <w:rPr>
          <w:rFonts w:ascii="Arial" w:hAnsi="Arial" w:cs="Arial"/>
        </w:rPr>
        <w:t>1</w:t>
      </w:r>
      <w:r w:rsidR="00E97694">
        <w:rPr>
          <w:rFonts w:ascii="Arial" w:hAnsi="Arial" w:cs="Arial"/>
        </w:rPr>
        <w:t>3</w:t>
      </w:r>
      <w:r w:rsidRPr="009B1B26">
        <w:rPr>
          <w:rFonts w:ascii="Arial" w:hAnsi="Arial" w:cs="Arial"/>
        </w:rPr>
        <w:t xml:space="preserve"> %</w:t>
      </w:r>
    </w:p>
    <w:p w14:paraId="106434AC" w14:textId="614EB386" w:rsidR="00B31603" w:rsidRPr="009B1B26" w:rsidRDefault="00B31603" w:rsidP="004E23DC">
      <w:pPr>
        <w:spacing w:before="40" w:after="0" w:line="240" w:lineRule="auto"/>
        <w:jc w:val="both"/>
        <w:rPr>
          <w:rFonts w:ascii="Arial" w:hAnsi="Arial" w:cs="Arial"/>
        </w:rPr>
      </w:pPr>
      <w:r w:rsidRPr="009B1B26">
        <w:rPr>
          <w:rFonts w:ascii="Arial" w:hAnsi="Arial" w:cs="Arial"/>
        </w:rPr>
        <w:t xml:space="preserve">Trouble de santé mentale </w:t>
      </w:r>
      <w:r w:rsidR="007F20A2" w:rsidRPr="009B1B26">
        <w:rPr>
          <w:rFonts w:ascii="Arial" w:hAnsi="Arial" w:cs="Arial"/>
        </w:rPr>
        <w:tab/>
      </w:r>
      <w:r w:rsidR="007F20A2" w:rsidRPr="009B1B26">
        <w:rPr>
          <w:rFonts w:ascii="Arial" w:hAnsi="Arial" w:cs="Arial"/>
        </w:rPr>
        <w:tab/>
      </w:r>
      <w:r w:rsidRPr="009B1B26">
        <w:rPr>
          <w:rFonts w:ascii="Arial" w:hAnsi="Arial" w:cs="Arial"/>
        </w:rPr>
        <w:t>1</w:t>
      </w:r>
      <w:r w:rsidR="00E97694">
        <w:rPr>
          <w:rFonts w:ascii="Arial" w:hAnsi="Arial" w:cs="Arial"/>
        </w:rPr>
        <w:t>6</w:t>
      </w:r>
      <w:r w:rsidRPr="009B1B26">
        <w:rPr>
          <w:rFonts w:ascii="Arial" w:hAnsi="Arial" w:cs="Arial"/>
        </w:rPr>
        <w:t xml:space="preserve"> %</w:t>
      </w:r>
    </w:p>
    <w:p w14:paraId="2D8460FA" w14:textId="55260525" w:rsidR="00A139A6" w:rsidRPr="009B1B26" w:rsidRDefault="00A139A6" w:rsidP="004E23DC">
      <w:pPr>
        <w:spacing w:before="40" w:after="0" w:line="240" w:lineRule="auto"/>
        <w:jc w:val="both"/>
        <w:rPr>
          <w:rFonts w:ascii="Arial" w:hAnsi="Arial" w:cs="Arial"/>
        </w:rPr>
      </w:pPr>
      <w:r w:rsidRPr="009B1B26">
        <w:rPr>
          <w:rFonts w:ascii="Arial" w:hAnsi="Arial" w:cs="Arial"/>
        </w:rPr>
        <w:t xml:space="preserve">Trouble du langage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r>
      <w:r w:rsidRPr="009B1B26">
        <w:rPr>
          <w:rFonts w:ascii="Arial" w:hAnsi="Arial" w:cs="Arial"/>
        </w:rPr>
        <w:t>12 %</w:t>
      </w:r>
    </w:p>
    <w:p w14:paraId="09F78DC5" w14:textId="6D1C629E" w:rsidR="00A139A6" w:rsidRPr="009B1B26" w:rsidRDefault="00A139A6" w:rsidP="004E23DC">
      <w:pPr>
        <w:spacing w:before="40" w:after="0" w:line="240" w:lineRule="auto"/>
        <w:jc w:val="both"/>
        <w:rPr>
          <w:rFonts w:ascii="Arial" w:hAnsi="Arial" w:cs="Arial"/>
        </w:rPr>
      </w:pPr>
      <w:r w:rsidRPr="009B1B26">
        <w:rPr>
          <w:rFonts w:ascii="Arial" w:hAnsi="Arial" w:cs="Arial"/>
        </w:rPr>
        <w:t xml:space="preserve">Déficience physique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r>
      <w:r w:rsidRPr="009B1B26">
        <w:rPr>
          <w:rFonts w:ascii="Arial" w:hAnsi="Arial" w:cs="Arial"/>
        </w:rPr>
        <w:t>12 %</w:t>
      </w:r>
    </w:p>
    <w:p w14:paraId="0A3A602D" w14:textId="01D25AB7" w:rsidR="00A139A6" w:rsidRPr="009B1B26" w:rsidRDefault="00A139A6" w:rsidP="004E23DC">
      <w:pPr>
        <w:spacing w:before="40" w:after="0" w:line="240" w:lineRule="auto"/>
        <w:jc w:val="both"/>
        <w:rPr>
          <w:rFonts w:ascii="Arial" w:hAnsi="Arial" w:cs="Arial"/>
        </w:rPr>
      </w:pPr>
      <w:r w:rsidRPr="009B1B26">
        <w:rPr>
          <w:rFonts w:ascii="Arial" w:hAnsi="Arial" w:cs="Arial"/>
        </w:rPr>
        <w:t xml:space="preserve">Déficience auditive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r>
      <w:r w:rsidRPr="009B1B26">
        <w:rPr>
          <w:rFonts w:ascii="Arial" w:hAnsi="Arial" w:cs="Arial"/>
        </w:rPr>
        <w:t>12 %</w:t>
      </w:r>
    </w:p>
    <w:p w14:paraId="4E0A0801" w14:textId="77777777" w:rsidR="003256C3" w:rsidRPr="009B1B26" w:rsidRDefault="00B31603" w:rsidP="003256C3">
      <w:pPr>
        <w:spacing w:before="40" w:after="0" w:line="240" w:lineRule="auto"/>
        <w:jc w:val="both"/>
        <w:rPr>
          <w:rFonts w:ascii="Arial" w:hAnsi="Arial" w:cs="Arial"/>
        </w:rPr>
      </w:pPr>
      <w:r w:rsidRPr="009B1B26">
        <w:rPr>
          <w:rFonts w:ascii="Arial" w:hAnsi="Arial" w:cs="Arial"/>
        </w:rPr>
        <w:t xml:space="preserve">Déficience visuelle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t xml:space="preserve">  </w:t>
      </w:r>
      <w:r w:rsidRPr="009B1B26">
        <w:rPr>
          <w:rFonts w:ascii="Arial" w:hAnsi="Arial" w:cs="Arial"/>
        </w:rPr>
        <w:t>5 %</w:t>
      </w:r>
    </w:p>
    <w:p w14:paraId="65E94903" w14:textId="71E1F277" w:rsidR="008E164A" w:rsidRPr="009B1B26" w:rsidRDefault="00740B2C" w:rsidP="003256C3">
      <w:pPr>
        <w:spacing w:before="40" w:after="0" w:line="240" w:lineRule="auto"/>
        <w:jc w:val="both"/>
        <w:rPr>
          <w:rFonts w:ascii="Arial" w:hAnsi="Arial" w:cs="Arial"/>
        </w:rPr>
      </w:pPr>
      <w:r w:rsidRPr="009B1B26">
        <w:rPr>
          <w:rFonts w:ascii="Arial" w:hAnsi="Arial" w:cs="Arial"/>
        </w:rPr>
        <w:t>*</w:t>
      </w:r>
      <w:r w:rsidR="008E164A" w:rsidRPr="009B1B26">
        <w:rPr>
          <w:rFonts w:ascii="Arial" w:hAnsi="Arial" w:cs="Arial"/>
        </w:rPr>
        <w:t xml:space="preserve">Autres </w:t>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r>
      <w:r w:rsidR="007F20A2" w:rsidRPr="009B1B26">
        <w:rPr>
          <w:rFonts w:ascii="Arial" w:hAnsi="Arial" w:cs="Arial"/>
        </w:rPr>
        <w:tab/>
      </w:r>
      <w:r w:rsidR="008E164A" w:rsidRPr="009B1B26">
        <w:rPr>
          <w:rFonts w:ascii="Arial" w:hAnsi="Arial" w:cs="Arial"/>
        </w:rPr>
        <w:t xml:space="preserve">12 % </w:t>
      </w:r>
    </w:p>
    <w:p w14:paraId="1DECC256" w14:textId="1EE82540" w:rsidR="00EE5363" w:rsidRPr="009B1B26" w:rsidRDefault="00EE5363" w:rsidP="00504A74">
      <w:pPr>
        <w:spacing w:after="0" w:line="240" w:lineRule="auto"/>
        <w:jc w:val="both"/>
        <w:rPr>
          <w:rFonts w:ascii="Arial" w:hAnsi="Arial" w:cs="Arial"/>
        </w:rPr>
      </w:pPr>
    </w:p>
    <w:p w14:paraId="59C6E6EB" w14:textId="2762F562" w:rsidR="00246570" w:rsidRPr="009B1B26" w:rsidRDefault="00EE5363" w:rsidP="00504A74">
      <w:pPr>
        <w:spacing w:after="120" w:line="240" w:lineRule="auto"/>
        <w:jc w:val="both"/>
        <w:rPr>
          <w:rFonts w:ascii="Arial" w:hAnsi="Arial" w:cs="Arial"/>
        </w:rPr>
      </w:pPr>
      <w:r w:rsidRPr="009B1B26">
        <w:rPr>
          <w:rFonts w:ascii="Arial" w:hAnsi="Arial" w:cs="Arial"/>
        </w:rPr>
        <w:t xml:space="preserve">À noter que les personnes nommaient dans </w:t>
      </w:r>
      <w:r w:rsidR="007F20A2" w:rsidRPr="009B1B26">
        <w:rPr>
          <w:rFonts w:ascii="Arial" w:hAnsi="Arial" w:cs="Arial"/>
        </w:rPr>
        <w:t>« A</w:t>
      </w:r>
      <w:r w:rsidRPr="009B1B26">
        <w:rPr>
          <w:rFonts w:ascii="Arial" w:hAnsi="Arial" w:cs="Arial"/>
        </w:rPr>
        <w:t>utres</w:t>
      </w:r>
      <w:r w:rsidR="007F20A2" w:rsidRPr="009B1B26">
        <w:rPr>
          <w:rFonts w:ascii="Arial" w:hAnsi="Arial" w:cs="Arial"/>
        </w:rPr>
        <w:t> »</w:t>
      </w:r>
      <w:r w:rsidRPr="009B1B26">
        <w:rPr>
          <w:rFonts w:ascii="Arial" w:hAnsi="Arial" w:cs="Arial"/>
        </w:rPr>
        <w:t xml:space="preserve">, le trouble déficitaire de l’attention avec hyperactivité ou trouble anxieux. Nous n’avons donc pas comptabilisé ces données dans la catégorie </w:t>
      </w:r>
      <w:r w:rsidR="008474C4" w:rsidRPr="009B1B26">
        <w:rPr>
          <w:rFonts w:ascii="Arial" w:hAnsi="Arial" w:cs="Arial"/>
        </w:rPr>
        <w:t>« </w:t>
      </w:r>
      <w:r w:rsidRPr="009B1B26">
        <w:rPr>
          <w:rFonts w:ascii="Arial" w:hAnsi="Arial" w:cs="Arial"/>
        </w:rPr>
        <w:t>trouble de santé</w:t>
      </w:r>
      <w:r w:rsidR="00680B15" w:rsidRPr="009B1B26">
        <w:rPr>
          <w:rFonts w:ascii="Arial" w:hAnsi="Arial" w:cs="Arial"/>
        </w:rPr>
        <w:t xml:space="preserve"> mentale ».</w:t>
      </w:r>
      <w:r w:rsidRPr="009B1B26">
        <w:rPr>
          <w:rFonts w:ascii="Arial" w:hAnsi="Arial" w:cs="Arial"/>
        </w:rPr>
        <w:t xml:space="preserve"> Nous pouvons donc supposer que le pourcentage dans la catégorie</w:t>
      </w:r>
      <w:r w:rsidR="00680B15" w:rsidRPr="009B1B26">
        <w:rPr>
          <w:rFonts w:ascii="Arial" w:hAnsi="Arial" w:cs="Arial"/>
        </w:rPr>
        <w:t> « </w:t>
      </w:r>
      <w:r w:rsidRPr="009B1B26">
        <w:rPr>
          <w:rFonts w:ascii="Arial" w:hAnsi="Arial" w:cs="Arial"/>
        </w:rPr>
        <w:t>trouble de santé mentale</w:t>
      </w:r>
      <w:r w:rsidR="00680B15" w:rsidRPr="009B1B26">
        <w:rPr>
          <w:rFonts w:ascii="Arial" w:hAnsi="Arial" w:cs="Arial"/>
        </w:rPr>
        <w:t> »</w:t>
      </w:r>
      <w:r w:rsidRPr="009B1B26">
        <w:rPr>
          <w:rFonts w:ascii="Arial" w:hAnsi="Arial" w:cs="Arial"/>
        </w:rPr>
        <w:t xml:space="preserve"> est</w:t>
      </w:r>
      <w:r w:rsidR="008E164A" w:rsidRPr="009B1B26">
        <w:rPr>
          <w:rFonts w:ascii="Arial" w:hAnsi="Arial" w:cs="Arial"/>
        </w:rPr>
        <w:t>,</w:t>
      </w:r>
      <w:r w:rsidRPr="009B1B26">
        <w:rPr>
          <w:rFonts w:ascii="Arial" w:hAnsi="Arial" w:cs="Arial"/>
        </w:rPr>
        <w:t xml:space="preserve"> en réalité</w:t>
      </w:r>
      <w:r w:rsidR="008E164A" w:rsidRPr="009B1B26">
        <w:rPr>
          <w:rFonts w:ascii="Arial" w:hAnsi="Arial" w:cs="Arial"/>
        </w:rPr>
        <w:t>,</w:t>
      </w:r>
      <w:r w:rsidRPr="009B1B26">
        <w:rPr>
          <w:rFonts w:ascii="Arial" w:hAnsi="Arial" w:cs="Arial"/>
        </w:rPr>
        <w:t xml:space="preserve"> plus élevé.</w:t>
      </w:r>
    </w:p>
    <w:p w14:paraId="773F6B2C" w14:textId="3E607ADE" w:rsidR="00D84E64" w:rsidRPr="009B1B26" w:rsidRDefault="00D84E64" w:rsidP="00D84E64">
      <w:pPr>
        <w:pStyle w:val="NormalWeb"/>
        <w:spacing w:before="0" w:beforeAutospacing="0" w:after="0" w:afterAutospacing="0"/>
        <w:rPr>
          <w:rFonts w:ascii="Arial" w:hAnsi="Arial" w:cs="Arial"/>
          <w:noProof/>
        </w:rPr>
      </w:pPr>
    </w:p>
    <w:p w14:paraId="165668B3" w14:textId="77777777" w:rsidR="00D84E64" w:rsidRPr="009B1B26" w:rsidRDefault="00D84E64" w:rsidP="00D84E64">
      <w:pPr>
        <w:pStyle w:val="NormalWeb"/>
        <w:spacing w:before="0" w:beforeAutospacing="0" w:after="0" w:afterAutospacing="0"/>
        <w:rPr>
          <w:rFonts w:ascii="Arial" w:hAnsi="Arial" w:cs="Arial"/>
          <w:noProof/>
        </w:rPr>
      </w:pPr>
    </w:p>
    <w:p w14:paraId="7E0F011E" w14:textId="22585514" w:rsidR="00D84E64" w:rsidRPr="009B1B26" w:rsidRDefault="00D84E64" w:rsidP="00D84E64">
      <w:pPr>
        <w:pStyle w:val="NormalWeb"/>
        <w:spacing w:before="0" w:beforeAutospacing="0" w:after="0" w:afterAutospacing="0"/>
        <w:rPr>
          <w:rFonts w:ascii="Arial" w:hAnsi="Arial" w:cs="Arial"/>
          <w:b/>
          <w:bCs/>
          <w:sz w:val="20"/>
          <w:szCs w:val="20"/>
        </w:rPr>
      </w:pPr>
      <w:r w:rsidRPr="009B1B26">
        <w:rPr>
          <w:rFonts w:ascii="Arial" w:eastAsiaTheme="minorEastAsia" w:hAnsi="Arial" w:cs="Arial"/>
          <w:b/>
          <w:bCs/>
          <w:kern w:val="24"/>
          <w:sz w:val="22"/>
          <w:szCs w:val="22"/>
        </w:rPr>
        <w:t>Âge des personnes ayant des limitations qui ont fait une demande au camp de jour municipal</w:t>
      </w:r>
    </w:p>
    <w:p w14:paraId="137D610B" w14:textId="20AAE3D2" w:rsidR="00740B2C" w:rsidRPr="009B1B26" w:rsidRDefault="00740B2C" w:rsidP="00DC6DCA">
      <w:pPr>
        <w:spacing w:after="0" w:line="240" w:lineRule="auto"/>
        <w:jc w:val="both"/>
        <w:rPr>
          <w:rFonts w:ascii="Arial" w:hAnsi="Arial" w:cs="Arial"/>
          <w:b/>
          <w:bCs/>
        </w:rPr>
      </w:pPr>
    </w:p>
    <w:p w14:paraId="150EB32D" w14:textId="516E674A" w:rsidR="00EE5363" w:rsidRPr="009B1B26" w:rsidRDefault="00EE5363" w:rsidP="00DC6DCA">
      <w:pPr>
        <w:spacing w:after="0" w:line="240" w:lineRule="auto"/>
        <w:jc w:val="both"/>
        <w:rPr>
          <w:rFonts w:ascii="Arial" w:hAnsi="Arial" w:cs="Arial"/>
        </w:rPr>
      </w:pPr>
      <w:r w:rsidRPr="009B1B26">
        <w:rPr>
          <w:rFonts w:ascii="Arial" w:hAnsi="Arial" w:cs="Arial"/>
        </w:rPr>
        <w:t xml:space="preserve">5 à 12 ans </w:t>
      </w:r>
      <w:r w:rsidR="007F20A2" w:rsidRPr="009B1B26">
        <w:rPr>
          <w:rFonts w:ascii="Arial" w:hAnsi="Arial" w:cs="Arial"/>
        </w:rPr>
        <w:tab/>
      </w:r>
      <w:r w:rsidR="003958B7" w:rsidRPr="009B1B26">
        <w:rPr>
          <w:rFonts w:ascii="Arial" w:hAnsi="Arial" w:cs="Arial"/>
        </w:rPr>
        <w:t>85</w:t>
      </w:r>
      <w:r w:rsidRPr="009B1B26">
        <w:rPr>
          <w:rFonts w:ascii="Arial" w:hAnsi="Arial" w:cs="Arial"/>
        </w:rPr>
        <w:t xml:space="preserve"> %</w:t>
      </w:r>
      <w:r w:rsidR="003D1DC7" w:rsidRPr="009B1B26">
        <w:rPr>
          <w:rFonts w:ascii="Arial" w:hAnsi="Arial" w:cs="Arial"/>
        </w:rPr>
        <w:tab/>
      </w:r>
      <w:r w:rsidR="003D1DC7" w:rsidRPr="009B1B26">
        <w:rPr>
          <w:rFonts w:ascii="Arial" w:hAnsi="Arial" w:cs="Arial"/>
        </w:rPr>
        <w:tab/>
      </w:r>
      <w:r w:rsidR="003D1DC7" w:rsidRPr="009B1B26">
        <w:rPr>
          <w:rFonts w:ascii="Arial" w:hAnsi="Arial" w:cs="Arial"/>
        </w:rPr>
        <w:tab/>
      </w:r>
    </w:p>
    <w:p w14:paraId="6FFC9179" w14:textId="2093B0B2" w:rsidR="00EE5363" w:rsidRPr="009B1B26" w:rsidRDefault="00EE5363" w:rsidP="00504A74">
      <w:pPr>
        <w:spacing w:before="40" w:after="0" w:line="240" w:lineRule="auto"/>
        <w:jc w:val="both"/>
        <w:rPr>
          <w:rFonts w:ascii="Arial" w:hAnsi="Arial" w:cs="Arial"/>
        </w:rPr>
      </w:pPr>
      <w:r w:rsidRPr="009B1B26">
        <w:rPr>
          <w:rFonts w:ascii="Arial" w:hAnsi="Arial" w:cs="Arial"/>
        </w:rPr>
        <w:t xml:space="preserve">13 à 17 ans </w:t>
      </w:r>
      <w:r w:rsidR="007F20A2" w:rsidRPr="009B1B26">
        <w:rPr>
          <w:rFonts w:ascii="Arial" w:hAnsi="Arial" w:cs="Arial"/>
        </w:rPr>
        <w:tab/>
      </w:r>
      <w:r w:rsidRPr="009B1B26">
        <w:rPr>
          <w:rFonts w:ascii="Arial" w:hAnsi="Arial" w:cs="Arial"/>
        </w:rPr>
        <w:t>1</w:t>
      </w:r>
      <w:r w:rsidR="003958B7" w:rsidRPr="009B1B26">
        <w:rPr>
          <w:rFonts w:ascii="Arial" w:hAnsi="Arial" w:cs="Arial"/>
        </w:rPr>
        <w:t>5</w:t>
      </w:r>
      <w:r w:rsidRPr="009B1B26">
        <w:rPr>
          <w:rFonts w:ascii="Arial" w:hAnsi="Arial" w:cs="Arial"/>
        </w:rPr>
        <w:t xml:space="preserve"> %</w:t>
      </w:r>
      <w:r w:rsidR="003D1DC7" w:rsidRPr="009B1B26">
        <w:rPr>
          <w:rFonts w:ascii="Arial" w:hAnsi="Arial" w:cs="Arial"/>
        </w:rPr>
        <w:tab/>
      </w:r>
      <w:r w:rsidR="003D1DC7" w:rsidRPr="009B1B26">
        <w:rPr>
          <w:rFonts w:ascii="Arial" w:hAnsi="Arial" w:cs="Arial"/>
        </w:rPr>
        <w:tab/>
      </w:r>
      <w:r w:rsidR="003D1DC7" w:rsidRPr="009B1B26">
        <w:rPr>
          <w:rFonts w:ascii="Arial" w:hAnsi="Arial" w:cs="Arial"/>
        </w:rPr>
        <w:tab/>
      </w:r>
      <w:r w:rsidR="00504A74" w:rsidRPr="009B1B26">
        <w:rPr>
          <w:rFonts w:ascii="Arial" w:hAnsi="Arial" w:cs="Arial"/>
        </w:rPr>
        <w:t xml:space="preserve">            </w:t>
      </w:r>
    </w:p>
    <w:p w14:paraId="042A3EE6" w14:textId="63BB9E85" w:rsidR="00B94B85" w:rsidRPr="009B1B26" w:rsidRDefault="00B94B85" w:rsidP="00C42C13">
      <w:pPr>
        <w:spacing w:before="40" w:after="0" w:line="240" w:lineRule="auto"/>
        <w:jc w:val="both"/>
        <w:rPr>
          <w:rFonts w:ascii="Arial" w:hAnsi="Arial" w:cs="Arial"/>
        </w:rPr>
      </w:pPr>
    </w:p>
    <w:p w14:paraId="622F3A31" w14:textId="77777777" w:rsidR="00D84E64" w:rsidRPr="009B1B26" w:rsidRDefault="00D84E64" w:rsidP="00D84E64">
      <w:pPr>
        <w:pStyle w:val="NormalWeb"/>
        <w:spacing w:before="0" w:beforeAutospacing="0" w:after="0" w:afterAutospacing="0"/>
        <w:jc w:val="both"/>
        <w:rPr>
          <w:rFonts w:ascii="Arial" w:hAnsi="Arial" w:cs="Arial"/>
          <w:b/>
          <w:bCs/>
          <w:sz w:val="20"/>
          <w:szCs w:val="20"/>
        </w:rPr>
      </w:pPr>
      <w:r w:rsidRPr="009B1B26">
        <w:rPr>
          <w:rFonts w:ascii="Arial" w:eastAsiaTheme="minorEastAsia" w:hAnsi="Arial" w:cs="Arial"/>
          <w:b/>
          <w:bCs/>
          <w:kern w:val="24"/>
          <w:sz w:val="22"/>
          <w:szCs w:val="22"/>
        </w:rPr>
        <w:t xml:space="preserve">Âge des personnes ayant des limitations qui ont fait une demande de participation au camp de jour offert par un organisme communautaire </w:t>
      </w:r>
    </w:p>
    <w:p w14:paraId="50107290" w14:textId="450305E9" w:rsidR="00C42C13" w:rsidRPr="009B1B26" w:rsidRDefault="00C42C13" w:rsidP="00C42C13">
      <w:pPr>
        <w:spacing w:before="40" w:after="0" w:line="240" w:lineRule="auto"/>
        <w:jc w:val="both"/>
        <w:rPr>
          <w:rFonts w:ascii="Arial" w:eastAsia="Times New Roman" w:hAnsi="Arial" w:cs="Arial"/>
          <w:lang w:eastAsia="fr-CA"/>
        </w:rPr>
      </w:pPr>
    </w:p>
    <w:p w14:paraId="43A3DB2B" w14:textId="5187845D" w:rsidR="00EE5363" w:rsidRPr="009B1B26" w:rsidRDefault="00740B2C" w:rsidP="00504A74">
      <w:pPr>
        <w:shd w:val="clear" w:color="auto" w:fill="FFFFFF"/>
        <w:spacing w:after="0" w:line="240" w:lineRule="auto"/>
        <w:jc w:val="both"/>
        <w:rPr>
          <w:rFonts w:ascii="Arial" w:eastAsia="Times New Roman" w:hAnsi="Arial" w:cs="Arial"/>
          <w:lang w:eastAsia="fr-CA"/>
        </w:rPr>
      </w:pPr>
      <w:r w:rsidRPr="009B1B26">
        <w:rPr>
          <w:rFonts w:ascii="Arial" w:eastAsia="Times New Roman" w:hAnsi="Arial" w:cs="Arial"/>
          <w:lang w:eastAsia="fr-CA"/>
        </w:rPr>
        <w:t xml:space="preserve">  </w:t>
      </w:r>
      <w:r w:rsidR="00EE5363" w:rsidRPr="009B1B26">
        <w:rPr>
          <w:rFonts w:ascii="Arial" w:eastAsia="Times New Roman" w:hAnsi="Arial" w:cs="Arial"/>
          <w:lang w:eastAsia="fr-CA"/>
        </w:rPr>
        <w:t xml:space="preserve">5 à 12 ans </w:t>
      </w:r>
      <w:r w:rsidR="007F20A2" w:rsidRPr="009B1B26">
        <w:rPr>
          <w:rFonts w:ascii="Arial" w:eastAsia="Times New Roman" w:hAnsi="Arial" w:cs="Arial"/>
          <w:lang w:eastAsia="fr-CA"/>
        </w:rPr>
        <w:tab/>
      </w:r>
      <w:r w:rsidR="00EE5363" w:rsidRPr="009B1B26">
        <w:rPr>
          <w:rFonts w:ascii="Arial" w:eastAsia="Times New Roman" w:hAnsi="Arial" w:cs="Arial"/>
          <w:lang w:eastAsia="fr-CA"/>
        </w:rPr>
        <w:t>25 %</w:t>
      </w:r>
    </w:p>
    <w:p w14:paraId="001BE8A0" w14:textId="713F4B14" w:rsidR="00EE5363" w:rsidRPr="009B1B26" w:rsidRDefault="00EE5363" w:rsidP="00504A74">
      <w:pPr>
        <w:shd w:val="clear" w:color="auto" w:fill="FFFFFF"/>
        <w:spacing w:before="40" w:after="0" w:line="240" w:lineRule="auto"/>
        <w:jc w:val="both"/>
        <w:rPr>
          <w:rFonts w:ascii="Arial" w:eastAsia="Times New Roman" w:hAnsi="Arial" w:cs="Arial"/>
          <w:lang w:eastAsia="fr-CA"/>
        </w:rPr>
      </w:pPr>
      <w:r w:rsidRPr="009B1B26">
        <w:rPr>
          <w:rFonts w:ascii="Arial" w:eastAsia="Times New Roman" w:hAnsi="Arial" w:cs="Arial"/>
          <w:lang w:eastAsia="fr-CA"/>
        </w:rPr>
        <w:t xml:space="preserve">13 à 17 ans </w:t>
      </w:r>
      <w:r w:rsidR="007F20A2" w:rsidRPr="009B1B26">
        <w:rPr>
          <w:rFonts w:ascii="Arial" w:eastAsia="Times New Roman" w:hAnsi="Arial" w:cs="Arial"/>
          <w:lang w:eastAsia="fr-CA"/>
        </w:rPr>
        <w:tab/>
      </w:r>
      <w:r w:rsidRPr="009B1B26">
        <w:rPr>
          <w:rFonts w:ascii="Arial" w:eastAsia="Times New Roman" w:hAnsi="Arial" w:cs="Arial"/>
          <w:lang w:eastAsia="fr-CA"/>
        </w:rPr>
        <w:t>13 %</w:t>
      </w:r>
    </w:p>
    <w:p w14:paraId="49B7FA19" w14:textId="68BF4794" w:rsidR="00EE5363" w:rsidRPr="009B1B26" w:rsidRDefault="00EE5363" w:rsidP="00504A74">
      <w:pPr>
        <w:shd w:val="clear" w:color="auto" w:fill="FFFFFF"/>
        <w:spacing w:before="40" w:after="0" w:line="240" w:lineRule="auto"/>
        <w:jc w:val="both"/>
        <w:rPr>
          <w:rFonts w:ascii="Arial" w:eastAsia="Times New Roman" w:hAnsi="Arial" w:cs="Arial"/>
          <w:lang w:eastAsia="fr-CA"/>
        </w:rPr>
      </w:pPr>
      <w:r w:rsidRPr="009B1B26">
        <w:rPr>
          <w:rFonts w:ascii="Arial" w:eastAsia="Times New Roman" w:hAnsi="Arial" w:cs="Arial"/>
          <w:lang w:eastAsia="fr-CA"/>
        </w:rPr>
        <w:t xml:space="preserve">18 à 35 ans </w:t>
      </w:r>
      <w:r w:rsidR="007F20A2" w:rsidRPr="009B1B26">
        <w:rPr>
          <w:rFonts w:ascii="Arial" w:eastAsia="Times New Roman" w:hAnsi="Arial" w:cs="Arial"/>
          <w:lang w:eastAsia="fr-CA"/>
        </w:rPr>
        <w:tab/>
      </w:r>
      <w:r w:rsidRPr="009B1B26">
        <w:rPr>
          <w:rFonts w:ascii="Arial" w:eastAsia="Times New Roman" w:hAnsi="Arial" w:cs="Arial"/>
          <w:lang w:eastAsia="fr-CA"/>
        </w:rPr>
        <w:t>25 %</w:t>
      </w:r>
    </w:p>
    <w:p w14:paraId="32025EDC" w14:textId="45064BC5" w:rsidR="00EE5363" w:rsidRPr="009B1B26" w:rsidRDefault="00EE5363" w:rsidP="00504A74">
      <w:pPr>
        <w:shd w:val="clear" w:color="auto" w:fill="FFFFFF"/>
        <w:spacing w:before="40" w:after="0" w:line="240" w:lineRule="auto"/>
        <w:jc w:val="both"/>
        <w:rPr>
          <w:rFonts w:ascii="Arial" w:eastAsia="Times New Roman" w:hAnsi="Arial" w:cs="Arial"/>
          <w:lang w:eastAsia="fr-CA"/>
        </w:rPr>
      </w:pPr>
      <w:r w:rsidRPr="009B1B26">
        <w:rPr>
          <w:rFonts w:ascii="Arial" w:eastAsia="Times New Roman" w:hAnsi="Arial" w:cs="Arial"/>
          <w:lang w:eastAsia="fr-CA"/>
        </w:rPr>
        <w:t xml:space="preserve">35 à 54 ans </w:t>
      </w:r>
      <w:r w:rsidR="007F20A2" w:rsidRPr="009B1B26">
        <w:rPr>
          <w:rFonts w:ascii="Arial" w:eastAsia="Times New Roman" w:hAnsi="Arial" w:cs="Arial"/>
          <w:lang w:eastAsia="fr-CA"/>
        </w:rPr>
        <w:tab/>
      </w:r>
      <w:r w:rsidRPr="009B1B26">
        <w:rPr>
          <w:rFonts w:ascii="Arial" w:eastAsia="Times New Roman" w:hAnsi="Arial" w:cs="Arial"/>
          <w:lang w:eastAsia="fr-CA"/>
        </w:rPr>
        <w:t>19 %</w:t>
      </w:r>
    </w:p>
    <w:p w14:paraId="1FFDF49E" w14:textId="58AEB5B0" w:rsidR="00EE5363" w:rsidRPr="009B1B26" w:rsidRDefault="00EE5363" w:rsidP="00504A74">
      <w:pPr>
        <w:shd w:val="clear" w:color="auto" w:fill="FFFFFF"/>
        <w:spacing w:before="40" w:after="0" w:line="240" w:lineRule="auto"/>
        <w:jc w:val="both"/>
        <w:rPr>
          <w:rFonts w:ascii="Arial" w:eastAsia="Times New Roman" w:hAnsi="Arial" w:cs="Arial"/>
          <w:lang w:eastAsia="fr-CA"/>
        </w:rPr>
      </w:pPr>
      <w:r w:rsidRPr="009B1B26">
        <w:rPr>
          <w:rFonts w:ascii="Arial" w:eastAsia="Times New Roman" w:hAnsi="Arial" w:cs="Arial"/>
          <w:lang w:eastAsia="fr-CA"/>
        </w:rPr>
        <w:t>55 ans et plus 18 %</w:t>
      </w:r>
    </w:p>
    <w:p w14:paraId="0DA83887" w14:textId="1E5450AE" w:rsidR="00EE5363" w:rsidRPr="009B1B26" w:rsidRDefault="00EE5363" w:rsidP="00504A74">
      <w:pPr>
        <w:spacing w:after="0" w:line="240" w:lineRule="auto"/>
        <w:jc w:val="both"/>
        <w:rPr>
          <w:rFonts w:ascii="Arial" w:hAnsi="Arial" w:cs="Arial"/>
        </w:rPr>
      </w:pPr>
    </w:p>
    <w:p w14:paraId="461DDDBD" w14:textId="2EAFC699" w:rsidR="00246570" w:rsidRPr="009B1B26" w:rsidRDefault="00246570" w:rsidP="00504A74">
      <w:pPr>
        <w:spacing w:after="0" w:line="240" w:lineRule="auto"/>
        <w:jc w:val="both"/>
        <w:rPr>
          <w:rFonts w:ascii="Arial" w:hAnsi="Arial" w:cs="Arial"/>
          <w:b/>
          <w:bCs/>
        </w:rPr>
      </w:pPr>
    </w:p>
    <w:p w14:paraId="50DB6188" w14:textId="00C16BAC" w:rsidR="00C42C13" w:rsidRPr="009B1B26" w:rsidRDefault="00C42C13" w:rsidP="00504A74">
      <w:pPr>
        <w:spacing w:after="0" w:line="240" w:lineRule="auto"/>
        <w:jc w:val="both"/>
        <w:rPr>
          <w:rFonts w:ascii="Arial" w:hAnsi="Arial" w:cs="Arial"/>
          <w:b/>
          <w:bCs/>
        </w:rPr>
      </w:pPr>
    </w:p>
    <w:p w14:paraId="5E057348" w14:textId="7D086529" w:rsidR="00D2163E" w:rsidRPr="009B1B26" w:rsidRDefault="00EE5363" w:rsidP="00DC6DCA">
      <w:pPr>
        <w:pStyle w:val="Titre1"/>
        <w:spacing w:before="0"/>
        <w:rPr>
          <w:rFonts w:ascii="Arial" w:hAnsi="Arial" w:cs="Arial"/>
          <w:b/>
          <w:bCs/>
          <w:color w:val="auto"/>
        </w:rPr>
      </w:pPr>
      <w:bookmarkStart w:id="17" w:name="_Toc26952887"/>
      <w:bookmarkStart w:id="18" w:name="_Toc31621545"/>
      <w:r w:rsidRPr="009B1B26">
        <w:rPr>
          <w:rFonts w:ascii="Arial" w:hAnsi="Arial" w:cs="Arial"/>
          <w:b/>
          <w:bCs/>
          <w:color w:val="auto"/>
        </w:rPr>
        <w:t>Traitement de la demande</w:t>
      </w:r>
      <w:bookmarkEnd w:id="17"/>
      <w:bookmarkEnd w:id="18"/>
    </w:p>
    <w:p w14:paraId="19C7DA2C" w14:textId="737858F0" w:rsidR="00D2163E" w:rsidRPr="009B1B26" w:rsidRDefault="00D2163E" w:rsidP="00504A74">
      <w:pPr>
        <w:spacing w:after="0" w:line="240" w:lineRule="auto"/>
        <w:jc w:val="both"/>
        <w:rPr>
          <w:rFonts w:ascii="Arial" w:hAnsi="Arial" w:cs="Arial"/>
        </w:rPr>
      </w:pPr>
    </w:p>
    <w:p w14:paraId="618BFB70" w14:textId="23D1ABF0" w:rsidR="002A67EE" w:rsidRPr="009B1B26" w:rsidRDefault="002A67EE" w:rsidP="00504A74">
      <w:pPr>
        <w:spacing w:after="0" w:line="240" w:lineRule="auto"/>
        <w:jc w:val="both"/>
        <w:rPr>
          <w:rFonts w:ascii="Arial" w:hAnsi="Arial" w:cs="Arial"/>
          <w:b/>
          <w:bCs/>
          <w:shd w:val="clear" w:color="auto" w:fill="FFFFFF"/>
        </w:rPr>
      </w:pPr>
      <w:r w:rsidRPr="009B1B26">
        <w:rPr>
          <w:rFonts w:ascii="Arial" w:hAnsi="Arial" w:cs="Arial"/>
          <w:b/>
          <w:bCs/>
          <w:shd w:val="clear" w:color="auto" w:fill="FFFFFF"/>
        </w:rPr>
        <w:t xml:space="preserve">Quels outils utilisez-vous afin de bien évaluer les besoins de la personne ayant des </w:t>
      </w:r>
      <w:r w:rsidR="00504A74" w:rsidRPr="009B1B26">
        <w:rPr>
          <w:rFonts w:ascii="Arial" w:hAnsi="Arial" w:cs="Arial"/>
          <w:b/>
          <w:bCs/>
          <w:shd w:val="clear" w:color="auto" w:fill="FFFFFF"/>
        </w:rPr>
        <w:t>limitations?</w:t>
      </w:r>
    </w:p>
    <w:p w14:paraId="5D995B3D" w14:textId="77777777" w:rsidR="00C42C13" w:rsidRPr="009B1B26" w:rsidRDefault="00C42C13" w:rsidP="00504A74">
      <w:pPr>
        <w:spacing w:after="0" w:line="240" w:lineRule="auto"/>
        <w:jc w:val="both"/>
        <w:rPr>
          <w:rFonts w:ascii="Arial" w:hAnsi="Arial" w:cs="Arial"/>
          <w:shd w:val="clear" w:color="auto" w:fill="FFFFFF"/>
        </w:rPr>
      </w:pPr>
    </w:p>
    <w:p w14:paraId="1191FDEA" w14:textId="0117EB83" w:rsidR="002A67EE" w:rsidRPr="009B1B26" w:rsidRDefault="002A67EE" w:rsidP="00504A74">
      <w:pPr>
        <w:spacing w:after="0" w:line="240" w:lineRule="auto"/>
        <w:jc w:val="both"/>
        <w:rPr>
          <w:rFonts w:ascii="Arial" w:hAnsi="Arial" w:cs="Arial"/>
          <w:shd w:val="clear" w:color="auto" w:fill="FFFFFF"/>
        </w:rPr>
      </w:pPr>
      <w:r w:rsidRPr="009B1B26">
        <w:rPr>
          <w:rFonts w:ascii="Arial" w:hAnsi="Arial" w:cs="Arial"/>
          <w:shd w:val="clear" w:color="auto" w:fill="FFFFFF"/>
        </w:rPr>
        <w:t xml:space="preserve">La </w:t>
      </w:r>
      <w:r w:rsidR="00A775BC" w:rsidRPr="009B1B26">
        <w:rPr>
          <w:rFonts w:ascii="Arial" w:hAnsi="Arial" w:cs="Arial"/>
          <w:shd w:val="clear" w:color="auto" w:fill="FFFFFF"/>
        </w:rPr>
        <w:t xml:space="preserve">majorité des camps de jour font compléter </w:t>
      </w:r>
      <w:r w:rsidRPr="009B1B26">
        <w:rPr>
          <w:rFonts w:ascii="Arial" w:hAnsi="Arial" w:cs="Arial"/>
          <w:shd w:val="clear" w:color="auto" w:fill="FFFFFF"/>
        </w:rPr>
        <w:t>un formulaire aux parents ou aux tuteurs préalablement et suite aux informations reçues, les responsables du camp se réfèrent aux intervenants du réseau</w:t>
      </w:r>
      <w:r w:rsidR="00A775BC" w:rsidRPr="009B1B26">
        <w:rPr>
          <w:rFonts w:ascii="Arial" w:hAnsi="Arial" w:cs="Arial"/>
          <w:shd w:val="clear" w:color="auto" w:fill="FFFFFF"/>
        </w:rPr>
        <w:t xml:space="preserve"> de la santé et services </w:t>
      </w:r>
      <w:r w:rsidR="006472E9" w:rsidRPr="009B1B26">
        <w:rPr>
          <w:rFonts w:ascii="Arial" w:hAnsi="Arial" w:cs="Arial"/>
          <w:shd w:val="clear" w:color="auto" w:fill="FFFFFF"/>
        </w:rPr>
        <w:t>sociaux autant</w:t>
      </w:r>
      <w:r w:rsidRPr="009B1B26">
        <w:rPr>
          <w:rFonts w:ascii="Arial" w:hAnsi="Arial" w:cs="Arial"/>
          <w:shd w:val="clear" w:color="auto" w:fill="FFFFFF"/>
        </w:rPr>
        <w:t xml:space="preserve"> qu’aux intervenants du milieu scolaire. Cependant, un</w:t>
      </w:r>
      <w:r w:rsidR="007C4EED" w:rsidRPr="009B1B26">
        <w:rPr>
          <w:rFonts w:ascii="Arial" w:hAnsi="Arial" w:cs="Arial"/>
          <w:shd w:val="clear" w:color="auto" w:fill="FFFFFF"/>
        </w:rPr>
        <w:t>e minorité n’</w:t>
      </w:r>
      <w:r w:rsidR="00B9030D" w:rsidRPr="009B1B26">
        <w:rPr>
          <w:rFonts w:ascii="Arial" w:hAnsi="Arial" w:cs="Arial"/>
          <w:shd w:val="clear" w:color="auto" w:fill="FFFFFF"/>
        </w:rPr>
        <w:t>a</w:t>
      </w:r>
      <w:r w:rsidR="007C4EED" w:rsidRPr="009B1B26">
        <w:rPr>
          <w:rFonts w:ascii="Arial" w:hAnsi="Arial" w:cs="Arial"/>
          <w:shd w:val="clear" w:color="auto" w:fill="FFFFFF"/>
        </w:rPr>
        <w:t xml:space="preserve"> reçu</w:t>
      </w:r>
      <w:r w:rsidR="008474C4" w:rsidRPr="009B1B26">
        <w:rPr>
          <w:rFonts w:ascii="Arial" w:hAnsi="Arial" w:cs="Arial"/>
          <w:shd w:val="clear" w:color="auto" w:fill="FFFFFF"/>
        </w:rPr>
        <w:t xml:space="preserve"> d</w:t>
      </w:r>
      <w:r w:rsidRPr="009B1B26">
        <w:rPr>
          <w:rFonts w:ascii="Arial" w:hAnsi="Arial" w:cs="Arial"/>
          <w:shd w:val="clear" w:color="auto" w:fill="FFFFFF"/>
        </w:rPr>
        <w:t xml:space="preserve">es informations </w:t>
      </w:r>
      <w:r w:rsidR="000E571A" w:rsidRPr="009B1B26">
        <w:rPr>
          <w:rFonts w:ascii="Arial" w:hAnsi="Arial" w:cs="Arial"/>
          <w:shd w:val="clear" w:color="auto" w:fill="FFFFFF"/>
        </w:rPr>
        <w:t xml:space="preserve">que </w:t>
      </w:r>
      <w:r w:rsidRPr="009B1B26">
        <w:rPr>
          <w:rFonts w:ascii="Arial" w:hAnsi="Arial" w:cs="Arial"/>
          <w:shd w:val="clear" w:color="auto" w:fill="FFFFFF"/>
        </w:rPr>
        <w:t xml:space="preserve">de la famille immédiate et quelques-uns n’ont reçu aucune information sur les difficultés. </w:t>
      </w:r>
    </w:p>
    <w:p w14:paraId="140A2C39" w14:textId="7681D670" w:rsidR="00246570" w:rsidRPr="009B1B26" w:rsidRDefault="00246570" w:rsidP="00504A74">
      <w:pPr>
        <w:spacing w:after="0" w:line="240" w:lineRule="auto"/>
        <w:jc w:val="both"/>
        <w:rPr>
          <w:rFonts w:ascii="Arial" w:hAnsi="Arial" w:cs="Arial"/>
          <w:shd w:val="clear" w:color="auto" w:fill="FFFFFF"/>
        </w:rPr>
      </w:pPr>
    </w:p>
    <w:p w14:paraId="2F1A0C85" w14:textId="78D3A05E" w:rsidR="00C42C13" w:rsidRPr="009B1B26" w:rsidRDefault="00C42C13" w:rsidP="00504A74">
      <w:pPr>
        <w:spacing w:after="0" w:line="240" w:lineRule="auto"/>
        <w:jc w:val="both"/>
        <w:rPr>
          <w:rFonts w:ascii="Arial" w:hAnsi="Arial" w:cs="Arial"/>
          <w:b/>
          <w:bCs/>
          <w:shd w:val="clear" w:color="auto" w:fill="FFFFFF"/>
        </w:rPr>
      </w:pPr>
    </w:p>
    <w:p w14:paraId="34DA3156" w14:textId="40E146A4" w:rsidR="00C42C13" w:rsidRPr="009B1B26" w:rsidRDefault="00C42C13" w:rsidP="00504A74">
      <w:pPr>
        <w:spacing w:after="0" w:line="240" w:lineRule="auto"/>
        <w:jc w:val="both"/>
        <w:rPr>
          <w:rFonts w:ascii="Arial" w:hAnsi="Arial" w:cs="Arial"/>
          <w:b/>
          <w:bCs/>
          <w:shd w:val="clear" w:color="auto" w:fill="FFFFFF"/>
        </w:rPr>
      </w:pPr>
      <w:r w:rsidRPr="009B1B26">
        <w:rPr>
          <w:rFonts w:ascii="Arial" w:hAnsi="Arial" w:cs="Arial"/>
          <w:b/>
          <w:bCs/>
          <w:shd w:val="clear" w:color="auto" w:fill="FFFFFF"/>
        </w:rPr>
        <w:t>Est-ce que cet outil de cueillette d’information était suffisant pour bien évaluer les besoins</w:t>
      </w:r>
      <w:r w:rsidR="00C01FFE" w:rsidRPr="009B1B26">
        <w:rPr>
          <w:rFonts w:ascii="Arial" w:hAnsi="Arial" w:cs="Arial"/>
          <w:b/>
          <w:bCs/>
          <w:shd w:val="clear" w:color="auto" w:fill="FFFFFF"/>
        </w:rPr>
        <w:t xml:space="preserve"> </w:t>
      </w:r>
      <w:r w:rsidRPr="009B1B26">
        <w:rPr>
          <w:rFonts w:ascii="Arial" w:hAnsi="Arial" w:cs="Arial"/>
          <w:b/>
          <w:bCs/>
          <w:shd w:val="clear" w:color="auto" w:fill="FFFFFF"/>
        </w:rPr>
        <w:t>?</w:t>
      </w:r>
    </w:p>
    <w:p w14:paraId="7A26B04D" w14:textId="21C421B8" w:rsidR="00C42C13" w:rsidRPr="009B1B26" w:rsidRDefault="00C42C13" w:rsidP="00504A74">
      <w:pPr>
        <w:spacing w:after="0" w:line="240" w:lineRule="auto"/>
        <w:ind w:firstLine="4"/>
        <w:jc w:val="both"/>
        <w:rPr>
          <w:rFonts w:ascii="Arial" w:hAnsi="Arial" w:cs="Arial"/>
        </w:rPr>
      </w:pPr>
    </w:p>
    <w:p w14:paraId="685C26D4" w14:textId="155F0A9C" w:rsidR="002A67EE" w:rsidRPr="009B1B26" w:rsidRDefault="002A67EE" w:rsidP="00504A74">
      <w:pPr>
        <w:spacing w:after="0" w:line="240" w:lineRule="auto"/>
        <w:ind w:firstLine="4"/>
        <w:jc w:val="both"/>
        <w:rPr>
          <w:rFonts w:ascii="Arial" w:hAnsi="Arial" w:cs="Arial"/>
        </w:rPr>
      </w:pPr>
      <w:r w:rsidRPr="009B1B26">
        <w:rPr>
          <w:rFonts w:ascii="Arial" w:hAnsi="Arial" w:cs="Arial"/>
        </w:rPr>
        <w:t xml:space="preserve">Oui </w:t>
      </w:r>
      <w:r w:rsidR="007D4BB0" w:rsidRPr="009B1B26">
        <w:rPr>
          <w:rFonts w:ascii="Arial" w:hAnsi="Arial" w:cs="Arial"/>
        </w:rPr>
        <w:tab/>
      </w:r>
      <w:r w:rsidRPr="009B1B26">
        <w:rPr>
          <w:rFonts w:ascii="Arial" w:hAnsi="Arial" w:cs="Arial"/>
        </w:rPr>
        <w:t>65</w:t>
      </w:r>
      <w:r w:rsidR="00624DC2" w:rsidRPr="009B1B26">
        <w:rPr>
          <w:rFonts w:ascii="Arial" w:hAnsi="Arial" w:cs="Arial"/>
        </w:rPr>
        <w:t xml:space="preserve"> </w:t>
      </w:r>
      <w:r w:rsidR="00E2098A" w:rsidRPr="009B1B26">
        <w:rPr>
          <w:rFonts w:ascii="Arial" w:hAnsi="Arial" w:cs="Arial"/>
        </w:rPr>
        <w:t>%</w:t>
      </w:r>
    </w:p>
    <w:p w14:paraId="38AF11A1" w14:textId="2197C0B7" w:rsidR="00962DBB" w:rsidRPr="009B1B26" w:rsidRDefault="002A67EE" w:rsidP="00504A74">
      <w:pPr>
        <w:spacing w:before="40" w:after="0" w:line="240" w:lineRule="auto"/>
        <w:ind w:firstLine="6"/>
        <w:jc w:val="both"/>
        <w:rPr>
          <w:rFonts w:ascii="Arial" w:hAnsi="Arial" w:cs="Arial"/>
        </w:rPr>
      </w:pPr>
      <w:r w:rsidRPr="009B1B26">
        <w:rPr>
          <w:rFonts w:ascii="Arial" w:hAnsi="Arial" w:cs="Arial"/>
        </w:rPr>
        <w:t xml:space="preserve">Non </w:t>
      </w:r>
      <w:r w:rsidR="007D4BB0" w:rsidRPr="009B1B26">
        <w:rPr>
          <w:rFonts w:ascii="Arial" w:hAnsi="Arial" w:cs="Arial"/>
        </w:rPr>
        <w:tab/>
      </w:r>
      <w:r w:rsidRPr="009B1B26">
        <w:rPr>
          <w:rFonts w:ascii="Arial" w:hAnsi="Arial" w:cs="Arial"/>
        </w:rPr>
        <w:t>3</w:t>
      </w:r>
      <w:r w:rsidR="005541BB" w:rsidRPr="009B1B26">
        <w:rPr>
          <w:rFonts w:ascii="Arial" w:hAnsi="Arial" w:cs="Arial"/>
        </w:rPr>
        <w:t>5</w:t>
      </w:r>
      <w:r w:rsidR="00E2098A" w:rsidRPr="009B1B26">
        <w:rPr>
          <w:rFonts w:ascii="Arial" w:hAnsi="Arial" w:cs="Arial"/>
        </w:rPr>
        <w:t xml:space="preserve"> %</w:t>
      </w:r>
    </w:p>
    <w:p w14:paraId="303C6CF8" w14:textId="77777777" w:rsidR="005541BB" w:rsidRPr="009B1B26" w:rsidRDefault="005541BB" w:rsidP="00504A74">
      <w:pPr>
        <w:spacing w:after="0" w:line="240" w:lineRule="auto"/>
        <w:jc w:val="both"/>
        <w:rPr>
          <w:rFonts w:ascii="Arial" w:hAnsi="Arial" w:cs="Arial"/>
        </w:rPr>
      </w:pPr>
    </w:p>
    <w:p w14:paraId="716643DE" w14:textId="587A4FC3" w:rsidR="002A67EE" w:rsidRPr="009B1B26" w:rsidRDefault="005541BB" w:rsidP="00504A74">
      <w:pPr>
        <w:spacing w:after="0" w:line="240" w:lineRule="auto"/>
        <w:jc w:val="both"/>
        <w:rPr>
          <w:rFonts w:ascii="Arial" w:hAnsi="Arial" w:cs="Arial"/>
        </w:rPr>
      </w:pPr>
      <w:r w:rsidRPr="009B1B26">
        <w:rPr>
          <w:rFonts w:ascii="Arial" w:hAnsi="Arial" w:cs="Arial"/>
        </w:rPr>
        <w:t>35</w:t>
      </w:r>
      <w:r w:rsidR="00624DC2" w:rsidRPr="009B1B26">
        <w:rPr>
          <w:rFonts w:ascii="Arial" w:hAnsi="Arial" w:cs="Arial"/>
        </w:rPr>
        <w:t xml:space="preserve"> </w:t>
      </w:r>
      <w:r w:rsidRPr="009B1B26">
        <w:rPr>
          <w:rFonts w:ascii="Arial" w:hAnsi="Arial" w:cs="Arial"/>
        </w:rPr>
        <w:t>% des répondants mentionnent que la cueillette d’information ne permet pas de bien évaluer les besoins des personnes. Les parents omettent de donner certaines informations pertinentes afin de bien évaluer la demande. Ils mentionnent également que d’</w:t>
      </w:r>
      <w:r w:rsidR="00D82223" w:rsidRPr="009B1B26">
        <w:rPr>
          <w:rFonts w:ascii="Arial" w:hAnsi="Arial" w:cs="Arial"/>
        </w:rPr>
        <w:t>avoir accès aux intervenants ressources qui interviennent auprès de la personne ainsi que des différen</w:t>
      </w:r>
      <w:r w:rsidR="007C4EED" w:rsidRPr="009B1B26">
        <w:rPr>
          <w:rFonts w:ascii="Arial" w:hAnsi="Arial" w:cs="Arial"/>
        </w:rPr>
        <w:t>ts rapports</w:t>
      </w:r>
      <w:r w:rsidR="001F4568" w:rsidRPr="009B1B26">
        <w:rPr>
          <w:rFonts w:ascii="Arial" w:hAnsi="Arial" w:cs="Arial"/>
        </w:rPr>
        <w:t>,</w:t>
      </w:r>
      <w:r w:rsidR="007C4EED" w:rsidRPr="009B1B26">
        <w:rPr>
          <w:rFonts w:ascii="Arial" w:hAnsi="Arial" w:cs="Arial"/>
        </w:rPr>
        <w:t xml:space="preserve"> </w:t>
      </w:r>
      <w:r w:rsidR="00AD4614" w:rsidRPr="009B1B26">
        <w:rPr>
          <w:rFonts w:ascii="Arial" w:hAnsi="Arial" w:cs="Arial"/>
        </w:rPr>
        <w:t>dont ceux du milieu scolaire</w:t>
      </w:r>
      <w:r w:rsidR="001F4568" w:rsidRPr="009B1B26">
        <w:rPr>
          <w:rFonts w:ascii="Arial" w:hAnsi="Arial" w:cs="Arial"/>
        </w:rPr>
        <w:t>,</w:t>
      </w:r>
      <w:r w:rsidR="00AD4614" w:rsidRPr="009B1B26">
        <w:rPr>
          <w:rFonts w:ascii="Arial" w:hAnsi="Arial" w:cs="Arial"/>
        </w:rPr>
        <w:t xml:space="preserve"> </w:t>
      </w:r>
      <w:r w:rsidR="007C4EED" w:rsidRPr="009B1B26">
        <w:rPr>
          <w:rFonts w:ascii="Arial" w:hAnsi="Arial" w:cs="Arial"/>
        </w:rPr>
        <w:t>amélior</w:t>
      </w:r>
      <w:r w:rsidR="00B9030D" w:rsidRPr="009B1B26">
        <w:rPr>
          <w:rFonts w:ascii="Arial" w:hAnsi="Arial" w:cs="Arial"/>
        </w:rPr>
        <w:t>er</w:t>
      </w:r>
      <w:r w:rsidR="007C4EED" w:rsidRPr="009B1B26">
        <w:rPr>
          <w:rFonts w:ascii="Arial" w:hAnsi="Arial" w:cs="Arial"/>
        </w:rPr>
        <w:t>ait</w:t>
      </w:r>
      <w:r w:rsidR="00D82223" w:rsidRPr="009B1B26">
        <w:rPr>
          <w:rFonts w:ascii="Arial" w:hAnsi="Arial" w:cs="Arial"/>
        </w:rPr>
        <w:t xml:space="preserve"> grandement la cueillette d’informations </w:t>
      </w:r>
      <w:r w:rsidR="00AD4614" w:rsidRPr="009B1B26">
        <w:rPr>
          <w:rFonts w:ascii="Arial" w:hAnsi="Arial" w:cs="Arial"/>
        </w:rPr>
        <w:t>pour bien</w:t>
      </w:r>
      <w:r w:rsidR="00D82223" w:rsidRPr="009B1B26">
        <w:rPr>
          <w:rFonts w:ascii="Arial" w:hAnsi="Arial" w:cs="Arial"/>
        </w:rPr>
        <w:t xml:space="preserve"> cibler les besoins des personnes. </w:t>
      </w:r>
    </w:p>
    <w:p w14:paraId="1DB22004" w14:textId="6277F4D0" w:rsidR="00164019" w:rsidRPr="009B1B26" w:rsidRDefault="00164019" w:rsidP="00504A74">
      <w:pPr>
        <w:spacing w:after="0" w:line="240" w:lineRule="auto"/>
        <w:jc w:val="both"/>
        <w:rPr>
          <w:rFonts w:ascii="Arial" w:hAnsi="Arial" w:cs="Arial"/>
        </w:rPr>
      </w:pPr>
    </w:p>
    <w:p w14:paraId="64779541" w14:textId="0DB2BA23" w:rsidR="00DD16EA" w:rsidRPr="009B1B26" w:rsidRDefault="00164019" w:rsidP="00504A74">
      <w:pPr>
        <w:spacing w:after="0" w:line="240" w:lineRule="auto"/>
        <w:jc w:val="both"/>
        <w:rPr>
          <w:rFonts w:ascii="Arial" w:hAnsi="Arial" w:cs="Arial"/>
        </w:rPr>
      </w:pPr>
      <w:r w:rsidRPr="009B1B26">
        <w:rPr>
          <w:rFonts w:ascii="Arial" w:hAnsi="Arial" w:cs="Arial"/>
        </w:rPr>
        <w:t xml:space="preserve">Notons que certains enfants en bas âge n’ont pas toujours de diagnostic et/ou d’intervenant lors de leur demande d’admission ou pendant leur fréquentation au camp de jour, ce qui </w:t>
      </w:r>
      <w:r w:rsidR="00AD4614" w:rsidRPr="009B1B26">
        <w:rPr>
          <w:rFonts w:ascii="Arial" w:hAnsi="Arial" w:cs="Arial"/>
        </w:rPr>
        <w:t xml:space="preserve">peut </w:t>
      </w:r>
      <w:r w:rsidRPr="009B1B26">
        <w:rPr>
          <w:rFonts w:ascii="Arial" w:hAnsi="Arial" w:cs="Arial"/>
        </w:rPr>
        <w:t>complexifie</w:t>
      </w:r>
      <w:r w:rsidR="00AD4614" w:rsidRPr="009B1B26">
        <w:rPr>
          <w:rFonts w:ascii="Arial" w:hAnsi="Arial" w:cs="Arial"/>
        </w:rPr>
        <w:t>r</w:t>
      </w:r>
      <w:r w:rsidRPr="009B1B26">
        <w:rPr>
          <w:rFonts w:ascii="Arial" w:hAnsi="Arial" w:cs="Arial"/>
        </w:rPr>
        <w:t xml:space="preserve"> l’analyse</w:t>
      </w:r>
      <w:r w:rsidR="00AD4614" w:rsidRPr="009B1B26">
        <w:rPr>
          <w:rFonts w:ascii="Arial" w:hAnsi="Arial" w:cs="Arial"/>
        </w:rPr>
        <w:t xml:space="preserve"> de la demande et la réponse aux</w:t>
      </w:r>
      <w:r w:rsidRPr="009B1B26">
        <w:rPr>
          <w:rFonts w:ascii="Arial" w:hAnsi="Arial" w:cs="Arial"/>
        </w:rPr>
        <w:t xml:space="preserve"> besoins.</w:t>
      </w:r>
      <w:r w:rsidR="00DD16EA" w:rsidRPr="009B1B26">
        <w:rPr>
          <w:rFonts w:ascii="Arial" w:hAnsi="Arial" w:cs="Arial"/>
        </w:rPr>
        <w:br w:type="page"/>
      </w:r>
    </w:p>
    <w:p w14:paraId="222C848B" w14:textId="77777777" w:rsidR="00D84E64" w:rsidRPr="009B1B26" w:rsidRDefault="00D84E64" w:rsidP="00D84E64">
      <w:pPr>
        <w:pStyle w:val="NormalWeb"/>
        <w:spacing w:before="0" w:beforeAutospacing="0" w:after="0" w:afterAutospacing="0"/>
        <w:jc w:val="both"/>
        <w:rPr>
          <w:rFonts w:ascii="Arial" w:hAnsi="Arial" w:cs="Arial"/>
          <w:b/>
          <w:bCs/>
          <w:sz w:val="20"/>
          <w:szCs w:val="20"/>
        </w:rPr>
      </w:pPr>
      <w:r w:rsidRPr="009B1B26">
        <w:rPr>
          <w:rFonts w:ascii="Arial" w:eastAsiaTheme="minorEastAsia" w:hAnsi="Arial" w:cs="Arial"/>
          <w:b/>
          <w:bCs/>
          <w:kern w:val="24"/>
          <w:sz w:val="22"/>
          <w:szCs w:val="22"/>
        </w:rPr>
        <w:t xml:space="preserve">Est-ce que vous avez été dans l'obligation de refuser la participation de certaines personnes? </w:t>
      </w:r>
    </w:p>
    <w:p w14:paraId="12CA7B49" w14:textId="77777777" w:rsidR="00DC6DCA" w:rsidRPr="009B1B26" w:rsidRDefault="00DC6DCA" w:rsidP="00504A74">
      <w:pPr>
        <w:spacing w:after="0" w:line="240" w:lineRule="auto"/>
        <w:ind w:firstLine="4"/>
        <w:jc w:val="both"/>
        <w:rPr>
          <w:rFonts w:ascii="Arial" w:hAnsi="Arial" w:cs="Arial"/>
        </w:rPr>
      </w:pPr>
    </w:p>
    <w:p w14:paraId="08EDD550" w14:textId="0C361B85" w:rsidR="001D585A" w:rsidRPr="009B1B26" w:rsidRDefault="001D585A" w:rsidP="00504A74">
      <w:pPr>
        <w:spacing w:after="0" w:line="240" w:lineRule="auto"/>
        <w:ind w:firstLine="4"/>
        <w:jc w:val="both"/>
        <w:rPr>
          <w:rFonts w:ascii="Arial" w:hAnsi="Arial" w:cs="Arial"/>
        </w:rPr>
      </w:pPr>
      <w:r w:rsidRPr="009B1B26">
        <w:rPr>
          <w:rFonts w:ascii="Arial" w:hAnsi="Arial" w:cs="Arial"/>
        </w:rPr>
        <w:t xml:space="preserve">Oui </w:t>
      </w:r>
      <w:r w:rsidR="003E09DC" w:rsidRPr="009B1B26">
        <w:rPr>
          <w:rFonts w:ascii="Arial" w:hAnsi="Arial" w:cs="Arial"/>
        </w:rPr>
        <w:tab/>
      </w:r>
      <w:r w:rsidRPr="009B1B26">
        <w:rPr>
          <w:rFonts w:ascii="Arial" w:hAnsi="Arial" w:cs="Arial"/>
        </w:rPr>
        <w:t>32 %</w:t>
      </w:r>
    </w:p>
    <w:p w14:paraId="271D0CBF" w14:textId="4F3F10FB" w:rsidR="001D585A" w:rsidRPr="009B1B26" w:rsidRDefault="001D585A" w:rsidP="00504A74">
      <w:pPr>
        <w:spacing w:before="40" w:after="0" w:line="240" w:lineRule="auto"/>
        <w:ind w:firstLine="6"/>
        <w:jc w:val="both"/>
        <w:rPr>
          <w:rFonts w:ascii="Arial" w:hAnsi="Arial" w:cs="Arial"/>
        </w:rPr>
      </w:pPr>
      <w:r w:rsidRPr="009B1B26">
        <w:rPr>
          <w:rFonts w:ascii="Arial" w:hAnsi="Arial" w:cs="Arial"/>
        </w:rPr>
        <w:t xml:space="preserve">Non </w:t>
      </w:r>
      <w:r w:rsidR="003E09DC" w:rsidRPr="009B1B26">
        <w:rPr>
          <w:rFonts w:ascii="Arial" w:hAnsi="Arial" w:cs="Arial"/>
        </w:rPr>
        <w:tab/>
      </w:r>
      <w:r w:rsidRPr="009B1B26">
        <w:rPr>
          <w:rFonts w:ascii="Arial" w:hAnsi="Arial" w:cs="Arial"/>
        </w:rPr>
        <w:t>68 %</w:t>
      </w:r>
    </w:p>
    <w:p w14:paraId="5D0140F2" w14:textId="31199FA6" w:rsidR="00D82223" w:rsidRPr="009B1B26" w:rsidRDefault="00D82223" w:rsidP="00504A74">
      <w:pPr>
        <w:spacing w:after="0" w:line="240" w:lineRule="auto"/>
        <w:jc w:val="both"/>
        <w:rPr>
          <w:rFonts w:ascii="Arial" w:hAnsi="Arial" w:cs="Arial"/>
        </w:rPr>
      </w:pPr>
    </w:p>
    <w:p w14:paraId="71108A77" w14:textId="1C9B9760" w:rsidR="00504A74" w:rsidRPr="009B1B26" w:rsidRDefault="00D82223" w:rsidP="00504A74">
      <w:pPr>
        <w:spacing w:after="0" w:line="240" w:lineRule="auto"/>
        <w:jc w:val="both"/>
        <w:rPr>
          <w:rFonts w:ascii="Arial" w:hAnsi="Arial" w:cs="Arial"/>
        </w:rPr>
      </w:pPr>
      <w:r w:rsidRPr="009B1B26">
        <w:rPr>
          <w:rFonts w:ascii="Arial" w:hAnsi="Arial" w:cs="Arial"/>
        </w:rPr>
        <w:t>Sur l’ensemble des répondants</w:t>
      </w:r>
      <w:r w:rsidR="003629C8" w:rsidRPr="009B1B26">
        <w:rPr>
          <w:rFonts w:ascii="Arial" w:hAnsi="Arial" w:cs="Arial"/>
        </w:rPr>
        <w:t>,</w:t>
      </w:r>
      <w:r w:rsidRPr="009B1B26">
        <w:rPr>
          <w:rFonts w:ascii="Arial" w:hAnsi="Arial" w:cs="Arial"/>
        </w:rPr>
        <w:t xml:space="preserve"> 20 organisations ont refusé la participation à des p</w:t>
      </w:r>
      <w:r w:rsidR="007C4EED" w:rsidRPr="009B1B26">
        <w:rPr>
          <w:rFonts w:ascii="Arial" w:hAnsi="Arial" w:cs="Arial"/>
        </w:rPr>
        <w:t>ersonnes ayant des limitations</w:t>
      </w:r>
      <w:r w:rsidR="001F4EB1" w:rsidRPr="009B1B26">
        <w:rPr>
          <w:rFonts w:ascii="Arial" w:hAnsi="Arial" w:cs="Arial"/>
        </w:rPr>
        <w:t>. C</w:t>
      </w:r>
      <w:r w:rsidR="00C01FFE" w:rsidRPr="009B1B26">
        <w:rPr>
          <w:rFonts w:ascii="Arial" w:hAnsi="Arial" w:cs="Arial"/>
        </w:rPr>
        <w:t>e sont</w:t>
      </w:r>
      <w:r w:rsidR="007C4EED" w:rsidRPr="009B1B26">
        <w:rPr>
          <w:rFonts w:ascii="Arial" w:hAnsi="Arial" w:cs="Arial"/>
        </w:rPr>
        <w:t xml:space="preserve"> </w:t>
      </w:r>
      <w:r w:rsidRPr="009B1B26">
        <w:rPr>
          <w:rFonts w:ascii="Arial" w:hAnsi="Arial" w:cs="Arial"/>
        </w:rPr>
        <w:t>83 personnes</w:t>
      </w:r>
      <w:r w:rsidR="00C01FFE" w:rsidRPr="009B1B26">
        <w:rPr>
          <w:rFonts w:ascii="Arial" w:hAnsi="Arial" w:cs="Arial"/>
        </w:rPr>
        <w:t xml:space="preserve"> qui</w:t>
      </w:r>
      <w:r w:rsidRPr="009B1B26">
        <w:rPr>
          <w:rFonts w:ascii="Arial" w:hAnsi="Arial" w:cs="Arial"/>
        </w:rPr>
        <w:t xml:space="preserve"> ont accusé un refus</w:t>
      </w:r>
      <w:r w:rsidR="00973D1B" w:rsidRPr="009B1B26">
        <w:rPr>
          <w:rFonts w:ascii="Arial" w:hAnsi="Arial" w:cs="Arial"/>
        </w:rPr>
        <w:t xml:space="preserve">, ce qui représente </w:t>
      </w:r>
      <w:r w:rsidR="00973D1B" w:rsidRPr="009B1B26">
        <w:rPr>
          <w:rFonts w:ascii="Arial" w:hAnsi="Arial" w:cs="Arial"/>
          <w:b/>
          <w:bCs/>
        </w:rPr>
        <w:t>5</w:t>
      </w:r>
      <w:r w:rsidR="006472E9" w:rsidRPr="009B1B26">
        <w:rPr>
          <w:rFonts w:ascii="Arial" w:hAnsi="Arial" w:cs="Arial"/>
          <w:b/>
          <w:bCs/>
        </w:rPr>
        <w:t xml:space="preserve"> </w:t>
      </w:r>
      <w:r w:rsidR="00973D1B" w:rsidRPr="009B1B26">
        <w:rPr>
          <w:rFonts w:ascii="Arial" w:hAnsi="Arial" w:cs="Arial"/>
          <w:b/>
          <w:bCs/>
        </w:rPr>
        <w:t>% du nombre total de demandes.</w:t>
      </w:r>
    </w:p>
    <w:p w14:paraId="03A92BDB" w14:textId="429BBA15" w:rsidR="00504A74" w:rsidRPr="009B1B26" w:rsidRDefault="00504A74" w:rsidP="00504A74">
      <w:pPr>
        <w:spacing w:after="0" w:line="240" w:lineRule="auto"/>
        <w:jc w:val="both"/>
        <w:rPr>
          <w:rFonts w:ascii="Arial" w:hAnsi="Arial" w:cs="Arial"/>
        </w:rPr>
      </w:pPr>
    </w:p>
    <w:p w14:paraId="6D35122F" w14:textId="6CA62BAC" w:rsidR="003E09DC" w:rsidRPr="009B1B26" w:rsidRDefault="003E09DC" w:rsidP="003E09DC">
      <w:pPr>
        <w:spacing w:after="0" w:line="240" w:lineRule="auto"/>
        <w:jc w:val="both"/>
        <w:rPr>
          <w:rFonts w:ascii="Arial" w:hAnsi="Arial" w:cs="Arial"/>
        </w:rPr>
      </w:pPr>
      <w:r w:rsidRPr="009B1B26">
        <w:rPr>
          <w:rFonts w:ascii="Arial" w:hAnsi="Arial" w:cs="Arial"/>
        </w:rPr>
        <w:t xml:space="preserve">Plusieurs organisations mentionnent ne refuser aucune candidature. Cela démontre la volonté des organisations à vouloir inclure les personnes ayant des besoins particuliers à leur offre de service de loisir estival. </w:t>
      </w:r>
    </w:p>
    <w:p w14:paraId="28077582" w14:textId="6AA95650" w:rsidR="003E09DC" w:rsidRPr="009B1B26" w:rsidRDefault="003E09DC" w:rsidP="003E09DC">
      <w:pPr>
        <w:spacing w:after="0" w:line="240" w:lineRule="auto"/>
        <w:jc w:val="both"/>
        <w:rPr>
          <w:rFonts w:ascii="Arial" w:hAnsi="Arial" w:cs="Arial"/>
        </w:rPr>
      </w:pPr>
    </w:p>
    <w:p w14:paraId="4133CD60" w14:textId="72B612BC" w:rsidR="003E09DC" w:rsidRPr="009B1B26" w:rsidRDefault="003E09DC" w:rsidP="003E09DC">
      <w:pPr>
        <w:spacing w:after="0" w:line="240" w:lineRule="auto"/>
        <w:jc w:val="both"/>
        <w:rPr>
          <w:rFonts w:ascii="Arial" w:hAnsi="Arial" w:cs="Arial"/>
          <w:b/>
          <w:bCs/>
        </w:rPr>
      </w:pPr>
      <w:r w:rsidRPr="009B1B26">
        <w:rPr>
          <w:rFonts w:ascii="Arial" w:hAnsi="Arial" w:cs="Arial"/>
          <w:b/>
          <w:bCs/>
        </w:rPr>
        <w:t>Commentaires reçus :</w:t>
      </w:r>
    </w:p>
    <w:p w14:paraId="6579DF79" w14:textId="41054A76" w:rsidR="003E09DC" w:rsidRPr="009B1B26" w:rsidRDefault="003E09DC" w:rsidP="003E09DC">
      <w:pPr>
        <w:spacing w:after="0" w:line="240" w:lineRule="auto"/>
        <w:jc w:val="both"/>
        <w:rPr>
          <w:rFonts w:ascii="Arial" w:hAnsi="Arial" w:cs="Arial"/>
        </w:rPr>
      </w:pPr>
    </w:p>
    <w:p w14:paraId="7B5AAAD9" w14:textId="178F51E2" w:rsidR="003E09DC" w:rsidRPr="009B1B26" w:rsidRDefault="003E09DC" w:rsidP="003E09DC">
      <w:pPr>
        <w:spacing w:after="0" w:line="240" w:lineRule="auto"/>
        <w:jc w:val="both"/>
        <w:rPr>
          <w:rFonts w:ascii="Arial" w:hAnsi="Arial" w:cs="Arial"/>
        </w:rPr>
      </w:pPr>
      <w:r w:rsidRPr="009B1B26">
        <w:rPr>
          <w:rFonts w:ascii="Arial" w:hAnsi="Arial" w:cs="Arial"/>
        </w:rPr>
        <w:t>« Pour nous, il est toujours difficile de voir comment on pourrait refuser des jeunes qui ne peuvent pas être intégrés (1 :1, syndrome de Rhett) puisqu'il n'y a pas de ressources autres pour elles. Les cas sont de plus e</w:t>
      </w:r>
      <w:r w:rsidR="009D45E9">
        <w:rPr>
          <w:rFonts w:ascii="Arial" w:hAnsi="Arial" w:cs="Arial"/>
        </w:rPr>
        <w:t>n</w:t>
      </w:r>
      <w:r w:rsidRPr="009B1B26">
        <w:rPr>
          <w:rFonts w:ascii="Arial" w:hAnsi="Arial" w:cs="Arial"/>
        </w:rPr>
        <w:t xml:space="preserve"> plus lourds et de plus en plus nombreux, nous avons maintenant autant d'accompagnateurs que d'animateurs sur un de nos sites, nous ne pourrons pas financièrement continuer d’augmenter ».</w:t>
      </w:r>
    </w:p>
    <w:p w14:paraId="605931E7" w14:textId="77777777" w:rsidR="003E09DC" w:rsidRPr="009B1B26" w:rsidRDefault="003E09DC" w:rsidP="003E09DC">
      <w:pPr>
        <w:spacing w:after="0" w:line="240" w:lineRule="auto"/>
        <w:jc w:val="both"/>
        <w:rPr>
          <w:rFonts w:ascii="Arial" w:hAnsi="Arial" w:cs="Arial"/>
        </w:rPr>
      </w:pPr>
    </w:p>
    <w:p w14:paraId="58DC5A7C" w14:textId="008AFCF4" w:rsidR="003E09DC" w:rsidRPr="009B1B26" w:rsidRDefault="003E09DC" w:rsidP="003E09DC">
      <w:pPr>
        <w:spacing w:after="0" w:line="240" w:lineRule="auto"/>
        <w:jc w:val="both"/>
        <w:rPr>
          <w:rFonts w:ascii="Arial" w:hAnsi="Arial" w:cs="Arial"/>
        </w:rPr>
      </w:pPr>
      <w:r w:rsidRPr="009B1B26">
        <w:rPr>
          <w:rFonts w:ascii="Arial" w:hAnsi="Arial" w:cs="Arial"/>
        </w:rPr>
        <w:t>« Malgré que nous fassions tout notre possible pour ne pas refuser quelqu'un, il nous est impossible de faire des miracles. Nous essayons le plus possible d'accommoder les familles. Mais nous devons considérer la sécurité de la personne ainsi que la sécurité des employés. Et surtout être certain que nous répondons aux besoins de la personne ».</w:t>
      </w:r>
    </w:p>
    <w:p w14:paraId="188832A6" w14:textId="7E740ACB" w:rsidR="003E09DC" w:rsidRPr="009B1B26" w:rsidRDefault="003E09DC" w:rsidP="003E09DC">
      <w:pPr>
        <w:spacing w:after="0" w:line="240" w:lineRule="auto"/>
        <w:jc w:val="both"/>
        <w:rPr>
          <w:rFonts w:ascii="Arial" w:hAnsi="Arial" w:cs="Arial"/>
        </w:rPr>
      </w:pPr>
    </w:p>
    <w:p w14:paraId="3C0BB77D" w14:textId="77777777" w:rsidR="003E09DC" w:rsidRPr="009B1B26" w:rsidRDefault="003E09DC" w:rsidP="003E09DC">
      <w:pPr>
        <w:spacing w:after="0" w:line="240" w:lineRule="auto"/>
        <w:jc w:val="both"/>
        <w:rPr>
          <w:rFonts w:ascii="Arial" w:hAnsi="Arial" w:cs="Arial"/>
        </w:rPr>
      </w:pPr>
      <w:r w:rsidRPr="009B1B26">
        <w:rPr>
          <w:rFonts w:ascii="Arial" w:hAnsi="Arial" w:cs="Arial"/>
        </w:rPr>
        <w:t>« Nous n'avons refusé personne, mais nous accueillons des enfants qui ne s'intègrent pas aux activités. Ceux-ci passent les journées avec leurs accompagnateurs sur les parcs entourés des autres enfants ».</w:t>
      </w:r>
    </w:p>
    <w:p w14:paraId="3BCB8A6B" w14:textId="0064D227" w:rsidR="00DD16EA" w:rsidRPr="009B1B26" w:rsidRDefault="00DD16EA" w:rsidP="00504A74">
      <w:pPr>
        <w:spacing w:after="0" w:line="240" w:lineRule="auto"/>
        <w:jc w:val="both"/>
        <w:rPr>
          <w:rFonts w:ascii="Arial" w:hAnsi="Arial" w:cs="Arial"/>
        </w:rPr>
      </w:pPr>
    </w:p>
    <w:p w14:paraId="0A8A0C5B" w14:textId="607C930E" w:rsidR="00D82223" w:rsidRPr="009B1B26" w:rsidRDefault="00D82223" w:rsidP="00D84E64">
      <w:pPr>
        <w:spacing w:after="0" w:line="240" w:lineRule="auto"/>
        <w:rPr>
          <w:rFonts w:ascii="Arial" w:hAnsi="Arial" w:cs="Arial"/>
        </w:rPr>
      </w:pPr>
    </w:p>
    <w:p w14:paraId="0AD5DEE7" w14:textId="77777777" w:rsidR="00D84E64" w:rsidRPr="009B1B26" w:rsidRDefault="00D84E64" w:rsidP="00D84E64">
      <w:pPr>
        <w:pStyle w:val="NormalWeb"/>
        <w:spacing w:before="0" w:beforeAutospacing="0" w:after="0" w:afterAutospacing="0"/>
        <w:rPr>
          <w:rFonts w:ascii="Arial" w:hAnsi="Arial" w:cs="Arial"/>
          <w:b/>
          <w:bCs/>
          <w:sz w:val="20"/>
          <w:szCs w:val="20"/>
        </w:rPr>
      </w:pPr>
      <w:r w:rsidRPr="009B1B26">
        <w:rPr>
          <w:rFonts w:ascii="Arial" w:eastAsiaTheme="minorEastAsia" w:hAnsi="Arial" w:cs="Arial"/>
          <w:b/>
          <w:bCs/>
          <w:kern w:val="24"/>
          <w:sz w:val="22"/>
          <w:szCs w:val="22"/>
        </w:rPr>
        <w:t>Raisons données pour refuser un participant</w:t>
      </w:r>
    </w:p>
    <w:p w14:paraId="2A37E950" w14:textId="1B5CE301" w:rsidR="00962DBB" w:rsidRPr="009B1B26" w:rsidRDefault="00962DBB" w:rsidP="00504A74">
      <w:pPr>
        <w:spacing w:after="0" w:line="240" w:lineRule="auto"/>
        <w:jc w:val="both"/>
        <w:rPr>
          <w:rFonts w:ascii="Arial" w:hAnsi="Arial" w:cs="Arial"/>
        </w:rPr>
      </w:pPr>
    </w:p>
    <w:p w14:paraId="464BFC01" w14:textId="0C92F75E" w:rsidR="00FB5DA5" w:rsidRPr="009B1B26" w:rsidRDefault="00FB5DA5" w:rsidP="00504A74">
      <w:pPr>
        <w:spacing w:after="0" w:line="240" w:lineRule="auto"/>
        <w:jc w:val="both"/>
        <w:rPr>
          <w:rFonts w:ascii="Arial" w:hAnsi="Arial" w:cs="Arial"/>
        </w:rPr>
      </w:pPr>
      <w:r w:rsidRPr="009B1B26">
        <w:rPr>
          <w:rFonts w:ascii="Arial" w:hAnsi="Arial" w:cs="Arial"/>
        </w:rPr>
        <w:t xml:space="preserve">Manque de personnel </w:t>
      </w:r>
      <w:r w:rsidR="007D4BB0" w:rsidRPr="009B1B26">
        <w:rPr>
          <w:rFonts w:ascii="Arial" w:hAnsi="Arial" w:cs="Arial"/>
        </w:rPr>
        <w:tab/>
      </w:r>
      <w:r w:rsidRPr="009B1B26">
        <w:rPr>
          <w:rFonts w:ascii="Arial" w:hAnsi="Arial" w:cs="Arial"/>
        </w:rPr>
        <w:t>29</w:t>
      </w:r>
      <w:r w:rsidR="00340C33" w:rsidRPr="009B1B26">
        <w:rPr>
          <w:rFonts w:ascii="Arial" w:hAnsi="Arial" w:cs="Arial"/>
        </w:rPr>
        <w:t xml:space="preserve"> </w:t>
      </w:r>
      <w:r w:rsidRPr="009B1B26">
        <w:rPr>
          <w:rFonts w:ascii="Arial" w:hAnsi="Arial" w:cs="Arial"/>
        </w:rPr>
        <w:t>%</w:t>
      </w:r>
    </w:p>
    <w:p w14:paraId="29FFD0FB" w14:textId="2A67F88D" w:rsidR="00FB5DA5" w:rsidRPr="009B1B26" w:rsidRDefault="00FB5DA5" w:rsidP="00504A74">
      <w:pPr>
        <w:spacing w:before="40" w:after="0" w:line="240" w:lineRule="auto"/>
        <w:jc w:val="both"/>
        <w:rPr>
          <w:rFonts w:ascii="Arial" w:hAnsi="Arial" w:cs="Arial"/>
        </w:rPr>
      </w:pPr>
      <w:r w:rsidRPr="009B1B26">
        <w:rPr>
          <w:rFonts w:ascii="Arial" w:hAnsi="Arial" w:cs="Arial"/>
        </w:rPr>
        <w:t xml:space="preserve">Trouble de comportement </w:t>
      </w:r>
      <w:r w:rsidR="007D4BB0" w:rsidRPr="009B1B26">
        <w:rPr>
          <w:rFonts w:ascii="Arial" w:hAnsi="Arial" w:cs="Arial"/>
        </w:rPr>
        <w:tab/>
      </w:r>
      <w:r w:rsidRPr="009B1B26">
        <w:rPr>
          <w:rFonts w:ascii="Arial" w:hAnsi="Arial" w:cs="Arial"/>
        </w:rPr>
        <w:t>20</w:t>
      </w:r>
      <w:r w:rsidR="00624DC2" w:rsidRPr="009B1B26">
        <w:rPr>
          <w:rFonts w:ascii="Arial" w:hAnsi="Arial" w:cs="Arial"/>
        </w:rPr>
        <w:t xml:space="preserve"> </w:t>
      </w:r>
      <w:r w:rsidRPr="009B1B26">
        <w:rPr>
          <w:rFonts w:ascii="Arial" w:hAnsi="Arial" w:cs="Arial"/>
        </w:rPr>
        <w:t>%</w:t>
      </w:r>
    </w:p>
    <w:p w14:paraId="6D08BE98" w14:textId="525C6511" w:rsidR="00D82223" w:rsidRPr="009B1B26" w:rsidRDefault="00D82223" w:rsidP="00504A74">
      <w:pPr>
        <w:spacing w:before="40" w:after="0" w:line="240" w:lineRule="auto"/>
        <w:jc w:val="both"/>
        <w:rPr>
          <w:rFonts w:ascii="Arial" w:hAnsi="Arial" w:cs="Arial"/>
        </w:rPr>
      </w:pPr>
      <w:r w:rsidRPr="009B1B26">
        <w:rPr>
          <w:rFonts w:ascii="Arial" w:hAnsi="Arial" w:cs="Arial"/>
        </w:rPr>
        <w:t xml:space="preserve">Problématique de fugue </w:t>
      </w:r>
      <w:r w:rsidR="007D4BB0" w:rsidRPr="009B1B26">
        <w:rPr>
          <w:rFonts w:ascii="Arial" w:hAnsi="Arial" w:cs="Arial"/>
        </w:rPr>
        <w:tab/>
      </w:r>
      <w:r w:rsidRPr="009B1B26">
        <w:rPr>
          <w:rFonts w:ascii="Arial" w:hAnsi="Arial" w:cs="Arial"/>
        </w:rPr>
        <w:t>18</w:t>
      </w:r>
      <w:r w:rsidR="00E2098A" w:rsidRPr="009B1B26">
        <w:rPr>
          <w:rFonts w:ascii="Arial" w:hAnsi="Arial" w:cs="Arial"/>
        </w:rPr>
        <w:t xml:space="preserve"> %</w:t>
      </w:r>
    </w:p>
    <w:p w14:paraId="18F777EA" w14:textId="4C3DBF5B" w:rsidR="00D82223" w:rsidRPr="009B1B26" w:rsidRDefault="00D82223" w:rsidP="00504A74">
      <w:pPr>
        <w:spacing w:before="40" w:after="0" w:line="240" w:lineRule="auto"/>
        <w:jc w:val="both"/>
        <w:rPr>
          <w:rFonts w:ascii="Arial" w:hAnsi="Arial" w:cs="Arial"/>
        </w:rPr>
      </w:pPr>
      <w:r w:rsidRPr="009B1B26">
        <w:rPr>
          <w:rFonts w:ascii="Arial" w:hAnsi="Arial" w:cs="Arial"/>
        </w:rPr>
        <w:t xml:space="preserve">Trouble de santé </w:t>
      </w:r>
      <w:r w:rsidR="007D4BB0" w:rsidRPr="009B1B26">
        <w:rPr>
          <w:rFonts w:ascii="Arial" w:hAnsi="Arial" w:cs="Arial"/>
        </w:rPr>
        <w:tab/>
      </w:r>
      <w:r w:rsidR="007D4BB0" w:rsidRPr="009B1B26">
        <w:rPr>
          <w:rFonts w:ascii="Arial" w:hAnsi="Arial" w:cs="Arial"/>
        </w:rPr>
        <w:tab/>
      </w:r>
      <w:r w:rsidRPr="009B1B26">
        <w:rPr>
          <w:rFonts w:ascii="Arial" w:hAnsi="Arial" w:cs="Arial"/>
        </w:rPr>
        <w:t>10</w:t>
      </w:r>
      <w:r w:rsidR="00E2098A" w:rsidRPr="009B1B26">
        <w:rPr>
          <w:rFonts w:ascii="Arial" w:hAnsi="Arial" w:cs="Arial"/>
        </w:rPr>
        <w:t xml:space="preserve"> %</w:t>
      </w:r>
    </w:p>
    <w:p w14:paraId="770743F0" w14:textId="651D658B" w:rsidR="00FB5DA5" w:rsidRPr="009B1B26" w:rsidRDefault="00FB5DA5" w:rsidP="00504A74">
      <w:pPr>
        <w:spacing w:before="40" w:after="0" w:line="240" w:lineRule="auto"/>
        <w:jc w:val="both"/>
        <w:rPr>
          <w:rFonts w:ascii="Arial" w:hAnsi="Arial" w:cs="Arial"/>
        </w:rPr>
      </w:pPr>
      <w:r w:rsidRPr="009B1B26">
        <w:rPr>
          <w:rFonts w:ascii="Arial" w:hAnsi="Arial" w:cs="Arial"/>
        </w:rPr>
        <w:t xml:space="preserve">Soins d’hygiène </w:t>
      </w:r>
      <w:r w:rsidR="007D4BB0" w:rsidRPr="009B1B26">
        <w:rPr>
          <w:rFonts w:ascii="Arial" w:hAnsi="Arial" w:cs="Arial"/>
        </w:rPr>
        <w:tab/>
      </w:r>
      <w:r w:rsidR="007D4BB0" w:rsidRPr="009B1B26">
        <w:rPr>
          <w:rFonts w:ascii="Arial" w:hAnsi="Arial" w:cs="Arial"/>
        </w:rPr>
        <w:tab/>
      </w:r>
      <w:r w:rsidRPr="009B1B26">
        <w:rPr>
          <w:rFonts w:ascii="Arial" w:hAnsi="Arial" w:cs="Arial"/>
        </w:rPr>
        <w:t>10</w:t>
      </w:r>
      <w:r w:rsidR="00624DC2" w:rsidRPr="009B1B26">
        <w:rPr>
          <w:rFonts w:ascii="Arial" w:hAnsi="Arial" w:cs="Arial"/>
        </w:rPr>
        <w:t xml:space="preserve"> </w:t>
      </w:r>
      <w:r w:rsidRPr="009B1B26">
        <w:rPr>
          <w:rFonts w:ascii="Arial" w:hAnsi="Arial" w:cs="Arial"/>
        </w:rPr>
        <w:t>%</w:t>
      </w:r>
    </w:p>
    <w:p w14:paraId="68C010CA" w14:textId="670BC2E5" w:rsidR="00D82223" w:rsidRPr="009B1B26" w:rsidRDefault="003E3082" w:rsidP="00504A74">
      <w:pPr>
        <w:spacing w:before="40" w:after="0" w:line="240" w:lineRule="auto"/>
        <w:jc w:val="both"/>
        <w:rPr>
          <w:rFonts w:ascii="Arial" w:hAnsi="Arial" w:cs="Arial"/>
        </w:rPr>
      </w:pPr>
      <w:r w:rsidRPr="009B1B26">
        <w:rPr>
          <w:rFonts w:ascii="Arial" w:hAnsi="Arial" w:cs="Arial"/>
        </w:rPr>
        <w:t>Accessibilité</w:t>
      </w:r>
      <w:r w:rsidR="00D82223" w:rsidRPr="009B1B26">
        <w:rPr>
          <w:rFonts w:ascii="Arial" w:hAnsi="Arial" w:cs="Arial"/>
        </w:rPr>
        <w:t xml:space="preserve"> </w:t>
      </w:r>
      <w:r w:rsidR="007D4BB0" w:rsidRPr="009B1B26">
        <w:rPr>
          <w:rFonts w:ascii="Arial" w:hAnsi="Arial" w:cs="Arial"/>
        </w:rPr>
        <w:tab/>
      </w:r>
      <w:r w:rsidR="007D4BB0" w:rsidRPr="009B1B26">
        <w:rPr>
          <w:rFonts w:ascii="Arial" w:hAnsi="Arial" w:cs="Arial"/>
        </w:rPr>
        <w:tab/>
      </w:r>
      <w:r w:rsidR="007D4BB0" w:rsidRPr="009B1B26">
        <w:rPr>
          <w:rFonts w:ascii="Arial" w:hAnsi="Arial" w:cs="Arial"/>
        </w:rPr>
        <w:tab/>
        <w:t xml:space="preserve">  </w:t>
      </w:r>
      <w:r w:rsidR="00D82223" w:rsidRPr="009B1B26">
        <w:rPr>
          <w:rFonts w:ascii="Arial" w:hAnsi="Arial" w:cs="Arial"/>
        </w:rPr>
        <w:t>8</w:t>
      </w:r>
      <w:r w:rsidR="00E2098A" w:rsidRPr="009B1B26">
        <w:rPr>
          <w:rFonts w:ascii="Arial" w:hAnsi="Arial" w:cs="Arial"/>
        </w:rPr>
        <w:t xml:space="preserve"> %</w:t>
      </w:r>
    </w:p>
    <w:p w14:paraId="2700F011" w14:textId="2CC0807D" w:rsidR="003E743B" w:rsidRPr="009B1B26" w:rsidRDefault="003E743B" w:rsidP="00504A74">
      <w:pPr>
        <w:spacing w:before="40" w:after="0" w:line="240" w:lineRule="auto"/>
        <w:jc w:val="both"/>
        <w:rPr>
          <w:rFonts w:ascii="Arial" w:hAnsi="Arial" w:cs="Arial"/>
        </w:rPr>
      </w:pPr>
      <w:r w:rsidRPr="009B1B26">
        <w:rPr>
          <w:rFonts w:ascii="Arial" w:hAnsi="Arial" w:cs="Arial"/>
        </w:rPr>
        <w:t>Médication</w:t>
      </w:r>
      <w:r w:rsidR="007D4BB0" w:rsidRPr="009B1B26">
        <w:rPr>
          <w:rFonts w:ascii="Arial" w:hAnsi="Arial" w:cs="Arial"/>
        </w:rPr>
        <w:tab/>
      </w:r>
      <w:r w:rsidR="007D4BB0" w:rsidRPr="009B1B26">
        <w:rPr>
          <w:rFonts w:ascii="Arial" w:hAnsi="Arial" w:cs="Arial"/>
        </w:rPr>
        <w:tab/>
      </w:r>
      <w:r w:rsidR="007D4BB0" w:rsidRPr="009B1B26">
        <w:rPr>
          <w:rFonts w:ascii="Arial" w:hAnsi="Arial" w:cs="Arial"/>
        </w:rPr>
        <w:tab/>
        <w:t xml:space="preserve"> </w:t>
      </w:r>
      <w:r w:rsidRPr="009B1B26">
        <w:rPr>
          <w:rFonts w:ascii="Arial" w:hAnsi="Arial" w:cs="Arial"/>
        </w:rPr>
        <w:t xml:space="preserve"> 5 %</w:t>
      </w:r>
    </w:p>
    <w:p w14:paraId="11D788A1" w14:textId="77777777" w:rsidR="00D84E64" w:rsidRPr="009B1B26" w:rsidRDefault="00D84E64" w:rsidP="00504A74">
      <w:pPr>
        <w:spacing w:before="40" w:after="0" w:line="240" w:lineRule="auto"/>
        <w:jc w:val="both"/>
        <w:rPr>
          <w:rFonts w:ascii="Arial" w:hAnsi="Arial" w:cs="Arial"/>
          <w:b/>
          <w:bCs/>
        </w:rPr>
      </w:pPr>
    </w:p>
    <w:p w14:paraId="64C94613" w14:textId="26226DB5" w:rsidR="009E706A" w:rsidRPr="009B1B26" w:rsidRDefault="009E706A" w:rsidP="00504A74">
      <w:pPr>
        <w:spacing w:before="40" w:after="0" w:line="240" w:lineRule="auto"/>
        <w:jc w:val="both"/>
        <w:rPr>
          <w:rFonts w:ascii="Arial" w:hAnsi="Arial" w:cs="Arial"/>
          <w:b/>
          <w:bCs/>
        </w:rPr>
      </w:pPr>
      <w:r w:rsidRPr="009B1B26">
        <w:rPr>
          <w:rFonts w:ascii="Arial" w:hAnsi="Arial" w:cs="Arial"/>
          <w:b/>
          <w:bCs/>
        </w:rPr>
        <w:t xml:space="preserve">Avant de refuser la participation d’un candidat, avez-vous envisagé de mettre en place des mesures </w:t>
      </w:r>
      <w:r w:rsidR="00C01FFE" w:rsidRPr="009B1B26">
        <w:rPr>
          <w:rFonts w:ascii="Arial" w:hAnsi="Arial" w:cs="Arial"/>
          <w:b/>
          <w:bCs/>
        </w:rPr>
        <w:t>d’accommodement ?</w:t>
      </w:r>
    </w:p>
    <w:p w14:paraId="0C23DAC3" w14:textId="77777777" w:rsidR="00D84E64" w:rsidRPr="009B1B26" w:rsidRDefault="00D84E64" w:rsidP="00504A74">
      <w:pPr>
        <w:spacing w:after="0" w:line="240" w:lineRule="auto"/>
        <w:jc w:val="both"/>
        <w:rPr>
          <w:rFonts w:ascii="Arial" w:hAnsi="Arial" w:cs="Arial"/>
        </w:rPr>
      </w:pPr>
    </w:p>
    <w:p w14:paraId="187829D1" w14:textId="14A15418" w:rsidR="00FB5DA5" w:rsidRPr="009B1B26" w:rsidRDefault="00FB5DA5" w:rsidP="00504A74">
      <w:pPr>
        <w:spacing w:after="0" w:line="240" w:lineRule="auto"/>
        <w:jc w:val="both"/>
        <w:rPr>
          <w:rFonts w:ascii="Arial" w:hAnsi="Arial" w:cs="Arial"/>
        </w:rPr>
      </w:pPr>
      <w:r w:rsidRPr="009B1B26">
        <w:rPr>
          <w:rFonts w:ascii="Arial" w:hAnsi="Arial" w:cs="Arial"/>
        </w:rPr>
        <w:t xml:space="preserve">Non </w:t>
      </w:r>
      <w:r w:rsidR="007D4BB0" w:rsidRPr="009B1B26">
        <w:rPr>
          <w:rFonts w:ascii="Arial" w:hAnsi="Arial" w:cs="Arial"/>
        </w:rPr>
        <w:tab/>
      </w:r>
      <w:r w:rsidRPr="009B1B26">
        <w:rPr>
          <w:rFonts w:ascii="Arial" w:hAnsi="Arial" w:cs="Arial"/>
        </w:rPr>
        <w:t>53</w:t>
      </w:r>
      <w:r w:rsidR="00624DC2" w:rsidRPr="009B1B26">
        <w:rPr>
          <w:rFonts w:ascii="Arial" w:hAnsi="Arial" w:cs="Arial"/>
        </w:rPr>
        <w:t xml:space="preserve"> </w:t>
      </w:r>
      <w:r w:rsidRPr="009B1B26">
        <w:rPr>
          <w:rFonts w:ascii="Arial" w:hAnsi="Arial" w:cs="Arial"/>
        </w:rPr>
        <w:t>%</w:t>
      </w:r>
    </w:p>
    <w:p w14:paraId="5347286A" w14:textId="683D2772" w:rsidR="003E743B" w:rsidRPr="009B1B26" w:rsidRDefault="003E743B" w:rsidP="00504A74">
      <w:pPr>
        <w:spacing w:after="0" w:line="240" w:lineRule="auto"/>
        <w:jc w:val="both"/>
        <w:rPr>
          <w:rFonts w:ascii="Arial" w:hAnsi="Arial" w:cs="Arial"/>
        </w:rPr>
      </w:pPr>
      <w:r w:rsidRPr="009B1B26">
        <w:rPr>
          <w:rFonts w:ascii="Arial" w:hAnsi="Arial" w:cs="Arial"/>
        </w:rPr>
        <w:t xml:space="preserve">Oui </w:t>
      </w:r>
      <w:r w:rsidR="007D4BB0" w:rsidRPr="009B1B26">
        <w:rPr>
          <w:rFonts w:ascii="Arial" w:hAnsi="Arial" w:cs="Arial"/>
        </w:rPr>
        <w:tab/>
      </w:r>
      <w:r w:rsidRPr="009B1B26">
        <w:rPr>
          <w:rFonts w:ascii="Arial" w:hAnsi="Arial" w:cs="Arial"/>
        </w:rPr>
        <w:t>47 %</w:t>
      </w:r>
    </w:p>
    <w:p w14:paraId="3FFD12CB" w14:textId="45BD384E" w:rsidR="007D4BB0" w:rsidRPr="009B1B26" w:rsidRDefault="007D4BB0" w:rsidP="00504A74">
      <w:pPr>
        <w:spacing w:after="0" w:line="240" w:lineRule="auto"/>
        <w:jc w:val="both"/>
        <w:rPr>
          <w:rFonts w:ascii="Arial" w:hAnsi="Arial" w:cs="Arial"/>
        </w:rPr>
      </w:pPr>
    </w:p>
    <w:p w14:paraId="274F58A8" w14:textId="6F698853" w:rsidR="00AE0EC6" w:rsidRPr="009B1B26" w:rsidRDefault="00AE0EC6" w:rsidP="00504A74">
      <w:pPr>
        <w:spacing w:after="0" w:line="240" w:lineRule="auto"/>
        <w:jc w:val="both"/>
        <w:rPr>
          <w:rFonts w:ascii="Arial" w:hAnsi="Arial" w:cs="Arial"/>
        </w:rPr>
      </w:pPr>
      <w:r w:rsidRPr="009B1B26">
        <w:rPr>
          <w:rFonts w:ascii="Arial" w:hAnsi="Arial" w:cs="Arial"/>
        </w:rPr>
        <w:t>Explications :</w:t>
      </w:r>
    </w:p>
    <w:p w14:paraId="17C3DDDB" w14:textId="5218D0E0" w:rsidR="00033F9B" w:rsidRPr="009B1B26" w:rsidRDefault="00033F9B" w:rsidP="00504A74">
      <w:pPr>
        <w:spacing w:after="0" w:line="240" w:lineRule="auto"/>
        <w:jc w:val="both"/>
        <w:rPr>
          <w:rFonts w:ascii="Arial" w:hAnsi="Arial" w:cs="Arial"/>
        </w:rPr>
      </w:pPr>
      <w:r w:rsidRPr="009B1B26">
        <w:rPr>
          <w:rFonts w:ascii="Arial" w:hAnsi="Arial" w:cs="Arial"/>
        </w:rPr>
        <w:t>La sécurité des participants et des employés était compromise. Le manque de formation et d’expérience des accompagnateurs ne permettait pas d’accueillir la personne au camp de jour. Des raisons monétaires furent également données</w:t>
      </w:r>
      <w:r w:rsidR="00AE0EC6" w:rsidRPr="009B1B26">
        <w:rPr>
          <w:rFonts w:ascii="Arial" w:hAnsi="Arial" w:cs="Arial"/>
        </w:rPr>
        <w:t xml:space="preserve"> puisqu’ils</w:t>
      </w:r>
      <w:r w:rsidRPr="009B1B26">
        <w:rPr>
          <w:rFonts w:ascii="Arial" w:hAnsi="Arial" w:cs="Arial"/>
        </w:rPr>
        <w:t xml:space="preserve"> ne disposent pas </w:t>
      </w:r>
      <w:r w:rsidR="00AE0EC6" w:rsidRPr="009B1B26">
        <w:rPr>
          <w:rFonts w:ascii="Arial" w:hAnsi="Arial" w:cs="Arial"/>
        </w:rPr>
        <w:t xml:space="preserve">toujours </w:t>
      </w:r>
      <w:r w:rsidRPr="009B1B26">
        <w:rPr>
          <w:rFonts w:ascii="Arial" w:hAnsi="Arial" w:cs="Arial"/>
        </w:rPr>
        <w:t xml:space="preserve">de moyens financiers </w:t>
      </w:r>
      <w:r w:rsidR="00AE0EC6" w:rsidRPr="009B1B26">
        <w:rPr>
          <w:rFonts w:ascii="Arial" w:hAnsi="Arial" w:cs="Arial"/>
        </w:rPr>
        <w:t>suffisants pour l’embauche</w:t>
      </w:r>
      <w:r w:rsidRPr="009B1B26">
        <w:rPr>
          <w:rFonts w:ascii="Arial" w:hAnsi="Arial" w:cs="Arial"/>
        </w:rPr>
        <w:t xml:space="preserve"> d</w:t>
      </w:r>
      <w:r w:rsidR="00AE0EC6" w:rsidRPr="009B1B26">
        <w:rPr>
          <w:rFonts w:ascii="Arial" w:hAnsi="Arial" w:cs="Arial"/>
        </w:rPr>
        <w:t>’</w:t>
      </w:r>
      <w:r w:rsidRPr="009B1B26">
        <w:rPr>
          <w:rFonts w:ascii="Arial" w:hAnsi="Arial" w:cs="Arial"/>
        </w:rPr>
        <w:t>accompagnateurs.</w:t>
      </w:r>
      <w:r w:rsidR="00AE0EC6" w:rsidRPr="009B1B26">
        <w:rPr>
          <w:rFonts w:ascii="Arial" w:hAnsi="Arial" w:cs="Arial"/>
        </w:rPr>
        <w:t xml:space="preserve"> L’absence de lieux accessibles ou adéquats pour répondre aux besoins a également été évoqué</w:t>
      </w:r>
      <w:r w:rsidR="00B9030D" w:rsidRPr="009B1B26">
        <w:rPr>
          <w:rFonts w:ascii="Arial" w:hAnsi="Arial" w:cs="Arial"/>
        </w:rPr>
        <w:t>e</w:t>
      </w:r>
      <w:r w:rsidR="00AE0EC6" w:rsidRPr="009B1B26">
        <w:rPr>
          <w:rFonts w:ascii="Arial" w:hAnsi="Arial" w:cs="Arial"/>
        </w:rPr>
        <w:t>.</w:t>
      </w:r>
    </w:p>
    <w:p w14:paraId="0C241007" w14:textId="6C92B27B" w:rsidR="007F20A2" w:rsidRPr="009B1B26" w:rsidRDefault="007F20A2" w:rsidP="00504A74">
      <w:pPr>
        <w:spacing w:after="0" w:line="240" w:lineRule="auto"/>
        <w:jc w:val="both"/>
        <w:rPr>
          <w:rFonts w:ascii="Arial" w:hAnsi="Arial" w:cs="Arial"/>
        </w:rPr>
      </w:pPr>
    </w:p>
    <w:p w14:paraId="7903E3F3" w14:textId="77777777" w:rsidR="00DC6DCA" w:rsidRPr="009B1B26" w:rsidRDefault="00DC6DCA" w:rsidP="009E706A">
      <w:pPr>
        <w:spacing w:after="0" w:line="240" w:lineRule="auto"/>
        <w:jc w:val="both"/>
        <w:rPr>
          <w:rFonts w:ascii="Arial" w:hAnsi="Arial" w:cs="Arial"/>
          <w:b/>
          <w:bCs/>
        </w:rPr>
      </w:pPr>
    </w:p>
    <w:p w14:paraId="61B630C1" w14:textId="64457C5C" w:rsidR="0036411E" w:rsidRPr="009B1B26" w:rsidRDefault="009E706A" w:rsidP="009E706A">
      <w:pPr>
        <w:spacing w:after="0" w:line="240" w:lineRule="auto"/>
        <w:jc w:val="both"/>
        <w:rPr>
          <w:rFonts w:ascii="Arial" w:hAnsi="Arial" w:cs="Arial"/>
          <w:b/>
          <w:bCs/>
        </w:rPr>
      </w:pPr>
      <w:r w:rsidRPr="009B1B26">
        <w:rPr>
          <w:rFonts w:ascii="Arial" w:hAnsi="Arial" w:cs="Arial"/>
          <w:b/>
          <w:bCs/>
        </w:rPr>
        <w:t xml:space="preserve">Étiez-vous en mesure de référer le participant vers une ressource capable de répondre à ses </w:t>
      </w:r>
      <w:r w:rsidR="00C01FFE" w:rsidRPr="009B1B26">
        <w:rPr>
          <w:rFonts w:ascii="Arial" w:hAnsi="Arial" w:cs="Arial"/>
          <w:b/>
          <w:bCs/>
        </w:rPr>
        <w:t>besoins ?</w:t>
      </w:r>
    </w:p>
    <w:p w14:paraId="091DF9CD" w14:textId="1ABE78F8" w:rsidR="00033F9B" w:rsidRPr="009B1B26" w:rsidRDefault="00033F9B" w:rsidP="00033F9B">
      <w:pPr>
        <w:spacing w:after="0" w:line="240" w:lineRule="auto"/>
        <w:jc w:val="both"/>
        <w:rPr>
          <w:rFonts w:ascii="Arial" w:hAnsi="Arial" w:cs="Arial"/>
        </w:rPr>
      </w:pPr>
      <w:r w:rsidRPr="009B1B26">
        <w:rPr>
          <w:rFonts w:ascii="Arial" w:hAnsi="Arial" w:cs="Arial"/>
        </w:rPr>
        <w:t xml:space="preserve">Non </w:t>
      </w:r>
      <w:r w:rsidR="007D4BB0" w:rsidRPr="009B1B26">
        <w:rPr>
          <w:rFonts w:ascii="Arial" w:hAnsi="Arial" w:cs="Arial"/>
        </w:rPr>
        <w:tab/>
      </w:r>
      <w:r w:rsidRPr="009B1B26">
        <w:rPr>
          <w:rFonts w:ascii="Arial" w:hAnsi="Arial" w:cs="Arial"/>
        </w:rPr>
        <w:t>62 %</w:t>
      </w:r>
    </w:p>
    <w:p w14:paraId="276ED064" w14:textId="0A93052C" w:rsidR="003E09DC" w:rsidRPr="009B1B26" w:rsidRDefault="00033F9B" w:rsidP="00504A74">
      <w:pPr>
        <w:spacing w:after="0" w:line="240" w:lineRule="auto"/>
        <w:jc w:val="both"/>
        <w:rPr>
          <w:rFonts w:ascii="Arial" w:hAnsi="Arial" w:cs="Arial"/>
        </w:rPr>
      </w:pPr>
      <w:r w:rsidRPr="009B1B26">
        <w:rPr>
          <w:rFonts w:ascii="Arial" w:hAnsi="Arial" w:cs="Arial"/>
        </w:rPr>
        <w:t xml:space="preserve">Oui </w:t>
      </w:r>
      <w:r w:rsidR="007D4BB0" w:rsidRPr="009B1B26">
        <w:rPr>
          <w:rFonts w:ascii="Arial" w:hAnsi="Arial" w:cs="Arial"/>
        </w:rPr>
        <w:tab/>
      </w:r>
      <w:r w:rsidRPr="009B1B26">
        <w:rPr>
          <w:rFonts w:ascii="Arial" w:hAnsi="Arial" w:cs="Arial"/>
        </w:rPr>
        <w:t>38 %</w:t>
      </w:r>
    </w:p>
    <w:p w14:paraId="072CE359" w14:textId="20BC9BA2" w:rsidR="003E09DC" w:rsidRPr="009B1B26" w:rsidRDefault="003E09DC" w:rsidP="00504A74">
      <w:pPr>
        <w:spacing w:after="0" w:line="240" w:lineRule="auto"/>
        <w:jc w:val="both"/>
        <w:rPr>
          <w:rFonts w:ascii="Arial" w:hAnsi="Arial" w:cs="Arial"/>
        </w:rPr>
      </w:pPr>
    </w:p>
    <w:p w14:paraId="601A6FF3" w14:textId="5CAA438E" w:rsidR="003E09DC" w:rsidRPr="009B1B26" w:rsidRDefault="003E09DC" w:rsidP="003E09DC">
      <w:pPr>
        <w:spacing w:after="0" w:line="240" w:lineRule="auto"/>
        <w:jc w:val="both"/>
        <w:rPr>
          <w:rFonts w:ascii="Arial" w:hAnsi="Arial" w:cs="Arial"/>
        </w:rPr>
      </w:pPr>
      <w:r w:rsidRPr="009B1B26">
        <w:rPr>
          <w:rFonts w:ascii="Arial" w:hAnsi="Arial" w:cs="Arial"/>
        </w:rPr>
        <w:t xml:space="preserve">Les camps </w:t>
      </w:r>
      <w:r w:rsidR="007F20A2" w:rsidRPr="009B1B26">
        <w:rPr>
          <w:rFonts w:ascii="Arial" w:hAnsi="Arial" w:cs="Arial"/>
        </w:rPr>
        <w:t xml:space="preserve">auraient aimé </w:t>
      </w:r>
      <w:r w:rsidRPr="009B1B26">
        <w:rPr>
          <w:rFonts w:ascii="Arial" w:hAnsi="Arial" w:cs="Arial"/>
        </w:rPr>
        <w:t xml:space="preserve">savoir où référer les personnes lorsqu’elles sont refusées. </w:t>
      </w:r>
    </w:p>
    <w:p w14:paraId="0069CDD9" w14:textId="39B87D7E" w:rsidR="003E09DC" w:rsidRPr="009B1B26" w:rsidRDefault="003E09DC" w:rsidP="003E09DC">
      <w:pPr>
        <w:spacing w:after="0" w:line="240" w:lineRule="auto"/>
        <w:jc w:val="both"/>
        <w:rPr>
          <w:rFonts w:ascii="Arial" w:hAnsi="Arial" w:cs="Arial"/>
        </w:rPr>
      </w:pPr>
    </w:p>
    <w:p w14:paraId="4AB063C2" w14:textId="77F660D5" w:rsidR="00AE0EC6" w:rsidRPr="009B1B26" w:rsidRDefault="00AE0EC6" w:rsidP="003E09DC">
      <w:pPr>
        <w:spacing w:after="0" w:line="240" w:lineRule="auto"/>
        <w:jc w:val="both"/>
        <w:rPr>
          <w:rFonts w:ascii="Arial" w:eastAsia="Times New Roman" w:hAnsi="Arial" w:cs="Arial"/>
          <w:b/>
          <w:bCs/>
          <w:lang w:eastAsia="fr-CA"/>
        </w:rPr>
      </w:pPr>
      <w:bookmarkStart w:id="19" w:name="_Hlk23246747"/>
      <w:r w:rsidRPr="009B1B26">
        <w:rPr>
          <w:rFonts w:ascii="Arial" w:eastAsia="Times New Roman" w:hAnsi="Arial" w:cs="Arial"/>
          <w:b/>
          <w:bCs/>
          <w:lang w:eastAsia="fr-CA"/>
        </w:rPr>
        <w:t>Commentaires reçus :</w:t>
      </w:r>
    </w:p>
    <w:bookmarkEnd w:id="19"/>
    <w:p w14:paraId="275F5B70" w14:textId="74ABC208" w:rsidR="00AE0EC6" w:rsidRPr="009B1B26" w:rsidRDefault="00AE0EC6" w:rsidP="00740B2C">
      <w:pPr>
        <w:spacing w:before="240" w:after="0" w:line="240" w:lineRule="auto"/>
        <w:jc w:val="both"/>
        <w:rPr>
          <w:rFonts w:ascii="Arial" w:hAnsi="Arial" w:cs="Arial"/>
          <w:i/>
          <w:iCs/>
          <w:shd w:val="clear" w:color="auto" w:fill="FFFFFF"/>
        </w:rPr>
      </w:pPr>
      <w:r w:rsidRPr="009B1B26">
        <w:rPr>
          <w:rFonts w:ascii="Arial" w:hAnsi="Arial" w:cs="Arial"/>
          <w:i/>
          <w:iCs/>
          <w:shd w:val="clear" w:color="auto" w:fill="FFFFFF"/>
        </w:rPr>
        <w:t>« Il est diffic</w:t>
      </w:r>
      <w:r w:rsidR="0044437A" w:rsidRPr="009B1B26">
        <w:rPr>
          <w:rFonts w:ascii="Arial" w:hAnsi="Arial" w:cs="Arial"/>
          <w:i/>
          <w:iCs/>
          <w:shd w:val="clear" w:color="auto" w:fill="FFFFFF"/>
        </w:rPr>
        <w:t>i</w:t>
      </w:r>
      <w:r w:rsidRPr="009B1B26">
        <w:rPr>
          <w:rFonts w:ascii="Arial" w:hAnsi="Arial" w:cs="Arial"/>
          <w:i/>
          <w:iCs/>
          <w:shd w:val="clear" w:color="auto" w:fill="FFFFFF"/>
        </w:rPr>
        <w:t xml:space="preserve">le de refuser </w:t>
      </w:r>
      <w:r w:rsidR="0044437A" w:rsidRPr="009B1B26">
        <w:rPr>
          <w:rFonts w:ascii="Arial" w:hAnsi="Arial" w:cs="Arial"/>
          <w:i/>
          <w:iCs/>
          <w:shd w:val="clear" w:color="auto" w:fill="FFFFFF"/>
        </w:rPr>
        <w:t>des jeunes. Nous nous sentons obligés de leur offrir un service malgré le fait que nous sommes conscients que nous n’avons pas les conditions gagnantes ».</w:t>
      </w:r>
    </w:p>
    <w:p w14:paraId="7069E616" w14:textId="5C836B02" w:rsidR="009E706A" w:rsidRPr="009B1B26" w:rsidRDefault="009E706A" w:rsidP="00504A74">
      <w:pPr>
        <w:spacing w:after="0" w:line="240" w:lineRule="auto"/>
        <w:jc w:val="both"/>
        <w:rPr>
          <w:rFonts w:ascii="Arial" w:hAnsi="Arial" w:cs="Arial"/>
          <w:i/>
          <w:iCs/>
          <w:shd w:val="clear" w:color="auto" w:fill="FFFFFF"/>
        </w:rPr>
      </w:pPr>
    </w:p>
    <w:p w14:paraId="376DAB3D" w14:textId="1FB6C130" w:rsidR="009E706A" w:rsidRPr="009B1B26" w:rsidRDefault="009E706A" w:rsidP="00504A74">
      <w:pPr>
        <w:spacing w:after="0" w:line="240" w:lineRule="auto"/>
        <w:jc w:val="both"/>
        <w:rPr>
          <w:rFonts w:ascii="Arial" w:hAnsi="Arial" w:cs="Arial"/>
          <w:b/>
          <w:bCs/>
        </w:rPr>
      </w:pPr>
    </w:p>
    <w:p w14:paraId="204A6CB6" w14:textId="1C971D20" w:rsidR="00164D64" w:rsidRPr="009B1B26" w:rsidRDefault="009E706A" w:rsidP="00504A74">
      <w:pPr>
        <w:spacing w:after="0" w:line="240" w:lineRule="auto"/>
        <w:jc w:val="both"/>
        <w:rPr>
          <w:rFonts w:ascii="Arial" w:hAnsi="Arial" w:cs="Arial"/>
          <w:b/>
          <w:bCs/>
          <w:shd w:val="clear" w:color="auto" w:fill="FFFFFF"/>
        </w:rPr>
      </w:pPr>
      <w:r w:rsidRPr="009B1B26">
        <w:rPr>
          <w:rFonts w:ascii="Arial" w:hAnsi="Arial" w:cs="Arial"/>
          <w:b/>
          <w:bCs/>
        </w:rPr>
        <w:t>De</w:t>
      </w:r>
      <w:r w:rsidR="00164D64" w:rsidRPr="009B1B26">
        <w:rPr>
          <w:rFonts w:ascii="Arial" w:hAnsi="Arial" w:cs="Arial"/>
          <w:b/>
          <w:bCs/>
          <w:shd w:val="clear" w:color="auto" w:fill="FFFFFF"/>
        </w:rPr>
        <w:t xml:space="preserve"> façon générale, comment se déroule le moment où vous devez informer</w:t>
      </w:r>
      <w:r w:rsidR="009B66D1" w:rsidRPr="009B1B26">
        <w:rPr>
          <w:rFonts w:ascii="Arial" w:hAnsi="Arial" w:cs="Arial"/>
          <w:b/>
          <w:bCs/>
          <w:shd w:val="clear" w:color="auto" w:fill="FFFFFF"/>
        </w:rPr>
        <w:t xml:space="preserve"> </w:t>
      </w:r>
      <w:r w:rsidR="00164D64" w:rsidRPr="009B1B26">
        <w:rPr>
          <w:rFonts w:ascii="Arial" w:hAnsi="Arial" w:cs="Arial"/>
          <w:b/>
          <w:bCs/>
          <w:shd w:val="clear" w:color="auto" w:fill="FFFFFF"/>
        </w:rPr>
        <w:t xml:space="preserve">le parent ou le tuteur de votre </w:t>
      </w:r>
      <w:r w:rsidR="00033F9B" w:rsidRPr="009B1B26">
        <w:rPr>
          <w:rFonts w:ascii="Arial" w:hAnsi="Arial" w:cs="Arial"/>
          <w:b/>
          <w:bCs/>
          <w:shd w:val="clear" w:color="auto" w:fill="FFFFFF"/>
        </w:rPr>
        <w:t>refus ?</w:t>
      </w:r>
    </w:p>
    <w:p w14:paraId="1CF92823" w14:textId="4D5AE707" w:rsidR="00340C33" w:rsidRPr="009B1B26" w:rsidRDefault="00340C33" w:rsidP="00504A74">
      <w:pPr>
        <w:spacing w:after="0" w:line="240" w:lineRule="auto"/>
        <w:jc w:val="both"/>
        <w:rPr>
          <w:rFonts w:ascii="Arial" w:hAnsi="Arial" w:cs="Arial"/>
          <w:b/>
          <w:bCs/>
          <w:shd w:val="clear" w:color="auto" w:fill="FFFFFF"/>
        </w:rPr>
      </w:pPr>
    </w:p>
    <w:p w14:paraId="6239418B" w14:textId="5CD3305F" w:rsidR="00164D64" w:rsidRPr="009B1B26" w:rsidRDefault="00164D64" w:rsidP="00504A74">
      <w:pPr>
        <w:spacing w:after="0" w:line="240" w:lineRule="auto"/>
        <w:jc w:val="both"/>
        <w:rPr>
          <w:rFonts w:ascii="Arial" w:hAnsi="Arial" w:cs="Arial"/>
          <w:shd w:val="clear" w:color="auto" w:fill="FFFFFF"/>
        </w:rPr>
      </w:pPr>
      <w:r w:rsidRPr="009B1B26">
        <w:rPr>
          <w:rFonts w:ascii="Arial" w:hAnsi="Arial" w:cs="Arial"/>
          <w:shd w:val="clear" w:color="auto" w:fill="FFFFFF"/>
        </w:rPr>
        <w:t>La majorité des parents comprennent les difficultés que l’inclusion de leur enfant comporte. Cependant, la déception et la colère sont ressenti</w:t>
      </w:r>
      <w:r w:rsidR="003629C8" w:rsidRPr="009B1B26">
        <w:rPr>
          <w:rFonts w:ascii="Arial" w:hAnsi="Arial" w:cs="Arial"/>
          <w:shd w:val="clear" w:color="auto" w:fill="FFFFFF"/>
        </w:rPr>
        <w:t>e</w:t>
      </w:r>
      <w:r w:rsidRPr="009B1B26">
        <w:rPr>
          <w:rFonts w:ascii="Arial" w:hAnsi="Arial" w:cs="Arial"/>
          <w:shd w:val="clear" w:color="auto" w:fill="FFFFFF"/>
        </w:rPr>
        <w:t xml:space="preserve">s. Les parents se demandent </w:t>
      </w:r>
      <w:r w:rsidR="00B9030D" w:rsidRPr="009B1B26">
        <w:rPr>
          <w:rFonts w:ascii="Arial" w:hAnsi="Arial" w:cs="Arial"/>
          <w:shd w:val="clear" w:color="auto" w:fill="FFFFFF"/>
        </w:rPr>
        <w:t xml:space="preserve">ce qu'il adviendra </w:t>
      </w:r>
      <w:r w:rsidRPr="009B1B26">
        <w:rPr>
          <w:rFonts w:ascii="Arial" w:hAnsi="Arial" w:cs="Arial"/>
          <w:shd w:val="clear" w:color="auto" w:fill="FFFFFF"/>
        </w:rPr>
        <w:t>avec leur enfant pendant la saison estivale</w:t>
      </w:r>
      <w:r w:rsidR="004033C2" w:rsidRPr="009B1B26">
        <w:rPr>
          <w:rFonts w:ascii="Arial" w:hAnsi="Arial" w:cs="Arial"/>
          <w:shd w:val="clear" w:color="auto" w:fill="FFFFFF"/>
        </w:rPr>
        <w:t>,</w:t>
      </w:r>
      <w:r w:rsidRPr="009B1B26">
        <w:rPr>
          <w:rFonts w:ascii="Arial" w:hAnsi="Arial" w:cs="Arial"/>
          <w:shd w:val="clear" w:color="auto" w:fill="FFFFFF"/>
        </w:rPr>
        <w:t xml:space="preserve"> </w:t>
      </w:r>
      <w:r w:rsidR="00E302E1" w:rsidRPr="009B1B26">
        <w:rPr>
          <w:rFonts w:ascii="Arial" w:hAnsi="Arial" w:cs="Arial"/>
          <w:shd w:val="clear" w:color="auto" w:fill="FFFFFF"/>
        </w:rPr>
        <w:t>car ils ne connaissent pas</w:t>
      </w:r>
      <w:r w:rsidRPr="009B1B26">
        <w:rPr>
          <w:rFonts w:ascii="Arial" w:hAnsi="Arial" w:cs="Arial"/>
          <w:shd w:val="clear" w:color="auto" w:fill="FFFFFF"/>
        </w:rPr>
        <w:t xml:space="preserve"> les autres ressources qui pourraient répondre aux besoins de leur enfant.</w:t>
      </w:r>
    </w:p>
    <w:p w14:paraId="6F8ABF58" w14:textId="5FDB7800" w:rsidR="005D28E4" w:rsidRPr="009B1B26" w:rsidRDefault="005D28E4" w:rsidP="00504A74">
      <w:pPr>
        <w:spacing w:after="0" w:line="240" w:lineRule="auto"/>
        <w:jc w:val="both"/>
        <w:rPr>
          <w:rFonts w:ascii="Arial" w:hAnsi="Arial" w:cs="Arial"/>
          <w:shd w:val="clear" w:color="auto" w:fill="FFFFFF"/>
        </w:rPr>
      </w:pPr>
    </w:p>
    <w:p w14:paraId="53C0AF59" w14:textId="0CB2DAB2" w:rsidR="00BD7F4E" w:rsidRPr="009B1B26" w:rsidRDefault="00BD7F4E" w:rsidP="00504A74">
      <w:pPr>
        <w:spacing w:after="0" w:line="240" w:lineRule="auto"/>
        <w:jc w:val="both"/>
        <w:rPr>
          <w:rFonts w:ascii="Arial" w:hAnsi="Arial" w:cs="Arial"/>
          <w:shd w:val="clear" w:color="auto" w:fill="FFFFFF"/>
        </w:rPr>
      </w:pPr>
    </w:p>
    <w:p w14:paraId="6E01E052" w14:textId="349E4FBC" w:rsidR="00BD7F4E" w:rsidRPr="009B1B26" w:rsidRDefault="00BD7F4E" w:rsidP="009E706A">
      <w:pPr>
        <w:pStyle w:val="Titre1"/>
        <w:rPr>
          <w:rFonts w:ascii="Arial" w:hAnsi="Arial" w:cs="Arial"/>
          <w:b/>
          <w:bCs/>
          <w:color w:val="auto"/>
          <w:shd w:val="clear" w:color="auto" w:fill="FFFFFF"/>
        </w:rPr>
      </w:pPr>
      <w:bookmarkStart w:id="20" w:name="_Toc26952888"/>
      <w:bookmarkStart w:id="21" w:name="_Toc31621546"/>
      <w:r w:rsidRPr="009B1B26">
        <w:rPr>
          <w:rFonts w:ascii="Arial" w:hAnsi="Arial" w:cs="Arial"/>
          <w:b/>
          <w:bCs/>
          <w:color w:val="auto"/>
          <w:shd w:val="clear" w:color="auto" w:fill="FFFFFF"/>
        </w:rPr>
        <w:t>Profil des accompagnateurs</w:t>
      </w:r>
      <w:bookmarkEnd w:id="20"/>
      <w:bookmarkEnd w:id="21"/>
      <w:r w:rsidRPr="009B1B26">
        <w:rPr>
          <w:rFonts w:ascii="Arial" w:hAnsi="Arial" w:cs="Arial"/>
          <w:b/>
          <w:bCs/>
          <w:color w:val="auto"/>
          <w:shd w:val="clear" w:color="auto" w:fill="FFFFFF"/>
        </w:rPr>
        <w:t xml:space="preserve"> </w:t>
      </w:r>
    </w:p>
    <w:p w14:paraId="49945543" w14:textId="1C51D162" w:rsidR="00164D64" w:rsidRPr="009B1B26" w:rsidRDefault="00164D64" w:rsidP="00504A74">
      <w:pPr>
        <w:spacing w:after="0" w:line="240" w:lineRule="auto"/>
        <w:jc w:val="both"/>
        <w:rPr>
          <w:rFonts w:ascii="Arial" w:hAnsi="Arial" w:cs="Arial"/>
        </w:rPr>
      </w:pPr>
    </w:p>
    <w:p w14:paraId="40E2D2E8" w14:textId="77777777" w:rsidR="00D84E64" w:rsidRPr="009B1B26" w:rsidRDefault="00D84E64" w:rsidP="00D84E64">
      <w:pPr>
        <w:pStyle w:val="NormalWeb"/>
        <w:spacing w:before="0" w:beforeAutospacing="0" w:after="0" w:afterAutospacing="0"/>
        <w:rPr>
          <w:rFonts w:ascii="Arial" w:hAnsi="Arial" w:cs="Arial"/>
          <w:b/>
          <w:bCs/>
          <w:sz w:val="20"/>
          <w:szCs w:val="20"/>
        </w:rPr>
      </w:pPr>
      <w:r w:rsidRPr="009B1B26">
        <w:rPr>
          <w:rFonts w:ascii="Arial" w:eastAsiaTheme="minorEastAsia" w:hAnsi="Arial" w:cs="Arial"/>
          <w:b/>
          <w:bCs/>
          <w:kern w:val="24"/>
          <w:sz w:val="22"/>
          <w:szCs w:val="22"/>
        </w:rPr>
        <w:t xml:space="preserve">Comment qualifieriez-vous le niveau de difficulté d'embauche de vos accompagnateurs? </w:t>
      </w:r>
    </w:p>
    <w:p w14:paraId="7B6CBA0B" w14:textId="30B917F9" w:rsidR="005D28E4" w:rsidRPr="009B1B26" w:rsidRDefault="005D28E4" w:rsidP="00504A74">
      <w:pPr>
        <w:spacing w:after="0" w:line="240" w:lineRule="auto"/>
        <w:jc w:val="both"/>
        <w:rPr>
          <w:rFonts w:ascii="Arial" w:hAnsi="Arial" w:cs="Arial"/>
        </w:rPr>
      </w:pPr>
    </w:p>
    <w:p w14:paraId="7F816E55" w14:textId="0F1B4DB3" w:rsidR="003E743B" w:rsidRPr="009B1B26" w:rsidRDefault="003E743B" w:rsidP="00504A74">
      <w:pPr>
        <w:spacing w:after="0" w:line="240" w:lineRule="auto"/>
        <w:jc w:val="both"/>
        <w:rPr>
          <w:rFonts w:ascii="Arial" w:hAnsi="Arial" w:cs="Arial"/>
        </w:rPr>
      </w:pPr>
      <w:r w:rsidRPr="009B1B26">
        <w:rPr>
          <w:rFonts w:ascii="Arial" w:hAnsi="Arial" w:cs="Arial"/>
        </w:rPr>
        <w:t xml:space="preserve">Facile </w:t>
      </w:r>
      <w:r w:rsidR="009E706A" w:rsidRPr="009B1B26">
        <w:rPr>
          <w:rFonts w:ascii="Arial" w:hAnsi="Arial" w:cs="Arial"/>
        </w:rPr>
        <w:tab/>
      </w:r>
      <w:r w:rsidR="009E706A" w:rsidRPr="009B1B26">
        <w:rPr>
          <w:rFonts w:ascii="Arial" w:hAnsi="Arial" w:cs="Arial"/>
        </w:rPr>
        <w:tab/>
      </w:r>
      <w:r w:rsidRPr="009B1B26">
        <w:rPr>
          <w:rFonts w:ascii="Arial" w:hAnsi="Arial" w:cs="Arial"/>
        </w:rPr>
        <w:t>18 %</w:t>
      </w:r>
    </w:p>
    <w:p w14:paraId="2372AB5E" w14:textId="50970405" w:rsidR="003E743B" w:rsidRPr="009B1B26" w:rsidRDefault="003E743B" w:rsidP="00504A74">
      <w:pPr>
        <w:spacing w:after="0" w:line="240" w:lineRule="auto"/>
        <w:jc w:val="both"/>
        <w:rPr>
          <w:rFonts w:ascii="Arial" w:hAnsi="Arial" w:cs="Arial"/>
        </w:rPr>
      </w:pPr>
      <w:r w:rsidRPr="009B1B26">
        <w:rPr>
          <w:rFonts w:ascii="Arial" w:hAnsi="Arial" w:cs="Arial"/>
        </w:rPr>
        <w:t xml:space="preserve">Difficile </w:t>
      </w:r>
      <w:r w:rsidR="009E706A" w:rsidRPr="009B1B26">
        <w:rPr>
          <w:rFonts w:ascii="Arial" w:hAnsi="Arial" w:cs="Arial"/>
        </w:rPr>
        <w:tab/>
      </w:r>
      <w:r w:rsidRPr="009B1B26">
        <w:rPr>
          <w:rFonts w:ascii="Arial" w:hAnsi="Arial" w:cs="Arial"/>
        </w:rPr>
        <w:t>49 %</w:t>
      </w:r>
    </w:p>
    <w:p w14:paraId="1CCB36C4" w14:textId="15EE32DF" w:rsidR="003E743B" w:rsidRPr="009B1B26" w:rsidRDefault="003E743B" w:rsidP="00504A74">
      <w:pPr>
        <w:spacing w:after="0" w:line="240" w:lineRule="auto"/>
        <w:jc w:val="both"/>
        <w:rPr>
          <w:rFonts w:ascii="Arial" w:hAnsi="Arial" w:cs="Arial"/>
        </w:rPr>
      </w:pPr>
      <w:r w:rsidRPr="009B1B26">
        <w:rPr>
          <w:rFonts w:ascii="Arial" w:hAnsi="Arial" w:cs="Arial"/>
        </w:rPr>
        <w:t xml:space="preserve">Très difficile </w:t>
      </w:r>
      <w:r w:rsidR="009E706A" w:rsidRPr="009B1B26">
        <w:rPr>
          <w:rFonts w:ascii="Arial" w:hAnsi="Arial" w:cs="Arial"/>
        </w:rPr>
        <w:tab/>
      </w:r>
      <w:r w:rsidRPr="009B1B26">
        <w:rPr>
          <w:rFonts w:ascii="Arial" w:hAnsi="Arial" w:cs="Arial"/>
        </w:rPr>
        <w:t>33 %</w:t>
      </w:r>
    </w:p>
    <w:p w14:paraId="06A37354" w14:textId="04D934E2" w:rsidR="00D42BF5" w:rsidRPr="009B1B26" w:rsidRDefault="00D42BF5" w:rsidP="00504A74">
      <w:pPr>
        <w:spacing w:after="0" w:line="240" w:lineRule="auto"/>
        <w:ind w:left="3540" w:firstLine="708"/>
        <w:jc w:val="both"/>
        <w:rPr>
          <w:rFonts w:ascii="Arial" w:hAnsi="Arial" w:cs="Arial"/>
        </w:rPr>
      </w:pPr>
    </w:p>
    <w:p w14:paraId="45C91590" w14:textId="180B07DF" w:rsidR="00BD7F4E" w:rsidRPr="009B1B26" w:rsidRDefault="00BD7F4E" w:rsidP="00504A74">
      <w:pPr>
        <w:spacing w:after="0" w:line="240" w:lineRule="auto"/>
        <w:jc w:val="both"/>
        <w:rPr>
          <w:rFonts w:ascii="Arial" w:hAnsi="Arial" w:cs="Arial"/>
          <w:bCs/>
        </w:rPr>
      </w:pPr>
      <w:r w:rsidRPr="009B1B26">
        <w:rPr>
          <w:rFonts w:ascii="Arial" w:hAnsi="Arial" w:cs="Arial"/>
          <w:b/>
        </w:rPr>
        <w:t>82</w:t>
      </w:r>
      <w:r w:rsidR="006472E9" w:rsidRPr="009B1B26">
        <w:rPr>
          <w:rFonts w:ascii="Arial" w:hAnsi="Arial" w:cs="Arial"/>
          <w:b/>
        </w:rPr>
        <w:t xml:space="preserve"> </w:t>
      </w:r>
      <w:r w:rsidRPr="009B1B26">
        <w:rPr>
          <w:rFonts w:ascii="Arial" w:hAnsi="Arial" w:cs="Arial"/>
          <w:b/>
        </w:rPr>
        <w:t>%</w:t>
      </w:r>
      <w:r w:rsidRPr="009B1B26">
        <w:rPr>
          <w:rFonts w:ascii="Arial" w:hAnsi="Arial" w:cs="Arial"/>
          <w:bCs/>
        </w:rPr>
        <w:t xml:space="preserve"> des répondants qualifient l’embauche d’accompagnateurs comme étant difficile</w:t>
      </w:r>
      <w:r w:rsidR="009E706A" w:rsidRPr="009B1B26">
        <w:rPr>
          <w:rFonts w:ascii="Arial" w:hAnsi="Arial" w:cs="Arial"/>
          <w:bCs/>
        </w:rPr>
        <w:t xml:space="preserve"> à très difficile</w:t>
      </w:r>
      <w:r w:rsidRPr="009B1B26">
        <w:rPr>
          <w:rFonts w:ascii="Arial" w:hAnsi="Arial" w:cs="Arial"/>
          <w:bCs/>
        </w:rPr>
        <w:t xml:space="preserve">. </w:t>
      </w:r>
    </w:p>
    <w:p w14:paraId="5A97D2BD" w14:textId="40CD487D" w:rsidR="00164D64" w:rsidRPr="009B1B26" w:rsidRDefault="00164D64" w:rsidP="00504A74">
      <w:pPr>
        <w:spacing w:after="0" w:line="240" w:lineRule="auto"/>
        <w:jc w:val="both"/>
        <w:rPr>
          <w:rFonts w:ascii="Arial" w:hAnsi="Arial" w:cs="Arial"/>
        </w:rPr>
      </w:pPr>
    </w:p>
    <w:p w14:paraId="49912A3F" w14:textId="61E05189" w:rsidR="0036411E" w:rsidRPr="009B1B26" w:rsidRDefault="0036411E" w:rsidP="00504A74">
      <w:pPr>
        <w:spacing w:after="0" w:line="240" w:lineRule="auto"/>
        <w:jc w:val="both"/>
        <w:rPr>
          <w:rFonts w:ascii="Arial" w:hAnsi="Arial" w:cs="Arial"/>
        </w:rPr>
      </w:pPr>
    </w:p>
    <w:p w14:paraId="094244CB" w14:textId="77777777" w:rsidR="00D84E64" w:rsidRPr="009B1B26" w:rsidRDefault="00D84E64" w:rsidP="00D84E64">
      <w:pPr>
        <w:pStyle w:val="NormalWeb"/>
        <w:spacing w:before="0" w:beforeAutospacing="0" w:after="0" w:afterAutospacing="0"/>
        <w:rPr>
          <w:rFonts w:ascii="Arial" w:hAnsi="Arial" w:cs="Arial"/>
          <w:b/>
          <w:bCs/>
          <w:sz w:val="20"/>
          <w:szCs w:val="20"/>
        </w:rPr>
      </w:pPr>
      <w:r w:rsidRPr="009B1B26">
        <w:rPr>
          <w:rFonts w:ascii="Arial" w:eastAsiaTheme="minorEastAsia" w:hAnsi="Arial" w:cs="Arial"/>
          <w:b/>
          <w:bCs/>
          <w:kern w:val="24"/>
          <w:sz w:val="22"/>
          <w:szCs w:val="22"/>
        </w:rPr>
        <w:t xml:space="preserve">Âge des accompagnateurs </w:t>
      </w:r>
    </w:p>
    <w:p w14:paraId="7B86A672" w14:textId="544A5C6A" w:rsidR="0036411E" w:rsidRPr="009B1B26" w:rsidRDefault="0036411E" w:rsidP="00504A74">
      <w:pPr>
        <w:spacing w:after="0" w:line="240" w:lineRule="auto"/>
        <w:jc w:val="both"/>
        <w:rPr>
          <w:rFonts w:ascii="Arial" w:hAnsi="Arial" w:cs="Arial"/>
        </w:rPr>
      </w:pPr>
    </w:p>
    <w:p w14:paraId="74A67428" w14:textId="15A70249" w:rsidR="00BD7F4E" w:rsidRPr="009B1B26" w:rsidRDefault="00BD7F4E" w:rsidP="00504A74">
      <w:pPr>
        <w:spacing w:after="0" w:line="240" w:lineRule="auto"/>
        <w:jc w:val="both"/>
        <w:rPr>
          <w:rFonts w:ascii="Arial" w:hAnsi="Arial" w:cs="Arial"/>
          <w:bCs/>
        </w:rPr>
      </w:pPr>
      <w:r w:rsidRPr="009B1B26">
        <w:rPr>
          <w:rFonts w:ascii="Arial" w:hAnsi="Arial" w:cs="Arial"/>
          <w:bCs/>
        </w:rPr>
        <w:t>63</w:t>
      </w:r>
      <w:r w:rsidR="00624DC2" w:rsidRPr="009B1B26">
        <w:rPr>
          <w:rFonts w:ascii="Arial" w:hAnsi="Arial" w:cs="Arial"/>
          <w:b/>
        </w:rPr>
        <w:t xml:space="preserve"> </w:t>
      </w:r>
      <w:r w:rsidRPr="009B1B26">
        <w:rPr>
          <w:rFonts w:ascii="Arial" w:hAnsi="Arial" w:cs="Arial"/>
          <w:b/>
        </w:rPr>
        <w:t>%</w:t>
      </w:r>
      <w:r w:rsidRPr="009B1B26">
        <w:rPr>
          <w:rFonts w:ascii="Arial" w:hAnsi="Arial" w:cs="Arial"/>
          <w:bCs/>
        </w:rPr>
        <w:t xml:space="preserve"> des accompagnateurs sont âgés </w:t>
      </w:r>
      <w:r w:rsidR="00B9030D" w:rsidRPr="009B1B26">
        <w:rPr>
          <w:rFonts w:ascii="Arial" w:hAnsi="Arial" w:cs="Arial"/>
          <w:bCs/>
        </w:rPr>
        <w:t>de</w:t>
      </w:r>
      <w:r w:rsidR="009E706A" w:rsidRPr="009B1B26">
        <w:rPr>
          <w:rFonts w:ascii="Arial" w:hAnsi="Arial" w:cs="Arial"/>
          <w:bCs/>
        </w:rPr>
        <w:t xml:space="preserve"> 16 </w:t>
      </w:r>
      <w:r w:rsidR="00B9030D" w:rsidRPr="009B1B26">
        <w:rPr>
          <w:rFonts w:ascii="Arial" w:hAnsi="Arial" w:cs="Arial"/>
          <w:bCs/>
        </w:rPr>
        <w:t>à</w:t>
      </w:r>
      <w:r w:rsidR="009E706A" w:rsidRPr="009B1B26">
        <w:rPr>
          <w:rFonts w:ascii="Arial" w:hAnsi="Arial" w:cs="Arial"/>
          <w:bCs/>
        </w:rPr>
        <w:t xml:space="preserve"> 18 ans</w:t>
      </w:r>
    </w:p>
    <w:p w14:paraId="7A5F0C4E" w14:textId="69CCCD2E" w:rsidR="00033F9B" w:rsidRPr="009B1B26" w:rsidRDefault="009E706A" w:rsidP="00504A74">
      <w:pPr>
        <w:spacing w:after="0" w:line="240" w:lineRule="auto"/>
        <w:jc w:val="both"/>
        <w:rPr>
          <w:rFonts w:ascii="Arial" w:hAnsi="Arial" w:cs="Arial"/>
          <w:bCs/>
        </w:rPr>
      </w:pPr>
      <w:r w:rsidRPr="009B1B26">
        <w:rPr>
          <w:rFonts w:ascii="Arial" w:hAnsi="Arial" w:cs="Arial"/>
          <w:bCs/>
        </w:rPr>
        <w:t xml:space="preserve">37 % des accompagnateurs sont âgés de </w:t>
      </w:r>
      <w:r w:rsidR="000F6CB7" w:rsidRPr="009B1B26">
        <w:rPr>
          <w:rFonts w:ascii="Arial" w:hAnsi="Arial" w:cs="Arial"/>
          <w:bCs/>
        </w:rPr>
        <w:t>19 ans et plus</w:t>
      </w:r>
    </w:p>
    <w:p w14:paraId="666607BF" w14:textId="32F35583" w:rsidR="009E706A" w:rsidRPr="009B1B26" w:rsidRDefault="009E706A" w:rsidP="00504A74">
      <w:pPr>
        <w:spacing w:after="0" w:line="240" w:lineRule="auto"/>
        <w:jc w:val="both"/>
        <w:rPr>
          <w:rFonts w:ascii="Arial" w:hAnsi="Arial" w:cs="Arial"/>
          <w:bCs/>
        </w:rPr>
      </w:pPr>
    </w:p>
    <w:p w14:paraId="17FD692C" w14:textId="08A18C24" w:rsidR="00033F9B" w:rsidRPr="009B1B26" w:rsidRDefault="00033F9B" w:rsidP="00504A74">
      <w:pPr>
        <w:spacing w:after="0" w:line="240" w:lineRule="auto"/>
        <w:jc w:val="both"/>
        <w:rPr>
          <w:rFonts w:ascii="Arial" w:hAnsi="Arial" w:cs="Arial"/>
          <w:b/>
        </w:rPr>
      </w:pPr>
      <w:r w:rsidRPr="009B1B26">
        <w:rPr>
          <w:rFonts w:ascii="Arial" w:hAnsi="Arial" w:cs="Arial"/>
          <w:b/>
        </w:rPr>
        <w:t>Selon vous, est-ce que les accompagnateurs étaient suffisamment outillés pour bien exécuter leur travail ?</w:t>
      </w:r>
    </w:p>
    <w:p w14:paraId="78E74722" w14:textId="77777777" w:rsidR="009E706A" w:rsidRPr="009B1B26" w:rsidRDefault="009E706A" w:rsidP="00504A74">
      <w:pPr>
        <w:spacing w:after="0" w:line="240" w:lineRule="auto"/>
        <w:jc w:val="both"/>
        <w:rPr>
          <w:rFonts w:ascii="Arial" w:hAnsi="Arial" w:cs="Arial"/>
          <w:b/>
          <w:highlight w:val="yellow"/>
        </w:rPr>
      </w:pPr>
    </w:p>
    <w:p w14:paraId="581D9632" w14:textId="7A39A480" w:rsidR="009E706A" w:rsidRPr="009B1B26" w:rsidRDefault="00811D09" w:rsidP="00811D09">
      <w:pPr>
        <w:pStyle w:val="Commentaire"/>
        <w:jc w:val="both"/>
        <w:rPr>
          <w:rFonts w:ascii="Arial" w:hAnsi="Arial" w:cs="Arial"/>
          <w:sz w:val="22"/>
          <w:szCs w:val="22"/>
        </w:rPr>
      </w:pPr>
      <w:r w:rsidRPr="009B1B26">
        <w:rPr>
          <w:rFonts w:ascii="Arial" w:hAnsi="Arial" w:cs="Arial"/>
          <w:sz w:val="22"/>
          <w:szCs w:val="22"/>
        </w:rPr>
        <w:t xml:space="preserve">La majorité des personnes qui travaillent en camp de jour sont présentement aux études. Elles font partie des programmes techniques en éducation spécialisée, éducation à l’enfance ou des programmes universitaires en criminologie, adaptation scolaire, psychologie, psychoéducation, etc. </w:t>
      </w:r>
      <w:r w:rsidR="009E706A" w:rsidRPr="009B1B26">
        <w:rPr>
          <w:rFonts w:ascii="Arial" w:hAnsi="Arial" w:cs="Arial"/>
          <w:sz w:val="22"/>
          <w:szCs w:val="22"/>
        </w:rPr>
        <w:t xml:space="preserve">Cependant, certains ne possèdent aucune expérience pertinente en intervention et aucune formation. </w:t>
      </w:r>
    </w:p>
    <w:p w14:paraId="0217F0FB" w14:textId="77777777" w:rsidR="009E706A" w:rsidRPr="009B1B26" w:rsidRDefault="009E706A" w:rsidP="009E706A">
      <w:pPr>
        <w:spacing w:after="0" w:line="240" w:lineRule="auto"/>
        <w:jc w:val="both"/>
        <w:rPr>
          <w:rFonts w:ascii="Arial" w:hAnsi="Arial" w:cs="Arial"/>
        </w:rPr>
      </w:pPr>
    </w:p>
    <w:p w14:paraId="47B5722C" w14:textId="77777777" w:rsidR="009B1B26" w:rsidRDefault="00811D09" w:rsidP="00811D09">
      <w:pPr>
        <w:pStyle w:val="Commentaire"/>
        <w:jc w:val="both"/>
        <w:rPr>
          <w:rFonts w:ascii="Arial" w:hAnsi="Arial" w:cs="Arial"/>
          <w:sz w:val="22"/>
          <w:szCs w:val="22"/>
        </w:rPr>
      </w:pPr>
      <w:r w:rsidRPr="009B1B26">
        <w:rPr>
          <w:rFonts w:ascii="Arial" w:hAnsi="Arial" w:cs="Arial"/>
          <w:sz w:val="22"/>
          <w:szCs w:val="22"/>
        </w:rPr>
        <w:t xml:space="preserve">Les formations reçues sont celles données par Zone Loisir Montérégie (formation nationale en accompagnement en loisir des personnes handicapées, certification en accompagnement en camp de jour ou sensibilisation « Mieux comprendre la différence pour mieux agir »), ou par les municipalités (formation DAFA-Diplôme d’aptitude aux fonctions d’animateur) ou plusieurs formations maison données par les villes ou les organismes communautaires. </w:t>
      </w:r>
      <w:r w:rsidR="009E706A" w:rsidRPr="009B1B26">
        <w:rPr>
          <w:rFonts w:ascii="Arial" w:hAnsi="Arial" w:cs="Arial"/>
          <w:sz w:val="22"/>
          <w:szCs w:val="22"/>
        </w:rPr>
        <w:t xml:space="preserve">Les formations sont d’une seule journée et ne permettent pas de développer l’expertise des accompagnateurs. </w:t>
      </w:r>
    </w:p>
    <w:p w14:paraId="11F9119F" w14:textId="19ED8289" w:rsidR="009E706A" w:rsidRPr="009B1B26" w:rsidRDefault="009E706A" w:rsidP="00811D09">
      <w:pPr>
        <w:pStyle w:val="Commentaire"/>
        <w:jc w:val="both"/>
        <w:rPr>
          <w:rFonts w:ascii="Arial" w:hAnsi="Arial" w:cs="Arial"/>
          <w:sz w:val="22"/>
          <w:szCs w:val="22"/>
        </w:rPr>
      </w:pPr>
      <w:r w:rsidRPr="009B1B26">
        <w:rPr>
          <w:rFonts w:ascii="Arial" w:hAnsi="Arial" w:cs="Arial"/>
          <w:sz w:val="22"/>
          <w:szCs w:val="22"/>
        </w:rPr>
        <w:t>De plus, le manque d’informations concernant les formations offertes, le manque de budget ainsi que l’embauche trop tardive</w:t>
      </w:r>
      <w:r w:rsidR="00C01FFE" w:rsidRPr="009B1B26">
        <w:rPr>
          <w:rFonts w:ascii="Arial" w:hAnsi="Arial" w:cs="Arial"/>
          <w:sz w:val="22"/>
          <w:szCs w:val="22"/>
        </w:rPr>
        <w:t xml:space="preserve"> (fin de l’année scolaire)</w:t>
      </w:r>
      <w:r w:rsidRPr="009B1B26">
        <w:rPr>
          <w:rFonts w:ascii="Arial" w:hAnsi="Arial" w:cs="Arial"/>
          <w:sz w:val="22"/>
          <w:szCs w:val="22"/>
        </w:rPr>
        <w:t xml:space="preserve"> des employés ne permettaient pas de les former avant leur entrée en poste. </w:t>
      </w:r>
    </w:p>
    <w:p w14:paraId="1B25C1A7" w14:textId="7164586E" w:rsidR="009E706A" w:rsidRPr="009B1B26" w:rsidRDefault="009E706A" w:rsidP="009E706A">
      <w:pPr>
        <w:spacing w:after="0" w:line="240" w:lineRule="auto"/>
        <w:jc w:val="both"/>
        <w:rPr>
          <w:rFonts w:ascii="Arial" w:hAnsi="Arial" w:cs="Arial"/>
        </w:rPr>
      </w:pPr>
      <w:r w:rsidRPr="009B1B26">
        <w:rPr>
          <w:rFonts w:ascii="Arial" w:hAnsi="Arial" w:cs="Arial"/>
        </w:rPr>
        <w:t xml:space="preserve">Selon les répondants, </w:t>
      </w:r>
      <w:r w:rsidRPr="009B1B26">
        <w:rPr>
          <w:rFonts w:ascii="Arial" w:hAnsi="Arial" w:cs="Arial"/>
          <w:b/>
          <w:bCs/>
        </w:rPr>
        <w:t>un accompagnateur sur deux</w:t>
      </w:r>
      <w:r w:rsidRPr="009B1B26">
        <w:rPr>
          <w:rFonts w:ascii="Arial" w:hAnsi="Arial" w:cs="Arial"/>
        </w:rPr>
        <w:t xml:space="preserve"> serait suffisamment outillé </w:t>
      </w:r>
      <w:r w:rsidR="000F6CB7" w:rsidRPr="009B1B26">
        <w:rPr>
          <w:rFonts w:ascii="Arial" w:hAnsi="Arial" w:cs="Arial"/>
        </w:rPr>
        <w:t>pour</w:t>
      </w:r>
      <w:r w:rsidRPr="009B1B26">
        <w:rPr>
          <w:rFonts w:ascii="Arial" w:hAnsi="Arial" w:cs="Arial"/>
        </w:rPr>
        <w:t xml:space="preserve"> bien exécuter son travail auprès des personnes ayant des besoins particuliers. </w:t>
      </w:r>
    </w:p>
    <w:p w14:paraId="16405A23" w14:textId="77777777" w:rsidR="00D84E64" w:rsidRPr="009B1B26" w:rsidRDefault="00D84E64" w:rsidP="00504A74">
      <w:pPr>
        <w:spacing w:after="0" w:line="240" w:lineRule="auto"/>
        <w:jc w:val="both"/>
        <w:rPr>
          <w:rFonts w:ascii="Arial" w:hAnsi="Arial" w:cs="Arial"/>
          <w:b/>
          <w:bCs/>
        </w:rPr>
      </w:pPr>
    </w:p>
    <w:p w14:paraId="6F45A79F" w14:textId="0F6AFB88" w:rsidR="00164019" w:rsidRPr="009B1B26" w:rsidRDefault="00164019" w:rsidP="00504A74">
      <w:pPr>
        <w:spacing w:after="0" w:line="240" w:lineRule="auto"/>
        <w:jc w:val="both"/>
        <w:rPr>
          <w:rFonts w:ascii="Arial" w:hAnsi="Arial" w:cs="Arial"/>
          <w:b/>
          <w:bCs/>
        </w:rPr>
      </w:pPr>
      <w:r w:rsidRPr="009B1B26">
        <w:rPr>
          <w:rFonts w:ascii="Arial" w:hAnsi="Arial" w:cs="Arial"/>
          <w:b/>
          <w:bCs/>
        </w:rPr>
        <w:t>Est-ce que vous étiez en mesure d’offrir des formations à vos employés avant le début du camp?</w:t>
      </w:r>
    </w:p>
    <w:p w14:paraId="7EE603E9" w14:textId="7344172E" w:rsidR="003E743B" w:rsidRPr="009B1B26" w:rsidRDefault="003E743B" w:rsidP="00504A74">
      <w:pPr>
        <w:spacing w:after="0" w:line="240" w:lineRule="auto"/>
        <w:jc w:val="both"/>
        <w:rPr>
          <w:rFonts w:ascii="Arial" w:hAnsi="Arial" w:cs="Arial"/>
        </w:rPr>
      </w:pPr>
      <w:r w:rsidRPr="009B1B26">
        <w:rPr>
          <w:rFonts w:ascii="Arial" w:hAnsi="Arial" w:cs="Arial"/>
        </w:rPr>
        <w:t xml:space="preserve">Oui </w:t>
      </w:r>
      <w:r w:rsidR="009E706A" w:rsidRPr="009B1B26">
        <w:rPr>
          <w:rFonts w:ascii="Arial" w:hAnsi="Arial" w:cs="Arial"/>
        </w:rPr>
        <w:tab/>
      </w:r>
      <w:r w:rsidRPr="009B1B26">
        <w:rPr>
          <w:rFonts w:ascii="Arial" w:hAnsi="Arial" w:cs="Arial"/>
        </w:rPr>
        <w:t>87 %</w:t>
      </w:r>
    </w:p>
    <w:p w14:paraId="5930FDB9" w14:textId="4A40F988" w:rsidR="003E743B" w:rsidRPr="009B1B26" w:rsidRDefault="003E743B" w:rsidP="00504A74">
      <w:pPr>
        <w:spacing w:after="0" w:line="240" w:lineRule="auto"/>
        <w:jc w:val="both"/>
        <w:rPr>
          <w:rFonts w:ascii="Arial" w:hAnsi="Arial" w:cs="Arial"/>
        </w:rPr>
      </w:pPr>
      <w:r w:rsidRPr="009B1B26">
        <w:rPr>
          <w:rFonts w:ascii="Arial" w:hAnsi="Arial" w:cs="Arial"/>
        </w:rPr>
        <w:t xml:space="preserve">Non </w:t>
      </w:r>
      <w:r w:rsidR="009E706A" w:rsidRPr="009B1B26">
        <w:rPr>
          <w:rFonts w:ascii="Arial" w:hAnsi="Arial" w:cs="Arial"/>
        </w:rPr>
        <w:tab/>
      </w:r>
      <w:r w:rsidRPr="009B1B26">
        <w:rPr>
          <w:rFonts w:ascii="Arial" w:hAnsi="Arial" w:cs="Arial"/>
        </w:rPr>
        <w:t>13 %</w:t>
      </w:r>
    </w:p>
    <w:p w14:paraId="4804F1EC" w14:textId="5345AB68" w:rsidR="00246570" w:rsidRPr="009B1B26" w:rsidRDefault="00246570" w:rsidP="00504A74">
      <w:pPr>
        <w:spacing w:after="0" w:line="240" w:lineRule="auto"/>
        <w:ind w:firstLine="4"/>
        <w:jc w:val="both"/>
        <w:rPr>
          <w:rFonts w:ascii="Arial" w:hAnsi="Arial" w:cs="Arial"/>
        </w:rPr>
      </w:pPr>
    </w:p>
    <w:p w14:paraId="06AF6905" w14:textId="7E45E1C7" w:rsidR="00A83C20" w:rsidRPr="009B1B26" w:rsidRDefault="00FB764E" w:rsidP="009E706A">
      <w:pPr>
        <w:pStyle w:val="Titre1"/>
        <w:rPr>
          <w:rFonts w:ascii="Arial" w:hAnsi="Arial" w:cs="Arial"/>
          <w:b/>
          <w:bCs/>
          <w:color w:val="auto"/>
          <w:shd w:val="clear" w:color="auto" w:fill="FFFFFF"/>
        </w:rPr>
      </w:pPr>
      <w:bookmarkStart w:id="22" w:name="_Toc26952889"/>
      <w:bookmarkStart w:id="23" w:name="_Toc31621547"/>
      <w:r w:rsidRPr="009B1B26">
        <w:rPr>
          <w:rFonts w:ascii="Arial" w:hAnsi="Arial" w:cs="Arial"/>
          <w:b/>
          <w:bCs/>
          <w:color w:val="auto"/>
          <w:shd w:val="clear" w:color="auto" w:fill="FFFFFF"/>
        </w:rPr>
        <w:t>Retrait des participants aux camps de jour</w:t>
      </w:r>
      <w:bookmarkEnd w:id="22"/>
      <w:bookmarkEnd w:id="23"/>
    </w:p>
    <w:p w14:paraId="7EDED989" w14:textId="3A38635D" w:rsidR="00A83C20" w:rsidRPr="009B1B26" w:rsidRDefault="00A83C20" w:rsidP="006472E9">
      <w:pPr>
        <w:spacing w:before="240"/>
        <w:jc w:val="both"/>
        <w:rPr>
          <w:rFonts w:ascii="Arial" w:hAnsi="Arial" w:cs="Arial"/>
          <w:shd w:val="clear" w:color="auto" w:fill="FFFFFF"/>
        </w:rPr>
      </w:pPr>
      <w:r w:rsidRPr="009B1B26">
        <w:rPr>
          <w:rFonts w:ascii="Arial" w:hAnsi="Arial" w:cs="Arial"/>
          <w:shd w:val="clear" w:color="auto" w:fill="FFFFFF"/>
        </w:rPr>
        <w:t>25 organisations ont été dans l’obligation de retirer des participants de leur camp de jour</w:t>
      </w:r>
      <w:r w:rsidR="000F6CB7" w:rsidRPr="009B1B26">
        <w:rPr>
          <w:rFonts w:ascii="Arial" w:hAnsi="Arial" w:cs="Arial"/>
          <w:shd w:val="clear" w:color="auto" w:fill="FFFFFF"/>
        </w:rPr>
        <w:t>, ce</w:t>
      </w:r>
      <w:r w:rsidRPr="009B1B26">
        <w:rPr>
          <w:rFonts w:ascii="Arial" w:hAnsi="Arial" w:cs="Arial"/>
          <w:shd w:val="clear" w:color="auto" w:fill="FFFFFF"/>
        </w:rPr>
        <w:t xml:space="preserve"> qui représente </w:t>
      </w:r>
      <w:r w:rsidRPr="009B1B26">
        <w:rPr>
          <w:rFonts w:ascii="Arial" w:hAnsi="Arial" w:cs="Arial"/>
          <w:b/>
          <w:bCs/>
          <w:shd w:val="clear" w:color="auto" w:fill="FFFFFF"/>
        </w:rPr>
        <w:t>52 enfants</w:t>
      </w:r>
      <w:r w:rsidRPr="009B1B26">
        <w:rPr>
          <w:rFonts w:ascii="Arial" w:hAnsi="Arial" w:cs="Arial"/>
          <w:shd w:val="clear" w:color="auto" w:fill="FFFFFF"/>
        </w:rPr>
        <w:t xml:space="preserve">. </w:t>
      </w:r>
    </w:p>
    <w:p w14:paraId="11D4B909" w14:textId="3DCEC05D" w:rsidR="00DC6DCA" w:rsidRPr="009B1B26" w:rsidRDefault="00340C33" w:rsidP="009022E7">
      <w:pPr>
        <w:jc w:val="both"/>
        <w:rPr>
          <w:rFonts w:ascii="Arial" w:hAnsi="Arial" w:cs="Arial"/>
          <w:shd w:val="clear" w:color="auto" w:fill="FFFFFF"/>
        </w:rPr>
      </w:pPr>
      <w:r w:rsidRPr="009B1B26">
        <w:rPr>
          <w:rFonts w:ascii="Arial" w:hAnsi="Arial" w:cs="Arial"/>
          <w:shd w:val="clear" w:color="auto" w:fill="FFFFFF"/>
        </w:rPr>
        <w:t xml:space="preserve">Les problématiques de violence et des troubles graves de comportement représentent </w:t>
      </w:r>
      <w:r w:rsidR="00A83C20" w:rsidRPr="009B1B26">
        <w:rPr>
          <w:rFonts w:ascii="Arial" w:hAnsi="Arial" w:cs="Arial"/>
          <w:b/>
          <w:shd w:val="clear" w:color="auto" w:fill="FFFFFF"/>
        </w:rPr>
        <w:t>51</w:t>
      </w:r>
      <w:r w:rsidR="00624DC2" w:rsidRPr="009B1B26">
        <w:rPr>
          <w:rFonts w:ascii="Arial" w:hAnsi="Arial" w:cs="Arial"/>
          <w:b/>
          <w:shd w:val="clear" w:color="auto" w:fill="FFFFFF"/>
        </w:rPr>
        <w:t xml:space="preserve"> </w:t>
      </w:r>
      <w:r w:rsidR="00A83C20" w:rsidRPr="009B1B26">
        <w:rPr>
          <w:rFonts w:ascii="Arial" w:hAnsi="Arial" w:cs="Arial"/>
          <w:b/>
          <w:shd w:val="clear" w:color="auto" w:fill="FFFFFF"/>
        </w:rPr>
        <w:t>%</w:t>
      </w:r>
      <w:r w:rsidR="003D1DC7" w:rsidRPr="009B1B26">
        <w:rPr>
          <w:rFonts w:ascii="Arial" w:hAnsi="Arial" w:cs="Arial"/>
          <w:b/>
          <w:shd w:val="clear" w:color="auto" w:fill="FFFFFF"/>
        </w:rPr>
        <w:t xml:space="preserve"> des motifs de retrait</w:t>
      </w:r>
      <w:r w:rsidR="003D1DC7" w:rsidRPr="009B1B26">
        <w:rPr>
          <w:rFonts w:ascii="Arial" w:hAnsi="Arial" w:cs="Arial"/>
          <w:shd w:val="clear" w:color="auto" w:fill="FFFFFF"/>
        </w:rPr>
        <w:t xml:space="preserve">, </w:t>
      </w:r>
      <w:r w:rsidR="000F6CB7" w:rsidRPr="009B1B26">
        <w:rPr>
          <w:rFonts w:ascii="Arial" w:hAnsi="Arial" w:cs="Arial"/>
          <w:shd w:val="clear" w:color="auto" w:fill="FFFFFF"/>
        </w:rPr>
        <w:t xml:space="preserve">alors que </w:t>
      </w:r>
      <w:r w:rsidR="00A83C20" w:rsidRPr="009B1B26">
        <w:rPr>
          <w:rFonts w:ascii="Arial" w:hAnsi="Arial" w:cs="Arial"/>
          <w:b/>
          <w:shd w:val="clear" w:color="auto" w:fill="FFFFFF"/>
        </w:rPr>
        <w:t>37</w:t>
      </w:r>
      <w:r w:rsidR="00624DC2" w:rsidRPr="009B1B26">
        <w:rPr>
          <w:rFonts w:ascii="Arial" w:hAnsi="Arial" w:cs="Arial"/>
          <w:b/>
          <w:shd w:val="clear" w:color="auto" w:fill="FFFFFF"/>
        </w:rPr>
        <w:t xml:space="preserve"> </w:t>
      </w:r>
      <w:r w:rsidR="00A83C20" w:rsidRPr="009B1B26">
        <w:rPr>
          <w:rFonts w:ascii="Arial" w:hAnsi="Arial" w:cs="Arial"/>
          <w:b/>
          <w:shd w:val="clear" w:color="auto" w:fill="FFFFFF"/>
        </w:rPr>
        <w:t>%</w:t>
      </w:r>
      <w:r w:rsidR="00A83C20" w:rsidRPr="009B1B26">
        <w:rPr>
          <w:rFonts w:ascii="Arial" w:hAnsi="Arial" w:cs="Arial"/>
          <w:shd w:val="clear" w:color="auto" w:fill="FFFFFF"/>
        </w:rPr>
        <w:t xml:space="preserve"> des motifs de retrait sont reliés aux problématiques de fugue et </w:t>
      </w:r>
      <w:r w:rsidR="003D1DC7" w:rsidRPr="009B1B26">
        <w:rPr>
          <w:rFonts w:ascii="Arial" w:hAnsi="Arial" w:cs="Arial"/>
          <w:shd w:val="clear" w:color="auto" w:fill="FFFFFF"/>
        </w:rPr>
        <w:t xml:space="preserve">à la </w:t>
      </w:r>
      <w:r w:rsidR="00A83C20" w:rsidRPr="009B1B26">
        <w:rPr>
          <w:rFonts w:ascii="Arial" w:hAnsi="Arial" w:cs="Arial"/>
          <w:shd w:val="clear" w:color="auto" w:fill="FFFFFF"/>
        </w:rPr>
        <w:t>sécurité compromise</w:t>
      </w:r>
      <w:r w:rsidR="009B66D1" w:rsidRPr="009B1B26">
        <w:rPr>
          <w:rFonts w:ascii="Arial" w:hAnsi="Arial" w:cs="Arial"/>
          <w:shd w:val="clear" w:color="auto" w:fill="FFFFFF"/>
        </w:rPr>
        <w:t>.</w:t>
      </w:r>
      <w:r w:rsidR="00A83C20" w:rsidRPr="009B1B26">
        <w:rPr>
          <w:rFonts w:ascii="Arial" w:hAnsi="Arial" w:cs="Arial"/>
          <w:shd w:val="clear" w:color="auto" w:fill="FFFFFF"/>
        </w:rPr>
        <w:t xml:space="preserve"> </w:t>
      </w:r>
    </w:p>
    <w:p w14:paraId="5ABDB40C" w14:textId="61072FE2" w:rsidR="00A83C20" w:rsidRPr="009B1B26" w:rsidRDefault="000F6CB7" w:rsidP="00DC6DCA">
      <w:pPr>
        <w:spacing w:before="240" w:after="0" w:line="240" w:lineRule="auto"/>
        <w:jc w:val="both"/>
        <w:rPr>
          <w:rFonts w:ascii="Arial" w:hAnsi="Arial" w:cs="Arial"/>
        </w:rPr>
      </w:pPr>
      <w:r w:rsidRPr="009B1B26">
        <w:rPr>
          <w:rFonts w:ascii="Arial" w:hAnsi="Arial" w:cs="Arial"/>
        </w:rPr>
        <w:t>Le manque de</w:t>
      </w:r>
      <w:r w:rsidR="00A83C20" w:rsidRPr="009B1B26">
        <w:rPr>
          <w:rFonts w:ascii="Arial" w:hAnsi="Arial" w:cs="Arial"/>
        </w:rPr>
        <w:t xml:space="preserve"> personnel</w:t>
      </w:r>
      <w:r w:rsidRPr="009B1B26">
        <w:rPr>
          <w:rFonts w:ascii="Arial" w:hAnsi="Arial" w:cs="Arial"/>
        </w:rPr>
        <w:t xml:space="preserve"> a également été soulevé à</w:t>
      </w:r>
      <w:r w:rsidR="00A83C20" w:rsidRPr="009B1B26">
        <w:rPr>
          <w:rFonts w:ascii="Arial" w:hAnsi="Arial" w:cs="Arial"/>
        </w:rPr>
        <w:t xml:space="preserve"> 6</w:t>
      </w:r>
      <w:r w:rsidR="00624DC2" w:rsidRPr="009B1B26">
        <w:rPr>
          <w:rFonts w:ascii="Arial" w:hAnsi="Arial" w:cs="Arial"/>
        </w:rPr>
        <w:t xml:space="preserve"> </w:t>
      </w:r>
      <w:r w:rsidR="00A83C20" w:rsidRPr="009B1B26">
        <w:rPr>
          <w:rFonts w:ascii="Arial" w:hAnsi="Arial" w:cs="Arial"/>
        </w:rPr>
        <w:t>%</w:t>
      </w:r>
    </w:p>
    <w:p w14:paraId="376ABAF9" w14:textId="4E5C9552" w:rsidR="00A83C20" w:rsidRPr="009B1B26" w:rsidRDefault="00A83C20" w:rsidP="009022E7">
      <w:pPr>
        <w:spacing w:before="40" w:after="0" w:line="240" w:lineRule="auto"/>
        <w:jc w:val="both"/>
        <w:rPr>
          <w:rFonts w:ascii="Arial" w:hAnsi="Arial" w:cs="Arial"/>
        </w:rPr>
      </w:pPr>
      <w:r w:rsidRPr="009B1B26">
        <w:rPr>
          <w:rFonts w:ascii="Arial" w:hAnsi="Arial" w:cs="Arial"/>
        </w:rPr>
        <w:t>Autres</w:t>
      </w:r>
      <w:r w:rsidR="00DC6DCA" w:rsidRPr="009B1B26">
        <w:rPr>
          <w:rFonts w:ascii="Arial" w:hAnsi="Arial" w:cs="Arial"/>
        </w:rPr>
        <w:t xml:space="preserve"> : </w:t>
      </w:r>
      <w:r w:rsidRPr="009B1B26">
        <w:rPr>
          <w:rFonts w:ascii="Arial" w:hAnsi="Arial" w:cs="Arial"/>
        </w:rPr>
        <w:t>6</w:t>
      </w:r>
      <w:r w:rsidR="00624DC2" w:rsidRPr="009B1B26">
        <w:rPr>
          <w:rFonts w:ascii="Arial" w:hAnsi="Arial" w:cs="Arial"/>
        </w:rPr>
        <w:t xml:space="preserve"> </w:t>
      </w:r>
      <w:r w:rsidRPr="009B1B26">
        <w:rPr>
          <w:rFonts w:ascii="Arial" w:hAnsi="Arial" w:cs="Arial"/>
        </w:rPr>
        <w:t>%</w:t>
      </w:r>
      <w:r w:rsidR="000F6CB7" w:rsidRPr="009B1B26">
        <w:rPr>
          <w:rFonts w:ascii="Arial" w:hAnsi="Arial" w:cs="Arial"/>
        </w:rPr>
        <w:t xml:space="preserve"> (non précisé)</w:t>
      </w:r>
    </w:p>
    <w:p w14:paraId="02E73F3F" w14:textId="626E9CD6" w:rsidR="000F6CB7" w:rsidRPr="009B1B26" w:rsidRDefault="000F6CB7" w:rsidP="00504A74">
      <w:pPr>
        <w:spacing w:after="120" w:line="240" w:lineRule="auto"/>
        <w:jc w:val="both"/>
        <w:rPr>
          <w:rFonts w:ascii="Arial" w:hAnsi="Arial" w:cs="Arial"/>
        </w:rPr>
      </w:pPr>
    </w:p>
    <w:p w14:paraId="40AE8422" w14:textId="2ACDD621" w:rsidR="003A287E" w:rsidRPr="009B1B26" w:rsidRDefault="0044437A" w:rsidP="00740B2C">
      <w:pPr>
        <w:spacing w:after="0" w:line="240" w:lineRule="auto"/>
        <w:jc w:val="both"/>
        <w:rPr>
          <w:rFonts w:ascii="Arial" w:hAnsi="Arial" w:cs="Arial"/>
          <w:b/>
          <w:bCs/>
        </w:rPr>
      </w:pPr>
      <w:r w:rsidRPr="009B1B26">
        <w:rPr>
          <w:rFonts w:ascii="Arial" w:hAnsi="Arial" w:cs="Arial"/>
          <w:b/>
          <w:bCs/>
        </w:rPr>
        <w:t>L</w:t>
      </w:r>
      <w:r w:rsidR="003A287E" w:rsidRPr="009B1B26">
        <w:rPr>
          <w:rFonts w:ascii="Arial" w:hAnsi="Arial" w:cs="Arial"/>
          <w:b/>
          <w:bCs/>
        </w:rPr>
        <w:t xml:space="preserve">iste de moyens mis en place avant </w:t>
      </w:r>
      <w:r w:rsidR="000F6CB7" w:rsidRPr="009B1B26">
        <w:rPr>
          <w:rFonts w:ascii="Arial" w:hAnsi="Arial" w:cs="Arial"/>
          <w:b/>
          <w:bCs/>
        </w:rPr>
        <w:t>que l</w:t>
      </w:r>
      <w:r w:rsidR="00B9030D" w:rsidRPr="009B1B26">
        <w:rPr>
          <w:rFonts w:ascii="Arial" w:hAnsi="Arial" w:cs="Arial"/>
          <w:b/>
          <w:bCs/>
        </w:rPr>
        <w:t>a</w:t>
      </w:r>
      <w:r w:rsidR="000F6CB7" w:rsidRPr="009B1B26">
        <w:rPr>
          <w:rFonts w:ascii="Arial" w:hAnsi="Arial" w:cs="Arial"/>
          <w:b/>
          <w:bCs/>
        </w:rPr>
        <w:t xml:space="preserve"> décision </w:t>
      </w:r>
      <w:r w:rsidR="003A287E" w:rsidRPr="009B1B26">
        <w:rPr>
          <w:rFonts w:ascii="Arial" w:hAnsi="Arial" w:cs="Arial"/>
          <w:b/>
          <w:bCs/>
        </w:rPr>
        <w:t>de retirer la personne du camp de jour</w:t>
      </w:r>
      <w:r w:rsidR="000F6CB7" w:rsidRPr="009B1B26">
        <w:rPr>
          <w:rFonts w:ascii="Arial" w:hAnsi="Arial" w:cs="Arial"/>
          <w:b/>
          <w:bCs/>
        </w:rPr>
        <w:t xml:space="preserve"> soit prise</w:t>
      </w:r>
      <w:r w:rsidR="003A287E" w:rsidRPr="009B1B26">
        <w:rPr>
          <w:rFonts w:ascii="Arial" w:hAnsi="Arial" w:cs="Arial"/>
          <w:b/>
          <w:bCs/>
        </w:rPr>
        <w:t xml:space="preserve"> : </w:t>
      </w:r>
    </w:p>
    <w:p w14:paraId="7F165540" w14:textId="28F6878F" w:rsidR="00A83C20" w:rsidRPr="009B1B26" w:rsidRDefault="00A83C20" w:rsidP="00740B2C">
      <w:pPr>
        <w:pStyle w:val="Paragraphedeliste"/>
        <w:numPr>
          <w:ilvl w:val="0"/>
          <w:numId w:val="1"/>
        </w:numPr>
        <w:spacing w:after="0" w:line="276" w:lineRule="auto"/>
        <w:ind w:left="426" w:hanging="426"/>
        <w:jc w:val="both"/>
        <w:rPr>
          <w:rFonts w:ascii="Arial" w:hAnsi="Arial" w:cs="Arial"/>
        </w:rPr>
      </w:pPr>
      <w:r w:rsidRPr="009B1B26">
        <w:rPr>
          <w:rFonts w:ascii="Arial" w:hAnsi="Arial" w:cs="Arial"/>
        </w:rPr>
        <w:t xml:space="preserve">Adaptation des </w:t>
      </w:r>
      <w:r w:rsidR="009B66D1" w:rsidRPr="009B1B26">
        <w:rPr>
          <w:rFonts w:ascii="Arial" w:hAnsi="Arial" w:cs="Arial"/>
        </w:rPr>
        <w:t>activités;</w:t>
      </w:r>
    </w:p>
    <w:p w14:paraId="16D16EA4" w14:textId="14BB4A19"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Politique tolérance zéro concernant la </w:t>
      </w:r>
      <w:r w:rsidR="009B66D1" w:rsidRPr="009B1B26">
        <w:rPr>
          <w:rFonts w:ascii="Arial" w:hAnsi="Arial" w:cs="Arial"/>
        </w:rPr>
        <w:t>violence;</w:t>
      </w:r>
    </w:p>
    <w:p w14:paraId="7B8E3CC0" w14:textId="7016700E"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Communication avec les </w:t>
      </w:r>
      <w:r w:rsidR="009B66D1" w:rsidRPr="009B1B26">
        <w:rPr>
          <w:rFonts w:ascii="Arial" w:hAnsi="Arial" w:cs="Arial"/>
        </w:rPr>
        <w:t>parents;</w:t>
      </w:r>
    </w:p>
    <w:p w14:paraId="1ABD9447" w14:textId="27D5B429"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Rencontre pour un échange de solutions avec les </w:t>
      </w:r>
      <w:r w:rsidR="009B66D1" w:rsidRPr="009B1B26">
        <w:rPr>
          <w:rFonts w:ascii="Arial" w:hAnsi="Arial" w:cs="Arial"/>
        </w:rPr>
        <w:t>parents;</w:t>
      </w:r>
    </w:p>
    <w:p w14:paraId="75EE2B73" w14:textId="4C6D5219"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Système d’émulation, renforcement </w:t>
      </w:r>
      <w:r w:rsidR="009B66D1" w:rsidRPr="009B1B26">
        <w:rPr>
          <w:rFonts w:ascii="Arial" w:hAnsi="Arial" w:cs="Arial"/>
        </w:rPr>
        <w:t>positif;</w:t>
      </w:r>
    </w:p>
    <w:p w14:paraId="4D05DBCE" w14:textId="18F374AF"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Changement de </w:t>
      </w:r>
      <w:r w:rsidR="009B66D1" w:rsidRPr="009B1B26">
        <w:rPr>
          <w:rFonts w:ascii="Arial" w:hAnsi="Arial" w:cs="Arial"/>
        </w:rPr>
        <w:t>groupe;</w:t>
      </w:r>
    </w:p>
    <w:p w14:paraId="74CE3F94" w14:textId="4ED00AC1"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Adaptation des interventions des </w:t>
      </w:r>
      <w:r w:rsidR="009B66D1" w:rsidRPr="009B1B26">
        <w:rPr>
          <w:rFonts w:ascii="Arial" w:hAnsi="Arial" w:cs="Arial"/>
        </w:rPr>
        <w:t>animateurs;</w:t>
      </w:r>
    </w:p>
    <w:p w14:paraId="276A177D" w14:textId="1E397C43" w:rsidR="00A83C20"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 xml:space="preserve">Mise en place du code de </w:t>
      </w:r>
      <w:r w:rsidR="009B66D1" w:rsidRPr="009B1B26">
        <w:rPr>
          <w:rFonts w:ascii="Arial" w:hAnsi="Arial" w:cs="Arial"/>
        </w:rPr>
        <w:t>vie;</w:t>
      </w:r>
    </w:p>
    <w:p w14:paraId="1201DE1A" w14:textId="70036C1C" w:rsidR="004764E6" w:rsidRPr="009B1B26" w:rsidRDefault="00A83C20" w:rsidP="00C47DDD">
      <w:pPr>
        <w:pStyle w:val="Paragraphedeliste"/>
        <w:numPr>
          <w:ilvl w:val="0"/>
          <w:numId w:val="1"/>
        </w:numPr>
        <w:spacing w:line="276" w:lineRule="auto"/>
        <w:ind w:left="426" w:hanging="426"/>
        <w:jc w:val="both"/>
        <w:rPr>
          <w:rFonts w:ascii="Arial" w:hAnsi="Arial" w:cs="Arial"/>
        </w:rPr>
      </w:pPr>
      <w:r w:rsidRPr="009B1B26">
        <w:rPr>
          <w:rFonts w:ascii="Arial" w:hAnsi="Arial" w:cs="Arial"/>
        </w:rPr>
        <w:t>Diminution du temps de fréquentation</w:t>
      </w:r>
      <w:r w:rsidR="003D1DC7" w:rsidRPr="009B1B26">
        <w:rPr>
          <w:rFonts w:ascii="Arial" w:hAnsi="Arial" w:cs="Arial"/>
        </w:rPr>
        <w:t>.</w:t>
      </w:r>
    </w:p>
    <w:p w14:paraId="20D804A5" w14:textId="4C067F82" w:rsidR="0044437A" w:rsidRPr="009B1B26" w:rsidRDefault="0044437A" w:rsidP="00740B2C">
      <w:pPr>
        <w:spacing w:after="0"/>
        <w:jc w:val="both"/>
        <w:rPr>
          <w:rFonts w:ascii="Arial" w:hAnsi="Arial" w:cs="Arial"/>
          <w:b/>
          <w:bCs/>
        </w:rPr>
      </w:pPr>
      <w:r w:rsidRPr="009B1B26">
        <w:rPr>
          <w:rFonts w:ascii="Arial" w:hAnsi="Arial" w:cs="Arial"/>
          <w:b/>
          <w:bCs/>
        </w:rPr>
        <w:t>Liste des difficultés les plus importantes rencontré</w:t>
      </w:r>
      <w:r w:rsidR="00164019" w:rsidRPr="009B1B26">
        <w:rPr>
          <w:rFonts w:ascii="Arial" w:hAnsi="Arial" w:cs="Arial"/>
          <w:b/>
          <w:bCs/>
        </w:rPr>
        <w:t>e</w:t>
      </w:r>
      <w:r w:rsidRPr="009B1B26">
        <w:rPr>
          <w:rFonts w:ascii="Arial" w:hAnsi="Arial" w:cs="Arial"/>
          <w:b/>
          <w:bCs/>
        </w:rPr>
        <w:t>s</w:t>
      </w:r>
      <w:r w:rsidR="00164019" w:rsidRPr="009B1B26">
        <w:rPr>
          <w:rFonts w:ascii="Arial" w:hAnsi="Arial" w:cs="Arial"/>
          <w:b/>
          <w:bCs/>
        </w:rPr>
        <w:t xml:space="preserve"> </w:t>
      </w:r>
      <w:r w:rsidRPr="009B1B26">
        <w:rPr>
          <w:rFonts w:ascii="Arial" w:hAnsi="Arial" w:cs="Arial"/>
          <w:b/>
          <w:bCs/>
        </w:rPr>
        <w:t>et le</w:t>
      </w:r>
      <w:r w:rsidR="00164019" w:rsidRPr="009B1B26">
        <w:rPr>
          <w:rFonts w:ascii="Arial" w:hAnsi="Arial" w:cs="Arial"/>
          <w:b/>
          <w:bCs/>
        </w:rPr>
        <w:t>ur</w:t>
      </w:r>
      <w:r w:rsidRPr="009B1B26">
        <w:rPr>
          <w:rFonts w:ascii="Arial" w:hAnsi="Arial" w:cs="Arial"/>
          <w:b/>
          <w:bCs/>
        </w:rPr>
        <w:t>s impacts</w:t>
      </w:r>
      <w:r w:rsidR="00164019" w:rsidRPr="009B1B26">
        <w:rPr>
          <w:rFonts w:ascii="Arial" w:hAnsi="Arial" w:cs="Arial"/>
          <w:b/>
          <w:bCs/>
        </w:rPr>
        <w:t> :</w:t>
      </w:r>
    </w:p>
    <w:p w14:paraId="71D800B2" w14:textId="2048BD08" w:rsidR="00164019" w:rsidRPr="009B1B26" w:rsidRDefault="00164019" w:rsidP="00740B2C">
      <w:pPr>
        <w:pStyle w:val="Paragraphedeliste"/>
        <w:numPr>
          <w:ilvl w:val="0"/>
          <w:numId w:val="8"/>
        </w:numPr>
        <w:spacing w:after="0" w:line="276" w:lineRule="auto"/>
        <w:jc w:val="both"/>
        <w:rPr>
          <w:rFonts w:ascii="Arial" w:hAnsi="Arial" w:cs="Arial"/>
        </w:rPr>
      </w:pPr>
      <w:r w:rsidRPr="009B1B26">
        <w:rPr>
          <w:rFonts w:ascii="Arial" w:hAnsi="Arial" w:cs="Arial"/>
        </w:rPr>
        <w:t>Les problématiques de violence physique envers les participants et le personnel</w:t>
      </w:r>
      <w:r w:rsidR="008474C4" w:rsidRPr="009B1B26">
        <w:rPr>
          <w:rFonts w:ascii="Arial" w:hAnsi="Arial" w:cs="Arial"/>
        </w:rPr>
        <w:t>;</w:t>
      </w:r>
    </w:p>
    <w:p w14:paraId="0B30B795" w14:textId="21889202" w:rsidR="00164019" w:rsidRPr="009B1B26" w:rsidRDefault="00164019" w:rsidP="00C47DDD">
      <w:pPr>
        <w:pStyle w:val="Paragraphedeliste"/>
        <w:numPr>
          <w:ilvl w:val="0"/>
          <w:numId w:val="8"/>
        </w:numPr>
        <w:spacing w:line="276" w:lineRule="auto"/>
        <w:jc w:val="both"/>
        <w:rPr>
          <w:rFonts w:ascii="Arial" w:hAnsi="Arial" w:cs="Arial"/>
        </w:rPr>
      </w:pPr>
      <w:r w:rsidRPr="009B1B26">
        <w:rPr>
          <w:rFonts w:ascii="Arial" w:hAnsi="Arial" w:cs="Arial"/>
        </w:rPr>
        <w:t>Le manque de formation, d’expérience et de personnel qualifié</w:t>
      </w:r>
      <w:r w:rsidR="008474C4" w:rsidRPr="009B1B26">
        <w:rPr>
          <w:rFonts w:ascii="Arial" w:hAnsi="Arial" w:cs="Arial"/>
        </w:rPr>
        <w:t>;</w:t>
      </w:r>
    </w:p>
    <w:p w14:paraId="591253B2" w14:textId="0F560FC0" w:rsidR="00164019" w:rsidRPr="009B1B26" w:rsidRDefault="00164019" w:rsidP="00C47DDD">
      <w:pPr>
        <w:pStyle w:val="Paragraphedeliste"/>
        <w:numPr>
          <w:ilvl w:val="0"/>
          <w:numId w:val="8"/>
        </w:numPr>
        <w:spacing w:line="276" w:lineRule="auto"/>
        <w:jc w:val="both"/>
        <w:rPr>
          <w:rFonts w:ascii="Arial" w:hAnsi="Arial" w:cs="Arial"/>
        </w:rPr>
      </w:pPr>
      <w:r w:rsidRPr="009B1B26">
        <w:rPr>
          <w:rFonts w:ascii="Arial" w:hAnsi="Arial" w:cs="Arial"/>
        </w:rPr>
        <w:t>L’absence de support et de soutien externe</w:t>
      </w:r>
      <w:r w:rsidR="008474C4" w:rsidRPr="009B1B26">
        <w:rPr>
          <w:rFonts w:ascii="Arial" w:hAnsi="Arial" w:cs="Arial"/>
        </w:rPr>
        <w:t>;</w:t>
      </w:r>
    </w:p>
    <w:p w14:paraId="2E75D7F1" w14:textId="73A6F4FD" w:rsidR="00164019" w:rsidRPr="009B1B26" w:rsidRDefault="00164019" w:rsidP="00C47DDD">
      <w:pPr>
        <w:pStyle w:val="Paragraphedeliste"/>
        <w:numPr>
          <w:ilvl w:val="0"/>
          <w:numId w:val="8"/>
        </w:numPr>
        <w:spacing w:line="276" w:lineRule="auto"/>
        <w:jc w:val="both"/>
        <w:rPr>
          <w:rFonts w:ascii="Arial" w:hAnsi="Arial" w:cs="Arial"/>
        </w:rPr>
      </w:pPr>
      <w:r w:rsidRPr="009B1B26">
        <w:rPr>
          <w:rFonts w:ascii="Arial" w:hAnsi="Arial" w:cs="Arial"/>
        </w:rPr>
        <w:t>Des locaux inadéquats (accessibilité, grandeur, nombre, lieu physique, chaleur, etc.)</w:t>
      </w:r>
      <w:r w:rsidR="008474C4" w:rsidRPr="009B1B26">
        <w:rPr>
          <w:rFonts w:ascii="Arial" w:hAnsi="Arial" w:cs="Arial"/>
        </w:rPr>
        <w:t>;</w:t>
      </w:r>
    </w:p>
    <w:p w14:paraId="16B8BD2B" w14:textId="67118F9C" w:rsidR="009022E7" w:rsidRPr="009B1B26" w:rsidRDefault="009022E7" w:rsidP="00C47DDD">
      <w:pPr>
        <w:pStyle w:val="Paragraphedeliste"/>
        <w:numPr>
          <w:ilvl w:val="0"/>
          <w:numId w:val="8"/>
        </w:numPr>
        <w:spacing w:line="276" w:lineRule="auto"/>
        <w:jc w:val="both"/>
        <w:rPr>
          <w:rFonts w:ascii="Arial" w:hAnsi="Arial" w:cs="Arial"/>
        </w:rPr>
      </w:pPr>
      <w:r w:rsidRPr="009B1B26">
        <w:rPr>
          <w:rFonts w:ascii="Arial" w:hAnsi="Arial" w:cs="Arial"/>
        </w:rPr>
        <w:t>Difficultés à gérer les désorganisations fréquentes</w:t>
      </w:r>
      <w:r w:rsidR="008474C4" w:rsidRPr="009B1B26">
        <w:rPr>
          <w:rFonts w:ascii="Arial" w:hAnsi="Arial" w:cs="Arial"/>
        </w:rPr>
        <w:t>;</w:t>
      </w:r>
    </w:p>
    <w:p w14:paraId="483DD630" w14:textId="27BF3DB2" w:rsidR="009022E7" w:rsidRPr="009B1B26" w:rsidRDefault="009022E7" w:rsidP="00C47DDD">
      <w:pPr>
        <w:pStyle w:val="Paragraphedeliste"/>
        <w:numPr>
          <w:ilvl w:val="0"/>
          <w:numId w:val="8"/>
        </w:numPr>
        <w:spacing w:line="276" w:lineRule="auto"/>
        <w:jc w:val="both"/>
        <w:rPr>
          <w:rFonts w:ascii="Arial" w:hAnsi="Arial" w:cs="Arial"/>
        </w:rPr>
      </w:pPr>
      <w:r w:rsidRPr="009B1B26">
        <w:rPr>
          <w:rFonts w:ascii="Arial" w:hAnsi="Arial" w:cs="Arial"/>
        </w:rPr>
        <w:t>Difficultés à prodiguer certains soins de santé ou d’hygiène</w:t>
      </w:r>
      <w:r w:rsidR="008474C4" w:rsidRPr="009B1B26">
        <w:rPr>
          <w:rFonts w:ascii="Arial" w:hAnsi="Arial" w:cs="Arial"/>
        </w:rPr>
        <w:t>;</w:t>
      </w:r>
    </w:p>
    <w:p w14:paraId="7DC977B6" w14:textId="6EAEB053" w:rsidR="00164019" w:rsidRPr="009B1B26" w:rsidRDefault="00164019" w:rsidP="00C47DDD">
      <w:pPr>
        <w:pStyle w:val="Paragraphedeliste"/>
        <w:numPr>
          <w:ilvl w:val="0"/>
          <w:numId w:val="8"/>
        </w:numPr>
        <w:spacing w:line="276" w:lineRule="auto"/>
        <w:jc w:val="both"/>
        <w:rPr>
          <w:rFonts w:ascii="Arial" w:hAnsi="Arial" w:cs="Arial"/>
        </w:rPr>
      </w:pPr>
      <w:r w:rsidRPr="009B1B26">
        <w:rPr>
          <w:rFonts w:ascii="Arial" w:hAnsi="Arial" w:cs="Arial"/>
        </w:rPr>
        <w:t>Surcharge de travail</w:t>
      </w:r>
      <w:r w:rsidR="009022E7" w:rsidRPr="009B1B26">
        <w:rPr>
          <w:rFonts w:ascii="Arial" w:hAnsi="Arial" w:cs="Arial"/>
        </w:rPr>
        <w:t>,</w:t>
      </w:r>
      <w:r w:rsidR="00B94B85" w:rsidRPr="009B1B26">
        <w:rPr>
          <w:rFonts w:ascii="Arial" w:hAnsi="Arial" w:cs="Arial"/>
        </w:rPr>
        <w:t xml:space="preserve"> épuisement, </w:t>
      </w:r>
      <w:r w:rsidR="009022E7" w:rsidRPr="009B1B26">
        <w:rPr>
          <w:rFonts w:ascii="Arial" w:hAnsi="Arial" w:cs="Arial"/>
        </w:rPr>
        <w:t>blessure, maladie, augmentation des dossiers à la CNESST</w:t>
      </w:r>
      <w:r w:rsidR="008474C4" w:rsidRPr="009B1B26">
        <w:rPr>
          <w:rFonts w:ascii="Arial" w:hAnsi="Arial" w:cs="Arial"/>
        </w:rPr>
        <w:t>;</w:t>
      </w:r>
    </w:p>
    <w:p w14:paraId="381FAF54" w14:textId="3EAF581D" w:rsidR="00B94B85" w:rsidRPr="009B1B26" w:rsidRDefault="00B94B85" w:rsidP="00C47DDD">
      <w:pPr>
        <w:pStyle w:val="Paragraphedeliste"/>
        <w:numPr>
          <w:ilvl w:val="0"/>
          <w:numId w:val="8"/>
        </w:numPr>
        <w:spacing w:line="276" w:lineRule="auto"/>
        <w:jc w:val="both"/>
        <w:rPr>
          <w:rFonts w:ascii="Arial" w:hAnsi="Arial" w:cs="Arial"/>
        </w:rPr>
      </w:pPr>
      <w:r w:rsidRPr="009B1B26">
        <w:rPr>
          <w:rFonts w:ascii="Arial" w:hAnsi="Arial" w:cs="Arial"/>
        </w:rPr>
        <w:t>Difficulté de recrutement et de rétention du personnel, démission en cours d’été</w:t>
      </w:r>
      <w:r w:rsidR="008474C4" w:rsidRPr="009B1B26">
        <w:rPr>
          <w:rFonts w:ascii="Arial" w:hAnsi="Arial" w:cs="Arial"/>
        </w:rPr>
        <w:t>;</w:t>
      </w:r>
    </w:p>
    <w:p w14:paraId="017F1E13" w14:textId="67D42307" w:rsidR="009022E7" w:rsidRPr="009B1B26" w:rsidRDefault="009022E7" w:rsidP="00C47DDD">
      <w:pPr>
        <w:pStyle w:val="Paragraphedeliste"/>
        <w:numPr>
          <w:ilvl w:val="0"/>
          <w:numId w:val="8"/>
        </w:numPr>
        <w:spacing w:line="276" w:lineRule="auto"/>
        <w:jc w:val="both"/>
        <w:rPr>
          <w:rFonts w:ascii="Arial" w:hAnsi="Arial" w:cs="Arial"/>
        </w:rPr>
      </w:pPr>
      <w:r w:rsidRPr="009B1B26">
        <w:rPr>
          <w:rFonts w:ascii="Arial" w:hAnsi="Arial" w:cs="Arial"/>
        </w:rPr>
        <w:t>Insatisfaction et inquiétudes (enfants, parents, employés, gestionnaire)</w:t>
      </w:r>
      <w:r w:rsidR="008474C4" w:rsidRPr="009B1B26">
        <w:rPr>
          <w:rFonts w:ascii="Arial" w:hAnsi="Arial" w:cs="Arial"/>
        </w:rPr>
        <w:t>.</w:t>
      </w:r>
    </w:p>
    <w:p w14:paraId="6EDF611B" w14:textId="77777777" w:rsidR="0050632F" w:rsidRPr="009B1B26" w:rsidRDefault="0050632F" w:rsidP="00B620B0">
      <w:pPr>
        <w:pStyle w:val="Titre"/>
        <w:rPr>
          <w:rFonts w:ascii="Arial" w:hAnsi="Arial" w:cs="Arial"/>
        </w:rPr>
      </w:pPr>
    </w:p>
    <w:p w14:paraId="6C838135" w14:textId="1F1CDB57" w:rsidR="003958B7" w:rsidRPr="009B1B26" w:rsidRDefault="009B1B26" w:rsidP="00B620B0">
      <w:pPr>
        <w:pStyle w:val="Titre"/>
        <w:rPr>
          <w:rFonts w:ascii="Arial" w:hAnsi="Arial" w:cs="Arial"/>
        </w:rPr>
      </w:pPr>
      <w:r>
        <w:rPr>
          <w:rFonts w:ascii="Arial" w:hAnsi="Arial" w:cs="Arial"/>
        </w:rPr>
        <w:t>C</w:t>
      </w:r>
      <w:r w:rsidR="003958B7" w:rsidRPr="009B1B26">
        <w:rPr>
          <w:rFonts w:ascii="Arial" w:hAnsi="Arial" w:cs="Arial"/>
        </w:rPr>
        <w:t xml:space="preserve">onstats </w:t>
      </w:r>
    </w:p>
    <w:p w14:paraId="125CB9F3" w14:textId="77777777" w:rsidR="003958B7" w:rsidRPr="009B1B26" w:rsidRDefault="003958B7" w:rsidP="009B1B26">
      <w:pPr>
        <w:spacing w:before="240"/>
        <w:jc w:val="both"/>
        <w:rPr>
          <w:rFonts w:ascii="Arial" w:hAnsi="Arial" w:cs="Arial"/>
        </w:rPr>
      </w:pPr>
      <w:r w:rsidRPr="009B1B26">
        <w:rPr>
          <w:rFonts w:ascii="Arial" w:hAnsi="Arial" w:cs="Arial"/>
        </w:rPr>
        <w:t xml:space="preserve">En tenant compte des résultats de la présente démarche de consultation, nous ne pouvons que dégager certains constats qui nous amènent inévitablement vers des questionnements qui devront à leur tour faire l’objet d’une large réflexion. Pour ce faire, reprenons par étape les divers éléments contenus dans l’état de situation présenté.  </w:t>
      </w:r>
    </w:p>
    <w:p w14:paraId="30A27A65" w14:textId="77777777" w:rsidR="003958B7" w:rsidRPr="009B1B26" w:rsidRDefault="003958B7" w:rsidP="003958B7">
      <w:pPr>
        <w:keepNext/>
        <w:keepLines/>
        <w:spacing w:before="240" w:after="0"/>
        <w:outlineLvl w:val="0"/>
        <w:rPr>
          <w:rFonts w:ascii="Arial" w:eastAsiaTheme="majorEastAsia" w:hAnsi="Arial" w:cs="Arial"/>
          <w:b/>
          <w:bCs/>
          <w:sz w:val="32"/>
          <w:szCs w:val="32"/>
        </w:rPr>
      </w:pPr>
      <w:bookmarkStart w:id="24" w:name="_Toc26951987"/>
      <w:bookmarkStart w:id="25" w:name="_Toc26952890"/>
      <w:bookmarkStart w:id="26" w:name="_Toc31621548"/>
      <w:r w:rsidRPr="009B1B26">
        <w:rPr>
          <w:rFonts w:ascii="Arial" w:eastAsiaTheme="majorEastAsia" w:hAnsi="Arial" w:cs="Arial"/>
          <w:b/>
          <w:bCs/>
          <w:sz w:val="32"/>
          <w:szCs w:val="32"/>
        </w:rPr>
        <w:t>Identification des personnes présentant une demande en camp de jour</w:t>
      </w:r>
      <w:bookmarkEnd w:id="24"/>
      <w:bookmarkEnd w:id="25"/>
      <w:bookmarkEnd w:id="26"/>
    </w:p>
    <w:p w14:paraId="643E3308" w14:textId="0F4FAEF2" w:rsidR="003958B7" w:rsidRPr="009B1B26" w:rsidRDefault="003958B7" w:rsidP="00DC6DCA">
      <w:pPr>
        <w:spacing w:before="240"/>
        <w:jc w:val="both"/>
        <w:rPr>
          <w:rFonts w:ascii="Arial" w:hAnsi="Arial" w:cs="Arial"/>
        </w:rPr>
      </w:pPr>
      <w:r w:rsidRPr="009B1B26">
        <w:rPr>
          <w:rFonts w:ascii="Arial" w:hAnsi="Arial" w:cs="Arial"/>
        </w:rPr>
        <w:t xml:space="preserve">Selon les résultats obtenus, nous constatons d’une part, une augmentation significative et en constante </w:t>
      </w:r>
      <w:r w:rsidR="008474C4" w:rsidRPr="009B1B26">
        <w:rPr>
          <w:rFonts w:ascii="Arial" w:hAnsi="Arial" w:cs="Arial"/>
        </w:rPr>
        <w:t xml:space="preserve">progression </w:t>
      </w:r>
      <w:r w:rsidRPr="009B1B26">
        <w:rPr>
          <w:rFonts w:ascii="Arial" w:hAnsi="Arial" w:cs="Arial"/>
        </w:rPr>
        <w:t xml:space="preserve">du nombre de demandes d’enfants à besoins particuliers dans les camps de jour. D’autre part, on </w:t>
      </w:r>
      <w:r w:rsidR="008474C4" w:rsidRPr="009B1B26">
        <w:rPr>
          <w:rFonts w:ascii="Arial" w:hAnsi="Arial" w:cs="Arial"/>
        </w:rPr>
        <w:t>remarque</w:t>
      </w:r>
      <w:r w:rsidRPr="009B1B26">
        <w:rPr>
          <w:rFonts w:ascii="Arial" w:hAnsi="Arial" w:cs="Arial"/>
        </w:rPr>
        <w:t xml:space="preserve"> que les participants inscrits requièrent une plus grande intensité d’intervention en raison de besoins spécifiques reliés soit aux conditions de la personne (santé, hygiène, mobilité, etc.) ou en raison de comportements à risque (violence, fugue, etc.) pouvant compromettre la sécurité tant des participants que du personnel en place.</w:t>
      </w:r>
    </w:p>
    <w:p w14:paraId="4138988A" w14:textId="1E60CA44" w:rsidR="003958B7" w:rsidRPr="009B1B26" w:rsidRDefault="003958B7" w:rsidP="003958B7">
      <w:pPr>
        <w:jc w:val="both"/>
        <w:rPr>
          <w:rFonts w:ascii="Arial" w:hAnsi="Arial" w:cs="Arial"/>
        </w:rPr>
      </w:pPr>
      <w:r w:rsidRPr="009B1B26">
        <w:rPr>
          <w:rFonts w:ascii="Arial" w:hAnsi="Arial" w:cs="Arial"/>
        </w:rPr>
        <w:t>Cette augmentation du nombre de demandes à laquelle</w:t>
      </w:r>
      <w:r w:rsidR="008474C4" w:rsidRPr="009B1B26">
        <w:rPr>
          <w:rFonts w:ascii="Arial" w:hAnsi="Arial" w:cs="Arial"/>
        </w:rPr>
        <w:t xml:space="preserve"> s’ajoute</w:t>
      </w:r>
      <w:r w:rsidRPr="009B1B26">
        <w:rPr>
          <w:rFonts w:ascii="Arial" w:hAnsi="Arial" w:cs="Arial"/>
        </w:rPr>
        <w:t xml:space="preserve"> un niveau de plus en plus élevé d’intervention est pour nous inquiétant</w:t>
      </w:r>
      <w:r w:rsidR="006472E9" w:rsidRPr="009B1B26">
        <w:rPr>
          <w:rFonts w:ascii="Arial" w:hAnsi="Arial" w:cs="Arial"/>
        </w:rPr>
        <w:t>e</w:t>
      </w:r>
      <w:r w:rsidRPr="009B1B26">
        <w:rPr>
          <w:rFonts w:ascii="Arial" w:hAnsi="Arial" w:cs="Arial"/>
        </w:rPr>
        <w:t>, en raison de la pression que cela exerce sur les dispensateurs de services qui eux, disposent généralement de ressources limitées pour répondre aux demandes.</w:t>
      </w:r>
    </w:p>
    <w:p w14:paraId="3340CFC8" w14:textId="77777777" w:rsidR="003958B7" w:rsidRPr="009B1B26" w:rsidRDefault="003958B7" w:rsidP="003958B7">
      <w:pPr>
        <w:jc w:val="both"/>
        <w:rPr>
          <w:rFonts w:ascii="Arial" w:hAnsi="Arial" w:cs="Arial"/>
        </w:rPr>
      </w:pPr>
      <w:r w:rsidRPr="009B1B26">
        <w:rPr>
          <w:rFonts w:ascii="Arial" w:hAnsi="Arial" w:cs="Arial"/>
        </w:rPr>
        <w:t xml:space="preserve">Notons par ailleurs que cette pression s’accentue pour les organismes communautaires qui, en plus de devoir tout comme les villes, composer avec une diversité de besoins à combler, accueillent également en camp de jour des participants âgés de plus de 12 ans. </w:t>
      </w:r>
    </w:p>
    <w:p w14:paraId="587009D7" w14:textId="4A65392C" w:rsidR="003958B7" w:rsidRPr="009B1B26" w:rsidRDefault="003958B7" w:rsidP="003958B7">
      <w:pPr>
        <w:jc w:val="both"/>
        <w:rPr>
          <w:rFonts w:ascii="Arial" w:hAnsi="Arial" w:cs="Arial"/>
        </w:rPr>
      </w:pPr>
      <w:r w:rsidRPr="009B1B26">
        <w:rPr>
          <w:rFonts w:ascii="Arial" w:hAnsi="Arial" w:cs="Arial"/>
        </w:rPr>
        <w:t xml:space="preserve">D’ailleurs, selon les commentaires reçus provenant des parents, plusieurs mentionnent ne pas faire de demande aux villes et s’adressent directement aux organismes communautaires en raison soit de refus antérieurs ou en raison de l’âge de l’enfant.  </w:t>
      </w:r>
    </w:p>
    <w:p w14:paraId="5D36634E" w14:textId="3B3E362E" w:rsidR="003958B7" w:rsidRPr="009B1B26" w:rsidRDefault="003958B7" w:rsidP="003958B7">
      <w:pPr>
        <w:keepNext/>
        <w:keepLines/>
        <w:spacing w:before="240" w:after="0"/>
        <w:outlineLvl w:val="0"/>
        <w:rPr>
          <w:rFonts w:ascii="Arial" w:eastAsiaTheme="majorEastAsia" w:hAnsi="Arial" w:cs="Arial"/>
          <w:b/>
          <w:bCs/>
          <w:sz w:val="32"/>
          <w:szCs w:val="32"/>
        </w:rPr>
      </w:pPr>
      <w:bookmarkStart w:id="27" w:name="_Toc26951988"/>
      <w:bookmarkStart w:id="28" w:name="_Toc26952891"/>
      <w:bookmarkStart w:id="29" w:name="_Toc26952943"/>
      <w:bookmarkStart w:id="30" w:name="_Toc31621549"/>
      <w:r w:rsidRPr="009B1B26">
        <w:rPr>
          <w:rFonts w:ascii="Arial" w:eastAsiaTheme="majorEastAsia" w:hAnsi="Arial" w:cs="Arial"/>
          <w:b/>
          <w:bCs/>
          <w:sz w:val="32"/>
          <w:szCs w:val="32"/>
        </w:rPr>
        <w:t>Traitement des demandes</w:t>
      </w:r>
      <w:bookmarkEnd w:id="27"/>
      <w:bookmarkEnd w:id="28"/>
      <w:bookmarkEnd w:id="29"/>
      <w:bookmarkEnd w:id="30"/>
    </w:p>
    <w:p w14:paraId="0A8C9E40" w14:textId="0A9D366F" w:rsidR="003958B7" w:rsidRPr="009B1B26" w:rsidRDefault="003958B7" w:rsidP="005018A6">
      <w:pPr>
        <w:spacing w:before="240" w:after="0"/>
        <w:jc w:val="both"/>
        <w:rPr>
          <w:rFonts w:ascii="Arial" w:hAnsi="Arial" w:cs="Arial"/>
        </w:rPr>
      </w:pPr>
      <w:r w:rsidRPr="009B1B26">
        <w:rPr>
          <w:rFonts w:ascii="Arial" w:hAnsi="Arial" w:cs="Arial"/>
        </w:rPr>
        <w:t xml:space="preserve">Lors de l’évaluation des demandes, les répondants ont été nombreux à indiquer leur difficulté à obtenir une information adéquate quant aux besoins spécifiques des enfants pour qui une demande est effectuée. Tant du côté des villes que des organismes, on relate que les formulaires à compléter par les parents ou les tuteurs sont souvent incomplets et ne permettent pas toujours une évaluation juste des besoins et des mesures à mettre en place. Les répondants ajoutent également que le manque d’accès au dossier scolaire de l’enfant et l’absence d’intervenant ressource </w:t>
      </w:r>
      <w:r w:rsidR="004E69F4" w:rsidRPr="009B1B26">
        <w:rPr>
          <w:rFonts w:ascii="Arial" w:hAnsi="Arial" w:cs="Arial"/>
        </w:rPr>
        <w:t>du réseau de la santé et services sociaux</w:t>
      </w:r>
      <w:r w:rsidR="008474C4" w:rsidRPr="009B1B26">
        <w:rPr>
          <w:rFonts w:ascii="Arial" w:hAnsi="Arial" w:cs="Arial"/>
        </w:rPr>
        <w:t xml:space="preserve"> contribuent</w:t>
      </w:r>
      <w:r w:rsidRPr="009B1B26">
        <w:rPr>
          <w:rFonts w:ascii="Arial" w:hAnsi="Arial" w:cs="Arial"/>
        </w:rPr>
        <w:t xml:space="preserve"> également à rendre le traitement de la demande complexe dans </w:t>
      </w:r>
      <w:r w:rsidR="004E69F4" w:rsidRPr="009B1B26">
        <w:rPr>
          <w:rFonts w:ascii="Arial" w:hAnsi="Arial" w:cs="Arial"/>
        </w:rPr>
        <w:t xml:space="preserve">certains cas.   </w:t>
      </w:r>
    </w:p>
    <w:p w14:paraId="4F9FBAD7" w14:textId="74A18F2C" w:rsidR="003958B7" w:rsidRPr="009B1B26" w:rsidRDefault="003958B7" w:rsidP="005018A6">
      <w:pPr>
        <w:spacing w:before="240" w:line="276" w:lineRule="auto"/>
        <w:jc w:val="both"/>
        <w:rPr>
          <w:rFonts w:ascii="Arial" w:hAnsi="Arial" w:cs="Arial"/>
        </w:rPr>
      </w:pPr>
      <w:r w:rsidRPr="009B1B26">
        <w:rPr>
          <w:rFonts w:ascii="Arial" w:hAnsi="Arial" w:cs="Arial"/>
        </w:rPr>
        <w:t xml:space="preserve">À l’inverse, lorsque l’information est complète et qu’elle relate que les participants nécessitent des mesures particulières en lien avec des besoins personnels importants ou reliés à un encadrement spécifique visant à assurer la sécurité de tous, le traitement de la demande peut tout de même s’avérer complexe en raison de la difficulté à mettre en place les mesures requises pour répondre efficacement aux besoins identifiés. </w:t>
      </w:r>
    </w:p>
    <w:p w14:paraId="3DCFAFC9" w14:textId="0F79A50F" w:rsidR="003958B7" w:rsidRPr="009B1B26" w:rsidRDefault="003958B7" w:rsidP="00C47DDD">
      <w:pPr>
        <w:spacing w:line="276" w:lineRule="auto"/>
        <w:jc w:val="both"/>
        <w:rPr>
          <w:rFonts w:ascii="Arial" w:hAnsi="Arial" w:cs="Arial"/>
        </w:rPr>
      </w:pPr>
      <w:r w:rsidRPr="009B1B26">
        <w:rPr>
          <w:rFonts w:ascii="Arial" w:hAnsi="Arial" w:cs="Arial"/>
        </w:rPr>
        <w:t>Faisant face à des ressources matérielles et financières très souvent limitées et en l’absence de personnel qualifié et expérimenté, la plupart des villes et des organismes tentent malgré tout l’exercice d’évaluer la mise en place de mesures et le cas échéant, de</w:t>
      </w:r>
      <w:r w:rsidR="008474C4" w:rsidRPr="009B1B26">
        <w:rPr>
          <w:rFonts w:ascii="Arial" w:hAnsi="Arial" w:cs="Arial"/>
        </w:rPr>
        <w:t xml:space="preserve"> mesures</w:t>
      </w:r>
      <w:r w:rsidRPr="009B1B26">
        <w:rPr>
          <w:rFonts w:ascii="Arial" w:hAnsi="Arial" w:cs="Arial"/>
        </w:rPr>
        <w:t xml:space="preserve"> d’accommodement. </w:t>
      </w:r>
    </w:p>
    <w:p w14:paraId="63977827" w14:textId="77777777" w:rsidR="003958B7" w:rsidRPr="009B1B26" w:rsidRDefault="003958B7" w:rsidP="003958B7">
      <w:pPr>
        <w:jc w:val="both"/>
        <w:rPr>
          <w:rFonts w:ascii="Arial" w:hAnsi="Arial" w:cs="Arial"/>
        </w:rPr>
      </w:pPr>
      <w:r w:rsidRPr="009B1B26">
        <w:rPr>
          <w:rFonts w:ascii="Arial" w:hAnsi="Arial" w:cs="Arial"/>
        </w:rPr>
        <w:t>Cependant, l’exercice ne permet pas toujours une réponse satisfaisante, car malgré la bonne volonté des acteurs et le désir de répondre de manière adéquate, les répondants mentionnent qu’il n’est pas toujours possible d’offrir un service de qualité et surtout, sécuritaire pour tous.</w:t>
      </w:r>
    </w:p>
    <w:p w14:paraId="44E94A9B" w14:textId="023C67D3" w:rsidR="003958B7" w:rsidRPr="009B1B26" w:rsidRDefault="003958B7" w:rsidP="003958B7">
      <w:pPr>
        <w:jc w:val="both"/>
        <w:rPr>
          <w:rFonts w:ascii="Arial" w:hAnsi="Arial" w:cs="Arial"/>
        </w:rPr>
      </w:pPr>
      <w:r w:rsidRPr="009B1B26">
        <w:rPr>
          <w:rFonts w:ascii="Arial" w:hAnsi="Arial" w:cs="Arial"/>
        </w:rPr>
        <w:t>Devant cet état de situation, nous pourrions alors conclure que le nombre de demandes refusées est élevé et pourtant, on constate que celui-ci ne représente que 5</w:t>
      </w:r>
      <w:r w:rsidR="006472E9" w:rsidRPr="009B1B26">
        <w:rPr>
          <w:rFonts w:ascii="Arial" w:hAnsi="Arial" w:cs="Arial"/>
        </w:rPr>
        <w:t xml:space="preserve"> </w:t>
      </w:r>
      <w:r w:rsidRPr="009B1B26">
        <w:rPr>
          <w:rFonts w:ascii="Arial" w:hAnsi="Arial" w:cs="Arial"/>
        </w:rPr>
        <w:t xml:space="preserve">% des demandes reçues. Comment expliquer ce faible taux, alors que les villes et les organismes ne cessent de marteler l’inadéquation entre les besoins et les ressources pour y </w:t>
      </w:r>
      <w:r w:rsidR="004E69F4" w:rsidRPr="009B1B26">
        <w:rPr>
          <w:rFonts w:ascii="Arial" w:hAnsi="Arial" w:cs="Arial"/>
        </w:rPr>
        <w:t>répondre ?</w:t>
      </w:r>
      <w:r w:rsidRPr="009B1B26">
        <w:rPr>
          <w:rFonts w:ascii="Arial" w:hAnsi="Arial" w:cs="Arial"/>
        </w:rPr>
        <w:t xml:space="preserve">  </w:t>
      </w:r>
    </w:p>
    <w:p w14:paraId="44DFFF5D" w14:textId="77777777" w:rsidR="003958B7" w:rsidRPr="009B1B26" w:rsidRDefault="003958B7" w:rsidP="003958B7">
      <w:pPr>
        <w:jc w:val="both"/>
        <w:rPr>
          <w:rFonts w:ascii="Arial" w:hAnsi="Arial" w:cs="Arial"/>
        </w:rPr>
      </w:pPr>
      <w:r w:rsidRPr="009B1B26">
        <w:rPr>
          <w:rFonts w:ascii="Arial" w:hAnsi="Arial" w:cs="Arial"/>
        </w:rPr>
        <w:t>La réponse se situe selon nous dans l’éventualité qu’un refus soit interprété comme étant un motif de discrimination fondé sur le handicap et qu’une plainte soit déposée en ce sens auprès de la Commission des droits de la personne et des droits de la jeunesse (CDPDJ). Tant du côté des villes que des organismes, cette crainte est très présente lorsque l’on constate que la réponse aux besoins sera difficile, voire même impossible à mettre en place dans certains cas. Les répondants ont d’ailleurs été nombreux à nous faire part de cet élément.</w:t>
      </w:r>
    </w:p>
    <w:p w14:paraId="60547191" w14:textId="77777777" w:rsidR="003958B7" w:rsidRPr="009B1B26" w:rsidRDefault="003958B7" w:rsidP="003958B7">
      <w:pPr>
        <w:jc w:val="both"/>
        <w:rPr>
          <w:rFonts w:ascii="Arial" w:hAnsi="Arial" w:cs="Arial"/>
        </w:rPr>
      </w:pPr>
      <w:r w:rsidRPr="009B1B26">
        <w:rPr>
          <w:rFonts w:ascii="Arial" w:hAnsi="Arial" w:cs="Arial"/>
        </w:rPr>
        <w:t xml:space="preserve">Notons en complément d’information que lors du congrès annuel des représentants du milieu municipal, cet aspect a également été abordé. Selon des propos qui nous ont été rapportés, plusieurs ont évoqué l’absence de balises claires et l’analyse des plaintes au cas par cas par la CDPDJ comme étant des facteurs contribuant à aggraver la perception que le fardeau de la preuve appartient aux dispensateurs de services qui ont l’obligation d’accueillir tout le monde, peu importe les ressources disponibles et la notion de sécurité pour tous. </w:t>
      </w:r>
    </w:p>
    <w:p w14:paraId="2295BF43" w14:textId="77777777" w:rsidR="003958B7" w:rsidRPr="009B1B26" w:rsidRDefault="003958B7" w:rsidP="003958B7">
      <w:pPr>
        <w:autoSpaceDE w:val="0"/>
        <w:autoSpaceDN w:val="0"/>
        <w:adjustRightInd w:val="0"/>
        <w:spacing w:after="0" w:line="240" w:lineRule="auto"/>
        <w:jc w:val="both"/>
        <w:rPr>
          <w:rFonts w:ascii="Arial" w:hAnsi="Arial" w:cs="Arial"/>
        </w:rPr>
      </w:pPr>
      <w:r w:rsidRPr="009B1B26">
        <w:rPr>
          <w:rFonts w:ascii="Arial" w:hAnsi="Arial" w:cs="Arial"/>
        </w:rPr>
        <w:t xml:space="preserve">Devant cette perception justifiée ou non et devant l’absence de ressources plus spécialisées dans la communauté pour répondre aux demandes plus complexes, plusieurs villes et organismes se sentent obligés d’accepter toutes les demandes reçues, peu importe leur capacité réelle en termes de dispensation de services. Ils font donc le choix d’accueillir tout le monde et croisent les doigts en espérant que tout ira pour le mieux. </w:t>
      </w:r>
    </w:p>
    <w:p w14:paraId="65D74348" w14:textId="77777777" w:rsidR="003958B7" w:rsidRPr="009B1B26" w:rsidRDefault="003958B7" w:rsidP="003958B7">
      <w:pPr>
        <w:jc w:val="both"/>
        <w:rPr>
          <w:rFonts w:ascii="Arial" w:hAnsi="Arial" w:cs="Arial"/>
        </w:rPr>
      </w:pPr>
    </w:p>
    <w:p w14:paraId="0E3D081C" w14:textId="4C3DE9E9" w:rsidR="003958B7" w:rsidRPr="009B1B26" w:rsidRDefault="003958B7" w:rsidP="003958B7">
      <w:pPr>
        <w:keepNext/>
        <w:keepLines/>
        <w:spacing w:before="240" w:after="0"/>
        <w:outlineLvl w:val="0"/>
        <w:rPr>
          <w:rFonts w:ascii="Arial" w:eastAsiaTheme="majorEastAsia" w:hAnsi="Arial" w:cs="Arial"/>
          <w:b/>
          <w:bCs/>
          <w:sz w:val="32"/>
          <w:szCs w:val="32"/>
        </w:rPr>
      </w:pPr>
      <w:bookmarkStart w:id="31" w:name="_Toc26951989"/>
      <w:bookmarkStart w:id="32" w:name="_Toc26952892"/>
      <w:bookmarkStart w:id="33" w:name="_Toc26952944"/>
      <w:bookmarkStart w:id="34" w:name="_Toc31621550"/>
      <w:r w:rsidRPr="009B1B26">
        <w:rPr>
          <w:rFonts w:ascii="Arial" w:eastAsiaTheme="majorEastAsia" w:hAnsi="Arial" w:cs="Arial"/>
          <w:b/>
          <w:bCs/>
          <w:sz w:val="32"/>
          <w:szCs w:val="32"/>
        </w:rPr>
        <w:t>Profil des accompagnateurs</w:t>
      </w:r>
      <w:bookmarkEnd w:id="31"/>
      <w:bookmarkEnd w:id="32"/>
      <w:bookmarkEnd w:id="33"/>
      <w:bookmarkEnd w:id="34"/>
    </w:p>
    <w:p w14:paraId="566CE3AD" w14:textId="77777777" w:rsidR="003958B7" w:rsidRPr="009B1B26" w:rsidRDefault="003958B7" w:rsidP="00754330">
      <w:pPr>
        <w:spacing w:before="240" w:after="0" w:line="240" w:lineRule="auto"/>
        <w:jc w:val="both"/>
        <w:rPr>
          <w:rFonts w:ascii="Arial" w:hAnsi="Arial" w:cs="Arial"/>
        </w:rPr>
      </w:pPr>
      <w:r w:rsidRPr="009B1B26">
        <w:rPr>
          <w:rFonts w:ascii="Arial" w:hAnsi="Arial" w:cs="Arial"/>
        </w:rPr>
        <w:t xml:space="preserve">Pour répondre aux besoins des participants inscrits et s’assurer de la sécurité de tous, la plupart des villes et organismes procèdent à l’embauche d’accompagnateurs en soutien au personnel d’animation. Pour plusieurs, la présence d’accompagnateurs en camp de jour est perçue comme étant une mesure spécialisée mise en place par les dispensateurs de services pour répondre efficacement aux besoins, et ce peu importe la nature de ceux-ci. </w:t>
      </w:r>
    </w:p>
    <w:p w14:paraId="2A6744F5" w14:textId="77777777" w:rsidR="003958B7" w:rsidRPr="009B1B26" w:rsidRDefault="003958B7" w:rsidP="003958B7">
      <w:pPr>
        <w:spacing w:after="0" w:line="240" w:lineRule="auto"/>
        <w:jc w:val="both"/>
        <w:rPr>
          <w:rFonts w:ascii="Arial" w:hAnsi="Arial" w:cs="Arial"/>
        </w:rPr>
      </w:pPr>
    </w:p>
    <w:p w14:paraId="56CD2E10" w14:textId="6267CA50" w:rsidR="003958B7" w:rsidRPr="009B1B26" w:rsidRDefault="003958B7" w:rsidP="003958B7">
      <w:pPr>
        <w:spacing w:after="0" w:line="240" w:lineRule="auto"/>
        <w:jc w:val="both"/>
        <w:rPr>
          <w:rFonts w:ascii="Arial" w:hAnsi="Arial" w:cs="Arial"/>
        </w:rPr>
      </w:pPr>
      <w:r w:rsidRPr="009B1B26">
        <w:rPr>
          <w:rFonts w:ascii="Arial" w:hAnsi="Arial" w:cs="Arial"/>
        </w:rPr>
        <w:t>Ce que l’on constate toutefois dans les faits, c’est que les accompagnateurs sont très souvent de jeunes étudiants en quête de premières expériences de travail en lien avec un domaine d’étude connexe au poste de travail. Notons que contrairement au milieu scolaire ou au réseau de la santé et des services sociaux, la très grande majorité des accompagnateurs sont âgés entre 16 et 18 ans (63</w:t>
      </w:r>
      <w:r w:rsidR="006472E9" w:rsidRPr="009B1B26">
        <w:rPr>
          <w:rFonts w:ascii="Arial" w:hAnsi="Arial" w:cs="Arial"/>
        </w:rPr>
        <w:t xml:space="preserve"> </w:t>
      </w:r>
      <w:r w:rsidRPr="009B1B26">
        <w:rPr>
          <w:rFonts w:ascii="Arial" w:hAnsi="Arial" w:cs="Arial"/>
        </w:rPr>
        <w:t>%) et ont peu ou pas d’expérience auprès des personnes ayant des besoins particuliers.</w:t>
      </w:r>
    </w:p>
    <w:p w14:paraId="186D0B75" w14:textId="77777777" w:rsidR="003958B7" w:rsidRPr="009B1B26" w:rsidRDefault="003958B7" w:rsidP="003958B7">
      <w:pPr>
        <w:spacing w:after="0" w:line="240" w:lineRule="auto"/>
        <w:jc w:val="both"/>
        <w:rPr>
          <w:rFonts w:ascii="Arial" w:hAnsi="Arial" w:cs="Arial"/>
        </w:rPr>
      </w:pPr>
    </w:p>
    <w:p w14:paraId="2A5D53B5" w14:textId="4E8A7656" w:rsidR="003958B7" w:rsidRPr="009B1B26" w:rsidRDefault="003958B7" w:rsidP="003958B7">
      <w:pPr>
        <w:spacing w:after="0" w:line="240" w:lineRule="auto"/>
        <w:jc w:val="both"/>
        <w:rPr>
          <w:rFonts w:ascii="Arial" w:hAnsi="Arial" w:cs="Arial"/>
        </w:rPr>
      </w:pPr>
      <w:r w:rsidRPr="009B1B26">
        <w:rPr>
          <w:rFonts w:ascii="Arial" w:hAnsi="Arial" w:cs="Arial"/>
        </w:rPr>
        <w:t>Précisons également que le poste d’accompagnateurs n’est d’une durée que de quelques semaines, ce qui limite grandement la prise d’expérience ou le développement de nouvelles habiletés en cours d’été. Les gestionnaires nous ont également signalé leur très grande difficulté de recrutement et de rétention de la main</w:t>
      </w:r>
      <w:r w:rsidR="006472E9" w:rsidRPr="009B1B26">
        <w:rPr>
          <w:rFonts w:ascii="Arial" w:hAnsi="Arial" w:cs="Arial"/>
        </w:rPr>
        <w:t>-</w:t>
      </w:r>
      <w:r w:rsidRPr="009B1B26">
        <w:rPr>
          <w:rFonts w:ascii="Arial" w:hAnsi="Arial" w:cs="Arial"/>
        </w:rPr>
        <w:t>d’œuvre (82</w:t>
      </w:r>
      <w:r w:rsidR="006472E9" w:rsidRPr="009B1B26">
        <w:rPr>
          <w:rFonts w:ascii="Arial" w:hAnsi="Arial" w:cs="Arial"/>
        </w:rPr>
        <w:t xml:space="preserve"> </w:t>
      </w:r>
      <w:r w:rsidRPr="009B1B26">
        <w:rPr>
          <w:rFonts w:ascii="Arial" w:hAnsi="Arial" w:cs="Arial"/>
        </w:rPr>
        <w:t xml:space="preserve">%), particulièrement lorsqu’il s’agit de pourvoir des postes d’accompagnateurs. </w:t>
      </w:r>
    </w:p>
    <w:p w14:paraId="30C55F6D" w14:textId="77777777" w:rsidR="009F2769" w:rsidRPr="009B1B26" w:rsidRDefault="009F2769" w:rsidP="003958B7">
      <w:pPr>
        <w:spacing w:after="0" w:line="240" w:lineRule="auto"/>
        <w:jc w:val="both"/>
        <w:rPr>
          <w:rFonts w:ascii="Arial" w:hAnsi="Arial" w:cs="Arial"/>
        </w:rPr>
      </w:pPr>
    </w:p>
    <w:p w14:paraId="7C9CAADD" w14:textId="77777777" w:rsidR="003958B7" w:rsidRPr="009B1B26" w:rsidRDefault="003958B7" w:rsidP="003958B7">
      <w:pPr>
        <w:spacing w:after="0" w:line="240" w:lineRule="auto"/>
        <w:jc w:val="both"/>
        <w:rPr>
          <w:rFonts w:ascii="Arial" w:hAnsi="Arial" w:cs="Arial"/>
        </w:rPr>
      </w:pPr>
      <w:r w:rsidRPr="009B1B26">
        <w:rPr>
          <w:rFonts w:ascii="Arial" w:hAnsi="Arial" w:cs="Arial"/>
        </w:rPr>
        <w:t xml:space="preserve">Ces éléments sont pour nous très préoccupants, considérant l’augmentation des demandes et la nature des besoins qui tend à se complexifier. Rappelons qu’un (1) répondant sur deux (2) juge que leurs accompagnateurs ne sont pas suffisamment bien outillés pour exécuter leur travail auprès des jeunes dont ils ont la responsabilité. </w:t>
      </w:r>
    </w:p>
    <w:p w14:paraId="29621289" w14:textId="4C319B62" w:rsidR="003958B7" w:rsidRPr="009B1B26" w:rsidRDefault="003958B7" w:rsidP="003958B7">
      <w:pPr>
        <w:spacing w:after="0" w:line="240" w:lineRule="auto"/>
        <w:jc w:val="both"/>
        <w:rPr>
          <w:rFonts w:ascii="Arial" w:hAnsi="Arial" w:cs="Arial"/>
        </w:rPr>
      </w:pPr>
      <w:r w:rsidRPr="009B1B26">
        <w:rPr>
          <w:rFonts w:ascii="Arial" w:hAnsi="Arial" w:cs="Arial"/>
        </w:rPr>
        <w:t xml:space="preserve">Ajoutons à cela que la nature même du camp de jour fait en sorte que le tout se déroule majoritairement à l’extérieur ou dans des lieux physiques qui ne permettent pas toujours la mise en place d’encadrement ou de mesures adéquates pour répondre aux besoins spécifiques d’un participant (exemple : soins d’hygiène, manipulation de médication, lieu de retrait, atténuation du bruit ambiant, etc.). </w:t>
      </w:r>
    </w:p>
    <w:p w14:paraId="2622CE54" w14:textId="77777777" w:rsidR="009F2769" w:rsidRPr="009B1B26" w:rsidRDefault="009F2769" w:rsidP="003958B7">
      <w:pPr>
        <w:spacing w:after="0" w:line="240" w:lineRule="auto"/>
        <w:jc w:val="both"/>
        <w:rPr>
          <w:rFonts w:ascii="Arial" w:hAnsi="Arial" w:cs="Arial"/>
        </w:rPr>
      </w:pPr>
    </w:p>
    <w:p w14:paraId="326DE23E" w14:textId="1C94C8DB" w:rsidR="003958B7" w:rsidRPr="009B1B26" w:rsidRDefault="003958B7" w:rsidP="003958B7">
      <w:pPr>
        <w:spacing w:after="0" w:line="240" w:lineRule="auto"/>
        <w:jc w:val="both"/>
        <w:rPr>
          <w:rFonts w:ascii="Arial" w:hAnsi="Arial" w:cs="Arial"/>
        </w:rPr>
      </w:pPr>
      <w:r w:rsidRPr="009B1B26">
        <w:rPr>
          <w:rFonts w:ascii="Arial" w:hAnsi="Arial" w:cs="Arial"/>
        </w:rPr>
        <w:t>Du point de vue des parents, l’âge des accompagnateurs et le manque de formation et d’expérience de ceux-ci ont également été soulevé</w:t>
      </w:r>
      <w:r w:rsidR="00547ACC" w:rsidRPr="009B1B26">
        <w:rPr>
          <w:rFonts w:ascii="Arial" w:hAnsi="Arial" w:cs="Arial"/>
        </w:rPr>
        <w:t>s</w:t>
      </w:r>
      <w:r w:rsidRPr="009B1B26">
        <w:rPr>
          <w:rFonts w:ascii="Arial" w:hAnsi="Arial" w:cs="Arial"/>
        </w:rPr>
        <w:t xml:space="preserve"> comme étant une préoccupation importante. Plusieurs parents préf</w:t>
      </w:r>
      <w:r w:rsidR="00547ACC" w:rsidRPr="009B1B26">
        <w:rPr>
          <w:rFonts w:ascii="Arial" w:hAnsi="Arial" w:cs="Arial"/>
        </w:rPr>
        <w:t>é</w:t>
      </w:r>
      <w:r w:rsidRPr="009B1B26">
        <w:rPr>
          <w:rFonts w:ascii="Arial" w:hAnsi="Arial" w:cs="Arial"/>
        </w:rPr>
        <w:t>reraient</w:t>
      </w:r>
      <w:r w:rsidR="009F2769" w:rsidRPr="009B1B26">
        <w:rPr>
          <w:rFonts w:ascii="Arial" w:hAnsi="Arial" w:cs="Arial"/>
        </w:rPr>
        <w:t xml:space="preserve"> </w:t>
      </w:r>
      <w:r w:rsidRPr="009B1B26">
        <w:rPr>
          <w:rFonts w:ascii="Arial" w:hAnsi="Arial" w:cs="Arial"/>
        </w:rPr>
        <w:t>d’ailleurs que leurs enfants puissent bénéficier d’un camp spécialisé ou d’un accompagnement à domicile qui serait davantage adapté aux besoins de leur enfant.</w:t>
      </w:r>
    </w:p>
    <w:p w14:paraId="3C8D4183" w14:textId="77777777" w:rsidR="003958B7" w:rsidRPr="009B1B26" w:rsidRDefault="003958B7" w:rsidP="003958B7">
      <w:pPr>
        <w:spacing w:after="0" w:line="240" w:lineRule="auto"/>
        <w:jc w:val="both"/>
        <w:rPr>
          <w:rFonts w:ascii="Arial" w:hAnsi="Arial" w:cs="Arial"/>
          <w:sz w:val="24"/>
          <w:szCs w:val="24"/>
        </w:rPr>
      </w:pPr>
    </w:p>
    <w:p w14:paraId="12170207" w14:textId="77777777" w:rsidR="003958B7" w:rsidRPr="009B1B26" w:rsidRDefault="003958B7" w:rsidP="003958B7">
      <w:pPr>
        <w:keepNext/>
        <w:keepLines/>
        <w:spacing w:before="240" w:after="0"/>
        <w:outlineLvl w:val="0"/>
        <w:rPr>
          <w:rFonts w:ascii="Arial" w:eastAsiaTheme="majorEastAsia" w:hAnsi="Arial" w:cs="Arial"/>
          <w:b/>
          <w:bCs/>
          <w:sz w:val="32"/>
          <w:szCs w:val="32"/>
        </w:rPr>
      </w:pPr>
      <w:bookmarkStart w:id="35" w:name="_Toc26951990"/>
      <w:bookmarkStart w:id="36" w:name="_Toc26952893"/>
      <w:bookmarkStart w:id="37" w:name="_Toc26952945"/>
      <w:bookmarkStart w:id="38" w:name="_Toc31621551"/>
      <w:r w:rsidRPr="009B1B26">
        <w:rPr>
          <w:rFonts w:ascii="Arial" w:eastAsiaTheme="majorEastAsia" w:hAnsi="Arial" w:cs="Arial"/>
          <w:b/>
          <w:bCs/>
          <w:sz w:val="32"/>
          <w:szCs w:val="32"/>
        </w:rPr>
        <w:t>Retrait des participants durant le camp de jour</w:t>
      </w:r>
      <w:bookmarkEnd w:id="35"/>
      <w:bookmarkEnd w:id="36"/>
      <w:bookmarkEnd w:id="37"/>
      <w:bookmarkEnd w:id="38"/>
    </w:p>
    <w:p w14:paraId="17B58C4E" w14:textId="328E7EFC" w:rsidR="003958B7" w:rsidRPr="009B1B26" w:rsidRDefault="003958B7" w:rsidP="006472E9">
      <w:pPr>
        <w:spacing w:before="240"/>
        <w:jc w:val="both"/>
        <w:rPr>
          <w:rFonts w:ascii="Arial" w:hAnsi="Arial" w:cs="Arial"/>
        </w:rPr>
      </w:pPr>
      <w:r w:rsidRPr="009B1B26">
        <w:rPr>
          <w:rFonts w:ascii="Arial" w:hAnsi="Arial" w:cs="Arial"/>
        </w:rPr>
        <w:t xml:space="preserve">En tenant compte de tout ce qui précède, sommes-nous véritablement surpris d’apprendre qu’il est possible que des participants soient retirés des camps en cours </w:t>
      </w:r>
      <w:r w:rsidR="004E69F4" w:rsidRPr="009B1B26">
        <w:rPr>
          <w:rFonts w:ascii="Arial" w:hAnsi="Arial" w:cs="Arial"/>
        </w:rPr>
        <w:t>d’été ?</w:t>
      </w:r>
      <w:r w:rsidRPr="009B1B26">
        <w:rPr>
          <w:rFonts w:ascii="Arial" w:hAnsi="Arial" w:cs="Arial"/>
        </w:rPr>
        <w:t xml:space="preserve"> Évidemment que non. Toutefois, ce qui attire particulièrement notre attention quant aux données présentées, c’est le pourcentage beaucoup trop élevé de problématiques de violence ou de trouble grave du comportement qui constituent les principaux motifs de retrait. </w:t>
      </w:r>
    </w:p>
    <w:p w14:paraId="2AD443EF" w14:textId="57C01BF2" w:rsidR="003958B7" w:rsidRPr="009B1B26" w:rsidRDefault="003958B7" w:rsidP="003958B7">
      <w:pPr>
        <w:jc w:val="both"/>
        <w:rPr>
          <w:rFonts w:ascii="Arial" w:hAnsi="Arial" w:cs="Arial"/>
        </w:rPr>
      </w:pPr>
      <w:r w:rsidRPr="009B1B26">
        <w:rPr>
          <w:rFonts w:ascii="Arial" w:hAnsi="Arial" w:cs="Arial"/>
        </w:rPr>
        <w:t xml:space="preserve">Comment expliquer ces difficultés autrement qu’en recentrant les participants au cœur même de la </w:t>
      </w:r>
      <w:r w:rsidR="004E69F4" w:rsidRPr="009B1B26">
        <w:rPr>
          <w:rFonts w:ascii="Arial" w:hAnsi="Arial" w:cs="Arial"/>
        </w:rPr>
        <w:t>réflexion ?</w:t>
      </w:r>
      <w:r w:rsidRPr="009B1B26">
        <w:rPr>
          <w:rFonts w:ascii="Arial" w:hAnsi="Arial" w:cs="Arial"/>
        </w:rPr>
        <w:t xml:space="preserve"> Qu’essaient-ils de nous dire lorsqu’ils s’opposent, qu’ils refusent de participer aux activités proposées, qu’ils deviennent violents verbalement, qu’ils tentent de fuguer ou qu’ils s’en prennent physiquement à eux-mêmes, aux autres participants ou encore au </w:t>
      </w:r>
      <w:r w:rsidR="004E69F4" w:rsidRPr="009B1B26">
        <w:rPr>
          <w:rFonts w:ascii="Arial" w:hAnsi="Arial" w:cs="Arial"/>
        </w:rPr>
        <w:t>personnel ?</w:t>
      </w:r>
      <w:r w:rsidRPr="009B1B26">
        <w:rPr>
          <w:rFonts w:ascii="Arial" w:hAnsi="Arial" w:cs="Arial"/>
        </w:rPr>
        <w:t xml:space="preserve"> </w:t>
      </w:r>
    </w:p>
    <w:p w14:paraId="2C3EF91F" w14:textId="22312432" w:rsidR="003958B7" w:rsidRPr="009B1B26" w:rsidRDefault="003958B7" w:rsidP="003958B7">
      <w:pPr>
        <w:jc w:val="both"/>
        <w:rPr>
          <w:rFonts w:ascii="Arial" w:hAnsi="Arial" w:cs="Arial"/>
        </w:rPr>
      </w:pPr>
      <w:r w:rsidRPr="009B1B26">
        <w:rPr>
          <w:rFonts w:ascii="Arial" w:hAnsi="Arial" w:cs="Arial"/>
        </w:rPr>
        <w:t xml:space="preserve">Ne sont-ils pas en train de nous signifier un inconfort ou un non-désir d’être là où ils </w:t>
      </w:r>
      <w:r w:rsidR="004E69F4" w:rsidRPr="009B1B26">
        <w:rPr>
          <w:rFonts w:ascii="Arial" w:hAnsi="Arial" w:cs="Arial"/>
        </w:rPr>
        <w:t>sont ?</w:t>
      </w:r>
      <w:r w:rsidRPr="009B1B26">
        <w:rPr>
          <w:rFonts w:ascii="Arial" w:hAnsi="Arial" w:cs="Arial"/>
        </w:rPr>
        <w:t xml:space="preserve"> Réagissent-ils en raison du bruit trop élevé ou en raison des choix d’activités qui ne correspondent pas du tout à leurs champs </w:t>
      </w:r>
      <w:r w:rsidR="004E69F4" w:rsidRPr="009B1B26">
        <w:rPr>
          <w:rFonts w:ascii="Arial" w:hAnsi="Arial" w:cs="Arial"/>
        </w:rPr>
        <w:t>d’intérêt ?</w:t>
      </w:r>
    </w:p>
    <w:p w14:paraId="06E7F72D" w14:textId="12EA4B29" w:rsidR="003958B7" w:rsidRPr="009B1B26" w:rsidRDefault="003958B7" w:rsidP="003958B7">
      <w:pPr>
        <w:jc w:val="both"/>
        <w:rPr>
          <w:rFonts w:ascii="Arial" w:hAnsi="Arial" w:cs="Arial"/>
        </w:rPr>
      </w:pPr>
      <w:r w:rsidRPr="009B1B26">
        <w:rPr>
          <w:rFonts w:ascii="Arial" w:hAnsi="Arial" w:cs="Arial"/>
        </w:rPr>
        <w:t>Quoi qu’il en soit, il est clair pour nous que ces participants ne se sentent pas bien et qu’ils le manifestent à leur façon. Quant aux parents, ces retraits en cours d’été peuvent avoir un impact majeur tant sur le plan émotionnel, financier que sur le plan de la conciliation travail-famille. Selon plusieurs, ces retraits en cour</w:t>
      </w:r>
      <w:r w:rsidR="00547ACC" w:rsidRPr="009B1B26">
        <w:rPr>
          <w:rFonts w:ascii="Arial" w:hAnsi="Arial" w:cs="Arial"/>
        </w:rPr>
        <w:t>s</w:t>
      </w:r>
      <w:r w:rsidRPr="009B1B26">
        <w:rPr>
          <w:rFonts w:ascii="Arial" w:hAnsi="Arial" w:cs="Arial"/>
        </w:rPr>
        <w:t xml:space="preserve"> d’été ont d’ailleurs lieu très souvent dans les premières semaines de camp, obligeant ainsi les parents à devoir trouver une alternative pour le reste de l’été.</w:t>
      </w:r>
    </w:p>
    <w:p w14:paraId="0C0235D1" w14:textId="7CC572B8" w:rsidR="003958B7" w:rsidRPr="009B1B26" w:rsidRDefault="003958B7" w:rsidP="003958B7">
      <w:pPr>
        <w:jc w:val="both"/>
        <w:rPr>
          <w:rFonts w:ascii="Arial" w:hAnsi="Arial" w:cs="Arial"/>
        </w:rPr>
      </w:pPr>
      <w:r w:rsidRPr="009B1B26">
        <w:rPr>
          <w:rFonts w:ascii="Arial" w:hAnsi="Arial" w:cs="Arial"/>
        </w:rPr>
        <w:t xml:space="preserve">En ce qui a trait au personnel des camps de jour, le retrait d’un participant est souvent perçu comme étant un échec qui survient suite à de nombreuses tentatives et au sentiment </w:t>
      </w:r>
      <w:r w:rsidR="006472E9" w:rsidRPr="009B1B26">
        <w:rPr>
          <w:rFonts w:ascii="Arial" w:hAnsi="Arial" w:cs="Arial"/>
        </w:rPr>
        <w:t>d’impuissance qui</w:t>
      </w:r>
      <w:r w:rsidRPr="009B1B26">
        <w:rPr>
          <w:rFonts w:ascii="Arial" w:hAnsi="Arial" w:cs="Arial"/>
        </w:rPr>
        <w:t xml:space="preserve"> touche tant le personnel du milieu municipal que celui des organismes communautaires qui disons</w:t>
      </w:r>
      <w:r w:rsidR="00547ACC" w:rsidRPr="009B1B26">
        <w:rPr>
          <w:rFonts w:ascii="Arial" w:hAnsi="Arial" w:cs="Arial"/>
        </w:rPr>
        <w:t>-</w:t>
      </w:r>
      <w:r w:rsidRPr="009B1B26">
        <w:rPr>
          <w:rFonts w:ascii="Arial" w:hAnsi="Arial" w:cs="Arial"/>
        </w:rPr>
        <w:t xml:space="preserve">le, sont souvent considérés à tort comme étant des organismes spécialisés. </w:t>
      </w:r>
    </w:p>
    <w:p w14:paraId="4BD75CCE" w14:textId="3DCEFB53" w:rsidR="003958B7" w:rsidRPr="009B1B26" w:rsidRDefault="003958B7" w:rsidP="003958B7">
      <w:pPr>
        <w:jc w:val="both"/>
        <w:rPr>
          <w:rFonts w:ascii="Arial" w:hAnsi="Arial" w:cs="Arial"/>
        </w:rPr>
      </w:pPr>
      <w:r w:rsidRPr="009B1B26">
        <w:rPr>
          <w:rFonts w:ascii="Arial" w:hAnsi="Arial" w:cs="Arial"/>
        </w:rPr>
        <w:t>À ce propos, considérant que ces derniers font face aux mêmes contraintes que les municipalités et qu’ils embauchent le même type d’employé, il serait beaucoup plus juste à notre avis de parler d’eux en termes de ressources adapté</w:t>
      </w:r>
      <w:r w:rsidR="00547ACC" w:rsidRPr="009B1B26">
        <w:rPr>
          <w:rFonts w:ascii="Arial" w:hAnsi="Arial" w:cs="Arial"/>
        </w:rPr>
        <w:t>e</w:t>
      </w:r>
      <w:r w:rsidRPr="009B1B26">
        <w:rPr>
          <w:rFonts w:ascii="Arial" w:hAnsi="Arial" w:cs="Arial"/>
        </w:rPr>
        <w:t xml:space="preserve">s en raison des particularités de la clientèle desservie plutôt qu’en termes de ressources spécialisées qui réfèrent généralement à des équipements, des lieux, du matériel mieux adapté et un niveau d’expertise beaucoup plus élevé. </w:t>
      </w:r>
    </w:p>
    <w:p w14:paraId="26EB8C0E" w14:textId="0397DE4A" w:rsidR="003958B7" w:rsidRPr="009B1B26" w:rsidRDefault="003958B7" w:rsidP="003958B7">
      <w:pPr>
        <w:jc w:val="both"/>
        <w:rPr>
          <w:rFonts w:ascii="Arial" w:hAnsi="Arial" w:cs="Arial"/>
        </w:rPr>
      </w:pPr>
      <w:r w:rsidRPr="009B1B26">
        <w:rPr>
          <w:rFonts w:ascii="Arial" w:hAnsi="Arial" w:cs="Arial"/>
        </w:rPr>
        <w:t xml:space="preserve">Mais où sont-elles ces ressources spécialisées provenant généralement du réseau de la santé et des services sociaux ? Il fut une époque où certains secteurs avaient établi des protocoles de collaboration pour assurer notamment le soutien du réseau de la santé aux villes et aux organismes. </w:t>
      </w:r>
    </w:p>
    <w:p w14:paraId="0EA3C51F" w14:textId="3EDAD937" w:rsidR="003958B7" w:rsidRPr="009B1B26" w:rsidRDefault="003958B7" w:rsidP="003958B7">
      <w:pPr>
        <w:jc w:val="both"/>
        <w:rPr>
          <w:rFonts w:ascii="Arial" w:hAnsi="Arial" w:cs="Arial"/>
          <w:sz w:val="24"/>
          <w:szCs w:val="24"/>
        </w:rPr>
      </w:pPr>
      <w:r w:rsidRPr="009B1B26">
        <w:rPr>
          <w:rFonts w:ascii="Arial" w:hAnsi="Arial" w:cs="Arial"/>
        </w:rPr>
        <w:t>Depuis les réformes consécutives dans le réseau de la santé et des services sociaux, nombreuses collaborations ont malheureusement disparu, sans que nous en connaissions véritablement les raisons. Tant du point de vue des organismes communautaires que du milieu municipal, ce soutien qu’offrait les divers intervenants du réseau de la santé et des services sociaux était pourtant essentiel et très apprécié.</w:t>
      </w:r>
    </w:p>
    <w:p w14:paraId="6FD1EF19" w14:textId="77777777" w:rsidR="003958B7" w:rsidRPr="009B1B26" w:rsidRDefault="003958B7" w:rsidP="003958B7">
      <w:pPr>
        <w:keepNext/>
        <w:keepLines/>
        <w:spacing w:before="240" w:after="0"/>
        <w:outlineLvl w:val="0"/>
        <w:rPr>
          <w:rFonts w:ascii="Arial" w:eastAsiaTheme="majorEastAsia" w:hAnsi="Arial" w:cs="Arial"/>
          <w:b/>
          <w:bCs/>
          <w:sz w:val="32"/>
          <w:szCs w:val="32"/>
        </w:rPr>
      </w:pPr>
      <w:bookmarkStart w:id="39" w:name="_Toc26952894"/>
      <w:bookmarkStart w:id="40" w:name="_Toc26952946"/>
      <w:bookmarkStart w:id="41" w:name="_Toc31621552"/>
      <w:r w:rsidRPr="009B1B26">
        <w:rPr>
          <w:rFonts w:ascii="Arial" w:eastAsiaTheme="majorEastAsia" w:hAnsi="Arial" w:cs="Arial"/>
          <w:b/>
          <w:bCs/>
          <w:sz w:val="32"/>
          <w:szCs w:val="32"/>
        </w:rPr>
        <w:t>Conclusion</w:t>
      </w:r>
      <w:bookmarkEnd w:id="39"/>
      <w:bookmarkEnd w:id="40"/>
      <w:bookmarkEnd w:id="41"/>
    </w:p>
    <w:p w14:paraId="63CE8937" w14:textId="58264FB7" w:rsidR="003958B7" w:rsidRPr="009B1B26" w:rsidRDefault="003958B7" w:rsidP="00754330">
      <w:pPr>
        <w:spacing w:before="240"/>
        <w:jc w:val="both"/>
        <w:rPr>
          <w:rFonts w:ascii="Arial" w:hAnsi="Arial" w:cs="Arial"/>
        </w:rPr>
      </w:pPr>
      <w:r w:rsidRPr="009B1B26">
        <w:rPr>
          <w:rFonts w:ascii="Arial" w:hAnsi="Arial" w:cs="Arial"/>
        </w:rPr>
        <w:t>À la lumière de l’état de situation que nous avons</w:t>
      </w:r>
      <w:r w:rsidR="008474C4" w:rsidRPr="009B1B26">
        <w:rPr>
          <w:rFonts w:ascii="Arial" w:hAnsi="Arial" w:cs="Arial"/>
        </w:rPr>
        <w:t xml:space="preserve"> produit</w:t>
      </w:r>
      <w:r w:rsidR="00216BFF" w:rsidRPr="009B1B26">
        <w:rPr>
          <w:rFonts w:ascii="Arial" w:hAnsi="Arial" w:cs="Arial"/>
        </w:rPr>
        <w:t>,</w:t>
      </w:r>
      <w:r w:rsidRPr="009B1B26">
        <w:rPr>
          <w:rFonts w:ascii="Arial" w:hAnsi="Arial" w:cs="Arial"/>
        </w:rPr>
        <w:t xml:space="preserve"> grâce aux nombreux partenaires qui ont accepté de nous témoigner de leurs réalités, certains éléments nous sont apparus comme étant essentiels à relever. </w:t>
      </w:r>
    </w:p>
    <w:p w14:paraId="0572FBFE" w14:textId="4DCB93CF" w:rsidR="003958B7" w:rsidRPr="009B1B26" w:rsidRDefault="003958B7" w:rsidP="003958B7">
      <w:pPr>
        <w:jc w:val="both"/>
        <w:rPr>
          <w:rFonts w:ascii="Arial" w:hAnsi="Arial" w:cs="Arial"/>
        </w:rPr>
      </w:pPr>
      <w:r w:rsidRPr="009B1B26">
        <w:rPr>
          <w:rFonts w:ascii="Arial" w:hAnsi="Arial" w:cs="Arial"/>
        </w:rPr>
        <w:t>D’entrée de jeu, nous tenons à saluer tout le travail qui est effectué par les villes et les organismes qui, selon la lecture que nous en faisons, font généralement tout en leur pouvoir pour favoriser l’inclusion et la participation sociale de la grande majorité des personnes ayant des besoins particulier</w:t>
      </w:r>
      <w:r w:rsidR="008474C4" w:rsidRPr="009B1B26">
        <w:rPr>
          <w:rFonts w:ascii="Arial" w:hAnsi="Arial" w:cs="Arial"/>
        </w:rPr>
        <w:t>s</w:t>
      </w:r>
      <w:r w:rsidR="006472E9" w:rsidRPr="009B1B26">
        <w:rPr>
          <w:rFonts w:ascii="Arial" w:hAnsi="Arial" w:cs="Arial"/>
        </w:rPr>
        <w:t>,</w:t>
      </w:r>
      <w:r w:rsidR="008474C4" w:rsidRPr="009B1B26">
        <w:rPr>
          <w:rFonts w:ascii="Arial" w:hAnsi="Arial" w:cs="Arial"/>
        </w:rPr>
        <w:t xml:space="preserve"> et ce </w:t>
      </w:r>
      <w:r w:rsidRPr="009B1B26">
        <w:rPr>
          <w:rFonts w:ascii="Arial" w:hAnsi="Arial" w:cs="Arial"/>
        </w:rPr>
        <w:t>avec très peu de moyens à leur disposition. Ils rencontrent toutefois des obstacles majeurs pour certains types de besoins plus complexes à résoudre et pour lesquels y sont généralement laissés à eux-mêmes.</w:t>
      </w:r>
    </w:p>
    <w:p w14:paraId="273A002A" w14:textId="01990B69" w:rsidR="003958B7" w:rsidRPr="009B1B26" w:rsidRDefault="003958B7" w:rsidP="003958B7">
      <w:pPr>
        <w:jc w:val="both"/>
        <w:rPr>
          <w:rFonts w:ascii="Arial" w:hAnsi="Arial" w:cs="Arial"/>
        </w:rPr>
      </w:pPr>
      <w:r w:rsidRPr="009B1B26">
        <w:rPr>
          <w:rFonts w:ascii="Arial" w:hAnsi="Arial" w:cs="Arial"/>
        </w:rPr>
        <w:t xml:space="preserve">De façon générale, l’état de situation que nous avons produit, jumelé aux commentaires reçus des parents, nous </w:t>
      </w:r>
      <w:r w:rsidR="008474C4" w:rsidRPr="009B1B26">
        <w:rPr>
          <w:rFonts w:ascii="Arial" w:hAnsi="Arial" w:cs="Arial"/>
        </w:rPr>
        <w:t xml:space="preserve">permet </w:t>
      </w:r>
      <w:r w:rsidRPr="009B1B26">
        <w:rPr>
          <w:rFonts w:ascii="Arial" w:hAnsi="Arial" w:cs="Arial"/>
        </w:rPr>
        <w:t>de conclure que l’intégration et la participation des enfants à besoins particuliers se déroule</w:t>
      </w:r>
      <w:r w:rsidR="00547ACC" w:rsidRPr="009B1B26">
        <w:rPr>
          <w:rFonts w:ascii="Arial" w:hAnsi="Arial" w:cs="Arial"/>
        </w:rPr>
        <w:t>nt</w:t>
      </w:r>
      <w:r w:rsidRPr="009B1B26">
        <w:rPr>
          <w:rFonts w:ascii="Arial" w:hAnsi="Arial" w:cs="Arial"/>
        </w:rPr>
        <w:t xml:space="preserve"> bien en camp de jour estival. On note toutefois qu’un certain volume d’enfants dont les besoins sont plus importants requi</w:t>
      </w:r>
      <w:r w:rsidR="006472E9" w:rsidRPr="009B1B26">
        <w:rPr>
          <w:rFonts w:ascii="Arial" w:hAnsi="Arial" w:cs="Arial"/>
        </w:rPr>
        <w:t>ert</w:t>
      </w:r>
      <w:r w:rsidR="008474C4" w:rsidRPr="009B1B26">
        <w:rPr>
          <w:rFonts w:ascii="Arial" w:hAnsi="Arial" w:cs="Arial"/>
        </w:rPr>
        <w:t xml:space="preserve"> </w:t>
      </w:r>
      <w:r w:rsidRPr="009B1B26">
        <w:rPr>
          <w:rFonts w:ascii="Arial" w:hAnsi="Arial" w:cs="Arial"/>
        </w:rPr>
        <w:t xml:space="preserve">ou monopolise des ressources souvent insuffisantes ou inexistantes, et ce tant dans les municipalités que dans les organismes communautaires. Ces mêmes enfants vivent alors une moins bonne expérience en termes de participation et leur intégration est très souvent compromise. </w:t>
      </w:r>
    </w:p>
    <w:p w14:paraId="77250A45" w14:textId="473EB4B7" w:rsidR="003958B7" w:rsidRPr="009B1B26" w:rsidRDefault="003958B7" w:rsidP="003958B7">
      <w:pPr>
        <w:jc w:val="both"/>
        <w:rPr>
          <w:rFonts w:ascii="Arial" w:hAnsi="Arial" w:cs="Arial"/>
        </w:rPr>
      </w:pPr>
      <w:r w:rsidRPr="009B1B26">
        <w:rPr>
          <w:rFonts w:ascii="Arial" w:hAnsi="Arial" w:cs="Arial"/>
        </w:rPr>
        <w:t xml:space="preserve">De plus, on nous témoigne qu’en l’absence de ressources spécialisées dans les communautés pour répondre à ces besoins plus importants, une certaine pression serait exercée sur les dispensateurs de </w:t>
      </w:r>
      <w:r w:rsidR="008474C4" w:rsidRPr="009B1B26">
        <w:rPr>
          <w:rFonts w:ascii="Arial" w:hAnsi="Arial" w:cs="Arial"/>
        </w:rPr>
        <w:t>serv</w:t>
      </w:r>
      <w:r w:rsidR="00680B15" w:rsidRPr="009B1B26">
        <w:rPr>
          <w:rFonts w:ascii="Arial" w:hAnsi="Arial" w:cs="Arial"/>
        </w:rPr>
        <w:t>i</w:t>
      </w:r>
      <w:r w:rsidR="008474C4" w:rsidRPr="009B1B26">
        <w:rPr>
          <w:rFonts w:ascii="Arial" w:hAnsi="Arial" w:cs="Arial"/>
        </w:rPr>
        <w:t>ces afin</w:t>
      </w:r>
      <w:r w:rsidR="00680B15" w:rsidRPr="009B1B26">
        <w:rPr>
          <w:rFonts w:ascii="Arial" w:hAnsi="Arial" w:cs="Arial"/>
        </w:rPr>
        <w:t xml:space="preserve"> </w:t>
      </w:r>
      <w:r w:rsidRPr="009B1B26">
        <w:rPr>
          <w:rFonts w:ascii="Arial" w:hAnsi="Arial" w:cs="Arial"/>
        </w:rPr>
        <w:t xml:space="preserve">d’accueillir des enfants, malgré l’insuffisance de moyens pour répondre à leurs besoins. </w:t>
      </w:r>
    </w:p>
    <w:p w14:paraId="6307F00D" w14:textId="77777777" w:rsidR="003958B7" w:rsidRPr="009B1B26" w:rsidRDefault="003958B7" w:rsidP="003958B7">
      <w:pPr>
        <w:jc w:val="both"/>
        <w:rPr>
          <w:rFonts w:ascii="Arial" w:hAnsi="Arial" w:cs="Arial"/>
        </w:rPr>
      </w:pPr>
      <w:r w:rsidRPr="009B1B26">
        <w:rPr>
          <w:rFonts w:ascii="Arial" w:hAnsi="Arial" w:cs="Arial"/>
        </w:rPr>
        <w:t xml:space="preserve">Nous trouvons d’ailleurs très regrettable que les municipalités et les organismes communautaires aient à vivre ce genre de pression en période estivale, alors que nous savons que tout au long de l’année, de nombreuses mesures sont mises en place pour supporter ces mêmes enfants en milieu scolaire. En effet, nous trouvons important ici de faire le parallèle entre le type d’encadrement offert à l’école pour ces mêmes enfants et ce qui est exigé aux villes et organismes par les intervenants et les parents en période estivale. Sans affirmer que les services offerts aux élèves sont adéquats et en nombre suffisant, il n’en demeure pas moins que certains enfants bénéficient en cours d’année d’école spécialisée, de classe adaptée, de personnel compétent et expérimenté, d’équipe multidisciplinaire, de personnel médical et de lieux physiques encadrés et adaptés à leurs besoins.  </w:t>
      </w:r>
    </w:p>
    <w:p w14:paraId="42910DA5" w14:textId="7F29314E" w:rsidR="003958B7" w:rsidRPr="009B1B26" w:rsidRDefault="003958B7" w:rsidP="003958B7">
      <w:pPr>
        <w:jc w:val="both"/>
        <w:rPr>
          <w:rFonts w:ascii="Arial" w:hAnsi="Arial" w:cs="Arial"/>
        </w:rPr>
      </w:pPr>
      <w:r w:rsidRPr="009B1B26">
        <w:rPr>
          <w:rFonts w:ascii="Arial" w:hAnsi="Arial" w:cs="Arial"/>
        </w:rPr>
        <w:t>Ces dispositions visant à assurer leur encadrement, leur bien-être et leur réussite sont néanmoins jugé</w:t>
      </w:r>
      <w:r w:rsidR="00547ACC" w:rsidRPr="009B1B26">
        <w:rPr>
          <w:rFonts w:ascii="Arial" w:hAnsi="Arial" w:cs="Arial"/>
        </w:rPr>
        <w:t>e</w:t>
      </w:r>
      <w:r w:rsidRPr="009B1B26">
        <w:rPr>
          <w:rFonts w:ascii="Arial" w:hAnsi="Arial" w:cs="Arial"/>
        </w:rPr>
        <w:t xml:space="preserve">s par le milieu scolaire comme étant insuffisantes pour le bien des enfants et du personnel. Et voilà qu’arrive la période estivale et ces mêmes enfants devraient pouvoir, par le plus grand des miracles, s’intégrer et participer aux activités proposées sans trop de difficulté, parce qu’ils sont accompagnés d’un jeune accompagnateur peu formé et inexpérimenté. </w:t>
      </w:r>
    </w:p>
    <w:p w14:paraId="51C5547F" w14:textId="0DE41F54" w:rsidR="003958B7" w:rsidRPr="009B1B26" w:rsidRDefault="003958B7" w:rsidP="003958B7">
      <w:pPr>
        <w:jc w:val="both"/>
        <w:rPr>
          <w:rFonts w:ascii="Arial" w:hAnsi="Arial" w:cs="Arial"/>
        </w:rPr>
      </w:pPr>
      <w:r w:rsidRPr="009B1B26">
        <w:rPr>
          <w:rFonts w:ascii="Arial" w:hAnsi="Arial" w:cs="Arial"/>
        </w:rPr>
        <w:t xml:space="preserve">Cette pensée magique vient-elle de l’aveuglement volontaire ou d’un simple manque de compréhension quant à la réalité vécue sur le terrain par les organismes communautaires et les </w:t>
      </w:r>
      <w:r w:rsidR="00B874FE" w:rsidRPr="009B1B26">
        <w:rPr>
          <w:rFonts w:ascii="Arial" w:hAnsi="Arial" w:cs="Arial"/>
        </w:rPr>
        <w:t>villes ?</w:t>
      </w:r>
    </w:p>
    <w:p w14:paraId="1A477903" w14:textId="10C3B2CD" w:rsidR="003958B7" w:rsidRPr="009B1B26" w:rsidRDefault="003958B7" w:rsidP="003958B7">
      <w:pPr>
        <w:jc w:val="both"/>
        <w:rPr>
          <w:rFonts w:ascii="Arial" w:hAnsi="Arial" w:cs="Arial"/>
        </w:rPr>
      </w:pPr>
      <w:r w:rsidRPr="009B1B26">
        <w:rPr>
          <w:rFonts w:ascii="Arial" w:hAnsi="Arial" w:cs="Arial"/>
        </w:rPr>
        <w:t xml:space="preserve">Dans un tel contexte, ne sommes-nous pas en train de placer systématiquement les enfants ayant des besoins plus spécifiques en situation </w:t>
      </w:r>
      <w:r w:rsidR="00B874FE" w:rsidRPr="009B1B26">
        <w:rPr>
          <w:rFonts w:ascii="Arial" w:hAnsi="Arial" w:cs="Arial"/>
        </w:rPr>
        <w:t>d’échec ?</w:t>
      </w:r>
      <w:r w:rsidRPr="009B1B26">
        <w:rPr>
          <w:rFonts w:ascii="Arial" w:hAnsi="Arial" w:cs="Arial"/>
        </w:rPr>
        <w:t xml:space="preserve"> </w:t>
      </w:r>
    </w:p>
    <w:p w14:paraId="42FA18A5" w14:textId="6EF32ED0" w:rsidR="003958B7" w:rsidRPr="009B1B26" w:rsidRDefault="003958B7" w:rsidP="003958B7">
      <w:pPr>
        <w:jc w:val="both"/>
        <w:rPr>
          <w:rFonts w:ascii="Arial" w:hAnsi="Arial" w:cs="Arial"/>
        </w:rPr>
      </w:pPr>
      <w:r w:rsidRPr="009B1B26">
        <w:rPr>
          <w:rFonts w:ascii="Arial" w:hAnsi="Arial" w:cs="Arial"/>
        </w:rPr>
        <w:t>Conscients de l’âge, de la formation et de l’expérience insuffisante de la grande majorité des accompagnateurs embauchés et du niveau de responsabilité qu’on exige d’eux, des lieux variés (intérieurs et extérieurs) où se déroulent généralement les camps de jour et du niveau de sécurité et d’encadrement requis pour l’ensemble des enfants, sommes-nous en train d’attendre qu’une situation grave se présente avant de réagir et de chercher des solutions plus acceptables pour le bien des dispensateurs de services</w:t>
      </w:r>
      <w:r w:rsidR="00547ACC" w:rsidRPr="009B1B26">
        <w:rPr>
          <w:rFonts w:ascii="Arial" w:hAnsi="Arial" w:cs="Arial"/>
        </w:rPr>
        <w:t>,</w:t>
      </w:r>
      <w:r w:rsidRPr="009B1B26">
        <w:rPr>
          <w:rFonts w:ascii="Arial" w:hAnsi="Arial" w:cs="Arial"/>
        </w:rPr>
        <w:t xml:space="preserve"> mais surtout, pour la sécurité des enf</w:t>
      </w:r>
      <w:r w:rsidR="00B874FE" w:rsidRPr="009B1B26">
        <w:rPr>
          <w:rFonts w:ascii="Arial" w:hAnsi="Arial" w:cs="Arial"/>
        </w:rPr>
        <w:t>ants dont nous nous préoccupons?</w:t>
      </w:r>
    </w:p>
    <w:p w14:paraId="3FBB57B0" w14:textId="632D1AA1" w:rsidR="003958B7" w:rsidRPr="009B1B26" w:rsidRDefault="003958B7" w:rsidP="003958B7">
      <w:pPr>
        <w:jc w:val="both"/>
        <w:rPr>
          <w:rFonts w:ascii="Arial" w:hAnsi="Arial" w:cs="Arial"/>
        </w:rPr>
      </w:pPr>
      <w:r w:rsidRPr="009B1B26">
        <w:rPr>
          <w:rFonts w:ascii="Arial" w:hAnsi="Arial" w:cs="Arial"/>
        </w:rPr>
        <w:t xml:space="preserve">Devant un tel constat, il nous apparaît évident que nous devons collectivement nous pencher sur ces problématiques qui ont été identifiées afin de mettre en place des solutions viables et réalistes, principalement pour assurer le bien-être, la dignité et la sécurité de tous les participants, particulièrement ceux qui ont des besoins plus importants en termes de mesures et d’encadrement. </w:t>
      </w:r>
    </w:p>
    <w:p w14:paraId="070A0B37" w14:textId="7A1BB843" w:rsidR="00301935" w:rsidRPr="009B1B26" w:rsidRDefault="00301935" w:rsidP="003958B7">
      <w:pPr>
        <w:jc w:val="both"/>
        <w:rPr>
          <w:rFonts w:ascii="Arial" w:hAnsi="Arial" w:cs="Arial"/>
        </w:rPr>
      </w:pPr>
    </w:p>
    <w:p w14:paraId="1478CBEB" w14:textId="77777777" w:rsidR="0050632F" w:rsidRPr="009B1B26" w:rsidRDefault="0050632F" w:rsidP="003958B7">
      <w:pPr>
        <w:jc w:val="both"/>
        <w:rPr>
          <w:rFonts w:ascii="Arial" w:hAnsi="Arial" w:cs="Arial"/>
        </w:rPr>
      </w:pPr>
    </w:p>
    <w:p w14:paraId="0380EA2D" w14:textId="77777777" w:rsidR="00627527" w:rsidRPr="009B1B26" w:rsidRDefault="00627527" w:rsidP="003958B7">
      <w:pPr>
        <w:jc w:val="both"/>
        <w:rPr>
          <w:rFonts w:ascii="Arial" w:hAnsi="Arial" w:cs="Arial"/>
        </w:rPr>
      </w:pPr>
    </w:p>
    <w:p w14:paraId="111FC4E5" w14:textId="7DB4400C" w:rsidR="003958B7" w:rsidRPr="009B1B26" w:rsidRDefault="003958B7" w:rsidP="003958B7">
      <w:pPr>
        <w:jc w:val="both"/>
        <w:rPr>
          <w:rFonts w:ascii="Arial" w:hAnsi="Arial" w:cs="Arial"/>
        </w:rPr>
      </w:pPr>
      <w:r w:rsidRPr="009B1B26">
        <w:rPr>
          <w:rFonts w:ascii="Arial" w:hAnsi="Arial" w:cs="Arial"/>
        </w:rPr>
        <w:t>Pour y arriver, nous devrons impérativement nous poser certaines questions et y répondre :</w:t>
      </w:r>
      <w:r w:rsidR="009F2769" w:rsidRPr="009B1B26">
        <w:rPr>
          <w:rFonts w:ascii="Arial" w:hAnsi="Arial" w:cs="Arial"/>
          <w:noProof/>
          <w:sz w:val="20"/>
          <w:szCs w:val="20"/>
        </w:rPr>
        <w:t xml:space="preserve"> </w:t>
      </w:r>
    </w:p>
    <w:p w14:paraId="0AD14363" w14:textId="4E5D2B07" w:rsidR="003958B7" w:rsidRPr="009B1B26" w:rsidRDefault="003958B7" w:rsidP="003958B7">
      <w:pPr>
        <w:numPr>
          <w:ilvl w:val="0"/>
          <w:numId w:val="10"/>
        </w:numPr>
        <w:contextualSpacing/>
        <w:jc w:val="both"/>
        <w:rPr>
          <w:rFonts w:ascii="Arial" w:hAnsi="Arial" w:cs="Arial"/>
        </w:rPr>
      </w:pPr>
      <w:r w:rsidRPr="009B1B26">
        <w:rPr>
          <w:rFonts w:ascii="Arial" w:hAnsi="Arial" w:cs="Arial"/>
        </w:rPr>
        <w:t xml:space="preserve">Est-ce que les services de camp de jour municipaux et ceux offerts par les organismes communautaires doivent obligatoirement accueillir tout le monde, nonobstant leurs capacités ou la nature des mesures d’accompagnement à mettre en </w:t>
      </w:r>
      <w:r w:rsidR="00B874FE" w:rsidRPr="009B1B26">
        <w:rPr>
          <w:rFonts w:ascii="Arial" w:hAnsi="Arial" w:cs="Arial"/>
        </w:rPr>
        <w:t>place ?</w:t>
      </w:r>
      <w:r w:rsidRPr="009B1B26">
        <w:rPr>
          <w:rFonts w:ascii="Arial" w:hAnsi="Arial" w:cs="Arial"/>
        </w:rPr>
        <w:t xml:space="preserve"> </w:t>
      </w:r>
    </w:p>
    <w:p w14:paraId="1912D74D" w14:textId="2BC3844A" w:rsidR="003958B7" w:rsidRPr="009B1B26" w:rsidRDefault="003958B7" w:rsidP="003958B7">
      <w:pPr>
        <w:numPr>
          <w:ilvl w:val="0"/>
          <w:numId w:val="10"/>
        </w:numPr>
        <w:contextualSpacing/>
        <w:jc w:val="both"/>
        <w:rPr>
          <w:rFonts w:ascii="Arial" w:hAnsi="Arial" w:cs="Arial"/>
        </w:rPr>
      </w:pPr>
      <w:r w:rsidRPr="009B1B26">
        <w:rPr>
          <w:rFonts w:ascii="Arial" w:hAnsi="Arial" w:cs="Arial"/>
        </w:rPr>
        <w:t>Est-il sécuritaire de confier l’accompagnement ou</w:t>
      </w:r>
      <w:r w:rsidR="00680B15" w:rsidRPr="009B1B26">
        <w:rPr>
          <w:rFonts w:ascii="Arial" w:hAnsi="Arial" w:cs="Arial"/>
        </w:rPr>
        <w:t xml:space="preserve"> l’application de</w:t>
      </w:r>
      <w:r w:rsidRPr="009B1B26">
        <w:rPr>
          <w:rFonts w:ascii="Arial" w:hAnsi="Arial" w:cs="Arial"/>
        </w:rPr>
        <w:t xml:space="preserve"> certaines mesures en camp de jour à du personnel inexpérimenté âgé de moins de 18 </w:t>
      </w:r>
      <w:r w:rsidR="00B874FE" w:rsidRPr="009B1B26">
        <w:rPr>
          <w:rFonts w:ascii="Arial" w:hAnsi="Arial" w:cs="Arial"/>
        </w:rPr>
        <w:t>ans ?</w:t>
      </w:r>
      <w:r w:rsidRPr="009B1B26">
        <w:rPr>
          <w:rFonts w:ascii="Arial" w:hAnsi="Arial" w:cs="Arial"/>
        </w:rPr>
        <w:t xml:space="preserve"> Faudra-t-il embaucher du personnel spécialisé et expérimenté et qui absorbera la facture le cas </w:t>
      </w:r>
      <w:r w:rsidR="00B874FE" w:rsidRPr="009B1B26">
        <w:rPr>
          <w:rFonts w:ascii="Arial" w:hAnsi="Arial" w:cs="Arial"/>
        </w:rPr>
        <w:t>échéant ?</w:t>
      </w:r>
    </w:p>
    <w:p w14:paraId="02DA7081" w14:textId="3B43C0DD" w:rsidR="003958B7" w:rsidRPr="009B1B26" w:rsidRDefault="003958B7" w:rsidP="003958B7">
      <w:pPr>
        <w:numPr>
          <w:ilvl w:val="0"/>
          <w:numId w:val="10"/>
        </w:numPr>
        <w:contextualSpacing/>
        <w:jc w:val="both"/>
        <w:rPr>
          <w:rFonts w:ascii="Arial" w:hAnsi="Arial" w:cs="Arial"/>
        </w:rPr>
      </w:pPr>
      <w:r w:rsidRPr="009B1B26">
        <w:rPr>
          <w:rFonts w:ascii="Arial" w:hAnsi="Arial" w:cs="Arial"/>
        </w:rPr>
        <w:t xml:space="preserve">Quel rôle devrait jouer le réseau de la santé et des services sociaux dans ce </w:t>
      </w:r>
      <w:r w:rsidR="00B874FE" w:rsidRPr="009B1B26">
        <w:rPr>
          <w:rFonts w:ascii="Arial" w:hAnsi="Arial" w:cs="Arial"/>
        </w:rPr>
        <w:t>contexte ?</w:t>
      </w:r>
    </w:p>
    <w:p w14:paraId="111ABBF0" w14:textId="296E4C87" w:rsidR="003958B7" w:rsidRPr="009B1B26" w:rsidRDefault="003958B7" w:rsidP="003958B7">
      <w:pPr>
        <w:numPr>
          <w:ilvl w:val="0"/>
          <w:numId w:val="10"/>
        </w:numPr>
        <w:contextualSpacing/>
        <w:jc w:val="both"/>
        <w:rPr>
          <w:rFonts w:ascii="Arial" w:hAnsi="Arial" w:cs="Arial"/>
        </w:rPr>
      </w:pPr>
      <w:r w:rsidRPr="009B1B26">
        <w:rPr>
          <w:rFonts w:ascii="Arial" w:hAnsi="Arial" w:cs="Arial"/>
        </w:rPr>
        <w:t xml:space="preserve">Quel rôle devrait jouer le Ministère de la Famille dans ce </w:t>
      </w:r>
      <w:r w:rsidR="00B874FE" w:rsidRPr="009B1B26">
        <w:rPr>
          <w:rFonts w:ascii="Arial" w:hAnsi="Arial" w:cs="Arial"/>
        </w:rPr>
        <w:t>contexte ?</w:t>
      </w:r>
    </w:p>
    <w:p w14:paraId="49A8AD12" w14:textId="4ABCC197" w:rsidR="003958B7" w:rsidRPr="009B1B26" w:rsidRDefault="003958B7" w:rsidP="003958B7">
      <w:pPr>
        <w:numPr>
          <w:ilvl w:val="0"/>
          <w:numId w:val="10"/>
        </w:numPr>
        <w:contextualSpacing/>
        <w:jc w:val="both"/>
        <w:rPr>
          <w:rFonts w:ascii="Arial" w:hAnsi="Arial" w:cs="Arial"/>
        </w:rPr>
      </w:pPr>
      <w:r w:rsidRPr="009B1B26">
        <w:rPr>
          <w:rFonts w:ascii="Arial" w:hAnsi="Arial" w:cs="Arial"/>
        </w:rPr>
        <w:t xml:space="preserve">Est-ce possible pour la CDPDJ d’émettre des balises plus claires en ce qui a trait à la notion de contrainte excessive et l’obligation d’accommodement raisonnable en contexte de camp de jour </w:t>
      </w:r>
      <w:r w:rsidR="00B874FE" w:rsidRPr="009B1B26">
        <w:rPr>
          <w:rFonts w:ascii="Arial" w:hAnsi="Arial" w:cs="Arial"/>
        </w:rPr>
        <w:t>estival ?</w:t>
      </w:r>
    </w:p>
    <w:p w14:paraId="670475EF" w14:textId="54F0510B" w:rsidR="003958B7" w:rsidRPr="009B1B26" w:rsidRDefault="003958B7" w:rsidP="003958B7">
      <w:pPr>
        <w:numPr>
          <w:ilvl w:val="0"/>
          <w:numId w:val="10"/>
        </w:numPr>
        <w:contextualSpacing/>
        <w:jc w:val="both"/>
        <w:rPr>
          <w:rFonts w:ascii="Arial" w:hAnsi="Arial" w:cs="Arial"/>
        </w:rPr>
      </w:pPr>
      <w:r w:rsidRPr="009B1B26">
        <w:rPr>
          <w:rFonts w:ascii="Arial" w:hAnsi="Arial" w:cs="Arial"/>
        </w:rPr>
        <w:t xml:space="preserve">Pour assurer la sécurité et le bien-être de certains participants ayant des besoins plus importants ou plus complexes, devrait-on développer des ressources plus </w:t>
      </w:r>
      <w:r w:rsidR="00B874FE" w:rsidRPr="009B1B26">
        <w:rPr>
          <w:rFonts w:ascii="Arial" w:hAnsi="Arial" w:cs="Arial"/>
        </w:rPr>
        <w:t>spécialisées ?</w:t>
      </w:r>
    </w:p>
    <w:p w14:paraId="312D4F55" w14:textId="161C5F48" w:rsidR="003958B7" w:rsidRPr="009B1B26" w:rsidRDefault="003958B7" w:rsidP="003958B7">
      <w:pPr>
        <w:numPr>
          <w:ilvl w:val="0"/>
          <w:numId w:val="10"/>
        </w:numPr>
        <w:contextualSpacing/>
        <w:jc w:val="both"/>
        <w:rPr>
          <w:rFonts w:ascii="Arial" w:hAnsi="Arial" w:cs="Arial"/>
        </w:rPr>
      </w:pPr>
      <w:r w:rsidRPr="009B1B26">
        <w:rPr>
          <w:rFonts w:ascii="Arial" w:hAnsi="Arial" w:cs="Arial"/>
        </w:rPr>
        <w:t xml:space="preserve">Devrait-on offrir un programme d’accompagnement à domicile pour des besoins plus importants ou plus complexes ou pour faciliter la conciliation travail- </w:t>
      </w:r>
      <w:r w:rsidR="00B874FE" w:rsidRPr="009B1B26">
        <w:rPr>
          <w:rFonts w:ascii="Arial" w:hAnsi="Arial" w:cs="Arial"/>
        </w:rPr>
        <w:t>famille ?</w:t>
      </w:r>
    </w:p>
    <w:p w14:paraId="5444F2D9" w14:textId="12AAA384" w:rsidR="00301935" w:rsidRPr="009B1B26" w:rsidRDefault="00301935" w:rsidP="00301935">
      <w:pPr>
        <w:spacing w:after="0"/>
        <w:jc w:val="both"/>
        <w:rPr>
          <w:rFonts w:ascii="Arial" w:hAnsi="Arial" w:cs="Arial"/>
        </w:rPr>
      </w:pPr>
    </w:p>
    <w:p w14:paraId="2295B663" w14:textId="57E25A76" w:rsidR="00627527" w:rsidRPr="009B1B26" w:rsidRDefault="00627527" w:rsidP="00301935">
      <w:pPr>
        <w:spacing w:after="0"/>
        <w:jc w:val="both"/>
        <w:rPr>
          <w:rFonts w:ascii="Arial" w:hAnsi="Arial" w:cs="Arial"/>
        </w:rPr>
      </w:pPr>
    </w:p>
    <w:p w14:paraId="32492CDF" w14:textId="74A0EAB4" w:rsidR="003958B7" w:rsidRPr="009B1B26" w:rsidRDefault="003958B7" w:rsidP="00301935">
      <w:pPr>
        <w:spacing w:after="0"/>
        <w:jc w:val="both"/>
        <w:rPr>
          <w:rFonts w:ascii="Arial" w:hAnsi="Arial" w:cs="Arial"/>
        </w:rPr>
      </w:pPr>
      <w:r w:rsidRPr="009B1B26">
        <w:rPr>
          <w:rFonts w:ascii="Arial" w:hAnsi="Arial" w:cs="Arial"/>
        </w:rPr>
        <w:t xml:space="preserve">Pour alimenter cette réflexion, il faudra également interpeller tous les ministères et organismes concernés par cet état de situation afin qu’ensemble, nous puissions réfléchir et mettre en place des mesures qui permettront à toutes les personnes ayant des besoins particuliers d’obtenir un service répondant à leurs besoins réels en période estivale. </w:t>
      </w:r>
    </w:p>
    <w:p w14:paraId="5CE90B13" w14:textId="4A996DF2" w:rsidR="00301935" w:rsidRPr="009B1B26" w:rsidRDefault="00301935" w:rsidP="00301935">
      <w:pPr>
        <w:spacing w:after="0"/>
        <w:jc w:val="both"/>
        <w:rPr>
          <w:rFonts w:ascii="Arial" w:hAnsi="Arial" w:cs="Arial"/>
          <w:noProof/>
          <w:sz w:val="20"/>
          <w:szCs w:val="20"/>
          <w:lang w:eastAsia="fr-CA"/>
        </w:rPr>
      </w:pPr>
    </w:p>
    <w:p w14:paraId="7B1BAD75" w14:textId="78A07C0A" w:rsidR="0050632F" w:rsidRPr="009B1B26" w:rsidRDefault="0050632F" w:rsidP="00301935">
      <w:pPr>
        <w:spacing w:after="0"/>
        <w:jc w:val="both"/>
        <w:rPr>
          <w:rFonts w:ascii="Arial" w:hAnsi="Arial" w:cs="Arial"/>
          <w:noProof/>
          <w:sz w:val="20"/>
          <w:szCs w:val="20"/>
          <w:lang w:eastAsia="fr-CA"/>
        </w:rPr>
      </w:pPr>
    </w:p>
    <w:p w14:paraId="3FC38B29" w14:textId="4BBE83BA" w:rsidR="0050632F" w:rsidRPr="009B1B26" w:rsidRDefault="0050632F" w:rsidP="00301935">
      <w:pPr>
        <w:spacing w:after="0"/>
        <w:jc w:val="both"/>
        <w:rPr>
          <w:rFonts w:ascii="Arial" w:hAnsi="Arial" w:cs="Arial"/>
          <w:noProof/>
          <w:sz w:val="20"/>
          <w:szCs w:val="20"/>
          <w:lang w:eastAsia="fr-CA"/>
        </w:rPr>
      </w:pPr>
    </w:p>
    <w:p w14:paraId="66D05C9F" w14:textId="627E28BC" w:rsidR="0050632F" w:rsidRPr="009B1B26" w:rsidRDefault="0050632F" w:rsidP="00301935">
      <w:pPr>
        <w:spacing w:after="0"/>
        <w:jc w:val="both"/>
        <w:rPr>
          <w:rFonts w:ascii="Arial" w:hAnsi="Arial" w:cs="Arial"/>
          <w:noProof/>
          <w:sz w:val="20"/>
          <w:szCs w:val="20"/>
          <w:lang w:eastAsia="fr-CA"/>
        </w:rPr>
      </w:pPr>
    </w:p>
    <w:p w14:paraId="1CEDA07F" w14:textId="6332E6B3" w:rsidR="0050632F" w:rsidRPr="009B1B26" w:rsidRDefault="0050632F" w:rsidP="00301935">
      <w:pPr>
        <w:spacing w:after="0"/>
        <w:jc w:val="both"/>
        <w:rPr>
          <w:rFonts w:ascii="Arial" w:hAnsi="Arial" w:cs="Arial"/>
          <w:noProof/>
          <w:sz w:val="20"/>
          <w:szCs w:val="20"/>
          <w:lang w:eastAsia="fr-CA"/>
        </w:rPr>
      </w:pPr>
    </w:p>
    <w:p w14:paraId="32C95491" w14:textId="70BE1BF5" w:rsidR="0050632F" w:rsidRPr="009B1B26" w:rsidRDefault="0050632F" w:rsidP="00301935">
      <w:pPr>
        <w:spacing w:after="0"/>
        <w:jc w:val="both"/>
        <w:rPr>
          <w:rFonts w:ascii="Arial" w:hAnsi="Arial" w:cs="Arial"/>
          <w:noProof/>
          <w:sz w:val="20"/>
          <w:szCs w:val="20"/>
          <w:lang w:eastAsia="fr-CA"/>
        </w:rPr>
      </w:pPr>
    </w:p>
    <w:p w14:paraId="48438BAD" w14:textId="6252477C" w:rsidR="0050632F" w:rsidRPr="009B1B26" w:rsidRDefault="0050632F" w:rsidP="00301935">
      <w:pPr>
        <w:spacing w:after="0"/>
        <w:jc w:val="both"/>
        <w:rPr>
          <w:rFonts w:ascii="Arial" w:hAnsi="Arial" w:cs="Arial"/>
          <w:noProof/>
          <w:sz w:val="20"/>
          <w:szCs w:val="20"/>
          <w:lang w:eastAsia="fr-CA"/>
        </w:rPr>
      </w:pPr>
    </w:p>
    <w:p w14:paraId="098D3F82" w14:textId="0ACA2171" w:rsidR="0050632F" w:rsidRPr="009B1B26" w:rsidRDefault="0050632F" w:rsidP="00301935">
      <w:pPr>
        <w:spacing w:after="0"/>
        <w:jc w:val="both"/>
        <w:rPr>
          <w:rFonts w:ascii="Arial" w:hAnsi="Arial" w:cs="Arial"/>
          <w:noProof/>
          <w:sz w:val="20"/>
          <w:szCs w:val="20"/>
          <w:lang w:eastAsia="fr-CA"/>
        </w:rPr>
      </w:pPr>
    </w:p>
    <w:p w14:paraId="07719CE8" w14:textId="2C9D343E" w:rsidR="0050632F" w:rsidRPr="009B1B26" w:rsidRDefault="0050632F" w:rsidP="00301935">
      <w:pPr>
        <w:spacing w:after="0"/>
        <w:jc w:val="both"/>
        <w:rPr>
          <w:rFonts w:ascii="Arial" w:hAnsi="Arial" w:cs="Arial"/>
          <w:noProof/>
          <w:sz w:val="20"/>
          <w:szCs w:val="20"/>
          <w:lang w:eastAsia="fr-CA"/>
        </w:rPr>
      </w:pPr>
    </w:p>
    <w:p w14:paraId="25E9FEB3" w14:textId="1CDCDA24" w:rsidR="0050632F" w:rsidRPr="009B1B26" w:rsidRDefault="0050632F" w:rsidP="00301935">
      <w:pPr>
        <w:spacing w:after="0"/>
        <w:jc w:val="both"/>
        <w:rPr>
          <w:rFonts w:ascii="Arial" w:hAnsi="Arial" w:cs="Arial"/>
          <w:noProof/>
          <w:sz w:val="20"/>
          <w:szCs w:val="20"/>
          <w:lang w:eastAsia="fr-CA"/>
        </w:rPr>
      </w:pPr>
    </w:p>
    <w:p w14:paraId="5FA96AFF" w14:textId="017AA344" w:rsidR="0050632F" w:rsidRPr="009B1B26" w:rsidRDefault="0050632F" w:rsidP="00301935">
      <w:pPr>
        <w:spacing w:after="0"/>
        <w:jc w:val="both"/>
        <w:rPr>
          <w:rFonts w:ascii="Arial" w:hAnsi="Arial" w:cs="Arial"/>
          <w:noProof/>
          <w:sz w:val="20"/>
          <w:szCs w:val="20"/>
          <w:lang w:eastAsia="fr-CA"/>
        </w:rPr>
      </w:pPr>
    </w:p>
    <w:p w14:paraId="58D60706" w14:textId="77777777" w:rsidR="0050632F" w:rsidRPr="009B1B26" w:rsidRDefault="0050632F" w:rsidP="00301935">
      <w:pPr>
        <w:spacing w:after="0"/>
        <w:jc w:val="both"/>
        <w:rPr>
          <w:rFonts w:ascii="Arial" w:hAnsi="Arial" w:cs="Arial"/>
        </w:rPr>
      </w:pPr>
    </w:p>
    <w:p w14:paraId="7E508D19" w14:textId="79864C1C" w:rsidR="00627527" w:rsidRPr="009B1B26" w:rsidRDefault="00627527" w:rsidP="00301935">
      <w:pPr>
        <w:spacing w:after="0"/>
        <w:jc w:val="both"/>
        <w:rPr>
          <w:rFonts w:ascii="Arial" w:hAnsi="Arial" w:cs="Arial"/>
        </w:rPr>
      </w:pPr>
    </w:p>
    <w:p w14:paraId="45D8EF17" w14:textId="5445A9FD" w:rsidR="00627527" w:rsidRPr="009B1B26" w:rsidRDefault="00627527" w:rsidP="00301935">
      <w:pPr>
        <w:spacing w:after="0"/>
        <w:jc w:val="both"/>
        <w:rPr>
          <w:rFonts w:ascii="Arial" w:hAnsi="Arial" w:cs="Arial"/>
        </w:rPr>
      </w:pPr>
    </w:p>
    <w:p w14:paraId="2C1A1252" w14:textId="2251F0FC" w:rsidR="00627527" w:rsidRPr="009B1B26" w:rsidRDefault="00627527" w:rsidP="00301935">
      <w:pPr>
        <w:spacing w:after="0"/>
        <w:jc w:val="both"/>
        <w:rPr>
          <w:rFonts w:ascii="Arial" w:hAnsi="Arial" w:cs="Arial"/>
        </w:rPr>
      </w:pPr>
    </w:p>
    <w:p w14:paraId="2F36C739" w14:textId="77777777" w:rsidR="00BF3919" w:rsidRDefault="00BF3919" w:rsidP="009B1B26">
      <w:pPr>
        <w:rPr>
          <w:rStyle w:val="Titre1Car"/>
          <w:rFonts w:ascii="Arial" w:hAnsi="Arial" w:cs="Arial"/>
          <w:b/>
          <w:bCs/>
          <w:color w:val="auto"/>
        </w:rPr>
      </w:pPr>
      <w:bookmarkStart w:id="42" w:name="_Toc26951992"/>
      <w:bookmarkStart w:id="43" w:name="_Toc26952895"/>
      <w:bookmarkStart w:id="44" w:name="_Toc26952947"/>
      <w:bookmarkStart w:id="45" w:name="_Toc31621553"/>
    </w:p>
    <w:p w14:paraId="1ADA5D77" w14:textId="77777777" w:rsidR="00BF3919" w:rsidRDefault="00BF3919" w:rsidP="009B1B26">
      <w:pPr>
        <w:rPr>
          <w:rStyle w:val="Titre1Car"/>
          <w:rFonts w:ascii="Arial" w:hAnsi="Arial" w:cs="Arial"/>
          <w:b/>
          <w:bCs/>
          <w:color w:val="auto"/>
        </w:rPr>
      </w:pPr>
    </w:p>
    <w:p w14:paraId="61B8C014" w14:textId="6385B0BE" w:rsidR="009B1B26" w:rsidRPr="009B1B26" w:rsidRDefault="009B1B26" w:rsidP="009B1B26">
      <w:pPr>
        <w:rPr>
          <w:rStyle w:val="Titre1Car"/>
          <w:rFonts w:ascii="Arial" w:hAnsi="Arial" w:cs="Arial"/>
          <w:b/>
          <w:bCs/>
          <w:color w:val="auto"/>
        </w:rPr>
      </w:pPr>
      <w:r w:rsidRPr="009B1B26">
        <w:rPr>
          <w:rStyle w:val="Titre1Car"/>
          <w:rFonts w:ascii="Arial" w:hAnsi="Arial" w:cs="Arial"/>
          <w:b/>
          <w:bCs/>
          <w:color w:val="auto"/>
        </w:rPr>
        <w:t>Nos revendications</w:t>
      </w:r>
    </w:p>
    <w:p w14:paraId="4B2A6A13" w14:textId="4547774E" w:rsidR="00151180" w:rsidRPr="009B1B26" w:rsidRDefault="00B76308" w:rsidP="009B1B26">
      <w:pPr>
        <w:rPr>
          <w:rStyle w:val="Titre1Car"/>
          <w:rFonts w:ascii="Arial" w:hAnsi="Arial" w:cs="Arial"/>
          <w:color w:val="auto"/>
          <w:sz w:val="28"/>
          <w:szCs w:val="28"/>
          <w:lang w:eastAsia="fr-CA"/>
        </w:rPr>
      </w:pPr>
      <w:r w:rsidRPr="009B1B26">
        <w:rPr>
          <w:rStyle w:val="Titre1Car"/>
          <w:rFonts w:ascii="Arial" w:hAnsi="Arial" w:cs="Arial"/>
          <w:color w:val="auto"/>
          <w:sz w:val="28"/>
          <w:szCs w:val="28"/>
        </w:rPr>
        <w:t>Considérant que :</w:t>
      </w:r>
      <w:bookmarkEnd w:id="42"/>
      <w:bookmarkEnd w:id="43"/>
      <w:bookmarkEnd w:id="44"/>
      <w:bookmarkEnd w:id="45"/>
      <w:r w:rsidRPr="009B1B26">
        <w:rPr>
          <w:rStyle w:val="Titre1Car"/>
          <w:rFonts w:ascii="Arial" w:hAnsi="Arial" w:cs="Arial"/>
          <w:color w:val="auto"/>
          <w:sz w:val="28"/>
          <w:szCs w:val="28"/>
          <w:lang w:eastAsia="fr-CA"/>
        </w:rPr>
        <w:t xml:space="preserve"> </w:t>
      </w:r>
    </w:p>
    <w:p w14:paraId="3DC86216" w14:textId="5B5A9E21" w:rsidR="00B76308" w:rsidRPr="009B1B26" w:rsidRDefault="00B76308" w:rsidP="00151180">
      <w:pPr>
        <w:pStyle w:val="Paragraphedeliste"/>
        <w:numPr>
          <w:ilvl w:val="0"/>
          <w:numId w:val="13"/>
        </w:numPr>
        <w:shd w:val="clear" w:color="auto" w:fill="FFFFFF"/>
        <w:spacing w:before="240" w:after="0" w:line="240" w:lineRule="auto"/>
        <w:jc w:val="both"/>
        <w:outlineLvl w:val="0"/>
        <w:rPr>
          <w:rFonts w:ascii="Arial" w:hAnsi="Arial" w:cs="Arial"/>
        </w:rPr>
      </w:pPr>
      <w:bookmarkStart w:id="46" w:name="_Toc26951993"/>
      <w:bookmarkStart w:id="47" w:name="_Toc26952896"/>
      <w:bookmarkStart w:id="48" w:name="_Toc26952948"/>
      <w:bookmarkStart w:id="49" w:name="_Toc31621554"/>
      <w:r w:rsidRPr="009B1B26">
        <w:rPr>
          <w:rFonts w:ascii="Arial" w:hAnsi="Arial" w:cs="Arial"/>
        </w:rPr>
        <w:t xml:space="preserve">Le Groupement des associations de personnes handicapées de la Rive-Sud de Montréal (GAPHRSM) et le Groupement des associations de personnes handicapées de Richelieu-Yamaska (GAPHRY) sont des regroupements régionaux voués à la défense </w:t>
      </w:r>
      <w:r w:rsidR="002C08C3" w:rsidRPr="009B1B26">
        <w:rPr>
          <w:rFonts w:ascii="Arial" w:hAnsi="Arial" w:cs="Arial"/>
        </w:rPr>
        <w:t xml:space="preserve">collective </w:t>
      </w:r>
      <w:r w:rsidRPr="009B1B26">
        <w:rPr>
          <w:rFonts w:ascii="Arial" w:hAnsi="Arial" w:cs="Arial"/>
        </w:rPr>
        <w:t>des droits et à la promotion des intérêts des personnes handicapées</w:t>
      </w:r>
      <w:bookmarkEnd w:id="46"/>
      <w:bookmarkEnd w:id="47"/>
      <w:bookmarkEnd w:id="48"/>
      <w:r w:rsidR="0008391C" w:rsidRPr="009B1B26">
        <w:rPr>
          <w:rFonts w:ascii="Arial" w:hAnsi="Arial" w:cs="Arial"/>
        </w:rPr>
        <w:t>.</w:t>
      </w:r>
      <w:bookmarkEnd w:id="49"/>
    </w:p>
    <w:p w14:paraId="36613CF2" w14:textId="4B67BCFC" w:rsidR="00B76308" w:rsidRPr="009B1B26" w:rsidRDefault="00B76308" w:rsidP="00B76308">
      <w:pPr>
        <w:spacing w:after="0" w:line="240" w:lineRule="auto"/>
        <w:jc w:val="both"/>
        <w:rPr>
          <w:rFonts w:ascii="Arial" w:hAnsi="Arial" w:cs="Arial"/>
        </w:rPr>
      </w:pPr>
    </w:p>
    <w:p w14:paraId="6F5F299C" w14:textId="3E1A69C9" w:rsidR="00B76308" w:rsidRPr="009B1B26" w:rsidRDefault="00B76308" w:rsidP="00B76308">
      <w:pPr>
        <w:pStyle w:val="Paragraphedeliste"/>
        <w:numPr>
          <w:ilvl w:val="0"/>
          <w:numId w:val="11"/>
        </w:numPr>
        <w:shd w:val="clear" w:color="auto" w:fill="FFFFFF"/>
        <w:spacing w:after="150" w:line="240" w:lineRule="auto"/>
        <w:jc w:val="both"/>
        <w:rPr>
          <w:rFonts w:ascii="Arial" w:eastAsia="Times New Roman" w:hAnsi="Arial" w:cs="Arial"/>
          <w:lang w:eastAsia="fr-CA"/>
        </w:rPr>
      </w:pPr>
      <w:r w:rsidRPr="009B1B26">
        <w:rPr>
          <w:rFonts w:ascii="Arial" w:eastAsia="Times New Roman" w:hAnsi="Arial" w:cs="Arial"/>
          <w:lang w:eastAsia="fr-CA"/>
        </w:rPr>
        <w:t>Zone Loisir Montérégie (ZLM) est un organisme régional, sans but lucratif, responsable de la promotion du loisir des personnes handicapées (auditives, intellectuelles, motrices, visuelles) ou ayant un problème de santé mentale</w:t>
      </w:r>
      <w:r w:rsidR="0008391C" w:rsidRPr="009B1B26">
        <w:rPr>
          <w:rFonts w:ascii="Arial" w:eastAsia="Times New Roman" w:hAnsi="Arial" w:cs="Arial"/>
          <w:lang w:eastAsia="fr-CA"/>
        </w:rPr>
        <w:t>.</w:t>
      </w:r>
    </w:p>
    <w:p w14:paraId="4CC0EDA1" w14:textId="427E0F0A" w:rsidR="00B76308" w:rsidRPr="009B1B26" w:rsidRDefault="00B76308" w:rsidP="00151180">
      <w:pPr>
        <w:pStyle w:val="Titre2"/>
        <w:rPr>
          <w:rFonts w:ascii="Arial" w:eastAsia="Times New Roman" w:hAnsi="Arial" w:cs="Arial"/>
          <w:color w:val="auto"/>
          <w:sz w:val="32"/>
          <w:szCs w:val="32"/>
          <w:lang w:eastAsia="fr-CA"/>
        </w:rPr>
      </w:pPr>
      <w:bookmarkStart w:id="50" w:name="_Toc26951994"/>
      <w:bookmarkStart w:id="51" w:name="_Toc26952897"/>
      <w:bookmarkStart w:id="52" w:name="_Toc26952949"/>
      <w:bookmarkStart w:id="53" w:name="_Toc31621555"/>
      <w:r w:rsidRPr="009B1B26">
        <w:rPr>
          <w:rFonts w:ascii="Arial" w:eastAsia="Times New Roman" w:hAnsi="Arial" w:cs="Arial"/>
          <w:color w:val="auto"/>
          <w:sz w:val="32"/>
          <w:szCs w:val="32"/>
          <w:lang w:eastAsia="fr-CA"/>
        </w:rPr>
        <w:t>Et :</w:t>
      </w:r>
      <w:bookmarkEnd w:id="50"/>
      <w:bookmarkEnd w:id="51"/>
      <w:bookmarkEnd w:id="52"/>
      <w:bookmarkEnd w:id="53"/>
    </w:p>
    <w:p w14:paraId="50AE2B68" w14:textId="1659110C" w:rsidR="00B76308" w:rsidRPr="009B1B26" w:rsidRDefault="00151180" w:rsidP="00B76308">
      <w:pPr>
        <w:pStyle w:val="Paragraphedeliste"/>
        <w:numPr>
          <w:ilvl w:val="0"/>
          <w:numId w:val="11"/>
        </w:numPr>
        <w:shd w:val="clear" w:color="auto" w:fill="FFFFFF"/>
        <w:spacing w:after="150" w:line="240" w:lineRule="auto"/>
        <w:jc w:val="both"/>
        <w:rPr>
          <w:rFonts w:ascii="Arial" w:eastAsia="Times New Roman" w:hAnsi="Arial" w:cs="Arial"/>
          <w:lang w:eastAsia="fr-CA"/>
        </w:rPr>
      </w:pPr>
      <w:r w:rsidRPr="009B1B26">
        <w:rPr>
          <w:rFonts w:ascii="Arial" w:eastAsia="Times New Roman" w:hAnsi="Arial" w:cs="Arial"/>
          <w:lang w:eastAsia="fr-CA"/>
        </w:rPr>
        <w:t>Que l</w:t>
      </w:r>
      <w:r w:rsidR="00B76308" w:rsidRPr="009B1B26">
        <w:rPr>
          <w:rFonts w:ascii="Arial" w:eastAsia="Times New Roman" w:hAnsi="Arial" w:cs="Arial"/>
          <w:lang w:eastAsia="fr-CA"/>
        </w:rPr>
        <w:t xml:space="preserve">es organismes communautaires et les villes </w:t>
      </w:r>
      <w:r w:rsidRPr="009B1B26">
        <w:rPr>
          <w:rFonts w:ascii="Arial" w:eastAsia="Times New Roman" w:hAnsi="Arial" w:cs="Arial"/>
          <w:lang w:eastAsia="fr-CA"/>
        </w:rPr>
        <w:t xml:space="preserve">n’ont pas à </w:t>
      </w:r>
      <w:r w:rsidR="00B76308" w:rsidRPr="009B1B26">
        <w:rPr>
          <w:rFonts w:ascii="Arial" w:eastAsia="Times New Roman" w:hAnsi="Arial" w:cs="Arial"/>
          <w:lang w:eastAsia="fr-CA"/>
        </w:rPr>
        <w:t>partager seul</w:t>
      </w:r>
      <w:r w:rsidRPr="009B1B26">
        <w:rPr>
          <w:rFonts w:ascii="Arial" w:eastAsia="Times New Roman" w:hAnsi="Arial" w:cs="Arial"/>
          <w:lang w:eastAsia="fr-CA"/>
        </w:rPr>
        <w:t>s</w:t>
      </w:r>
      <w:r w:rsidR="00B76308" w:rsidRPr="009B1B26">
        <w:rPr>
          <w:rFonts w:ascii="Arial" w:eastAsia="Times New Roman" w:hAnsi="Arial" w:cs="Arial"/>
          <w:lang w:eastAsia="fr-CA"/>
        </w:rPr>
        <w:t xml:space="preserve"> la responsabilité de répondre à l’ensemble des besoins</w:t>
      </w:r>
      <w:r w:rsidRPr="009B1B26">
        <w:rPr>
          <w:rFonts w:ascii="Arial" w:eastAsia="Times New Roman" w:hAnsi="Arial" w:cs="Arial"/>
          <w:lang w:eastAsia="fr-CA"/>
        </w:rPr>
        <w:t xml:space="preserve"> et qu’ils doivent être supportés par les ressources du milieu</w:t>
      </w:r>
      <w:r w:rsidR="0008391C" w:rsidRPr="009B1B26">
        <w:rPr>
          <w:rFonts w:ascii="Arial" w:eastAsia="Times New Roman" w:hAnsi="Arial" w:cs="Arial"/>
          <w:lang w:eastAsia="fr-CA"/>
        </w:rPr>
        <w:t>.</w:t>
      </w:r>
    </w:p>
    <w:p w14:paraId="500BF4F0" w14:textId="77777777" w:rsidR="00151180" w:rsidRPr="009B1B26" w:rsidRDefault="00151180" w:rsidP="00151180">
      <w:pPr>
        <w:shd w:val="clear" w:color="auto" w:fill="FFFFFF"/>
        <w:spacing w:after="0" w:line="240" w:lineRule="auto"/>
        <w:jc w:val="both"/>
        <w:rPr>
          <w:rFonts w:ascii="Arial" w:eastAsia="Times New Roman" w:hAnsi="Arial" w:cs="Arial"/>
          <w:lang w:eastAsia="fr-CA"/>
        </w:rPr>
      </w:pPr>
    </w:p>
    <w:p w14:paraId="1CFA47EE" w14:textId="71EFC8B5" w:rsidR="00B76308" w:rsidRPr="009B1B26" w:rsidRDefault="00151180" w:rsidP="00151180">
      <w:pPr>
        <w:pStyle w:val="Paragraphedeliste"/>
        <w:numPr>
          <w:ilvl w:val="0"/>
          <w:numId w:val="11"/>
        </w:numPr>
        <w:shd w:val="clear" w:color="auto" w:fill="FFFFFF"/>
        <w:spacing w:after="0" w:line="240" w:lineRule="auto"/>
        <w:jc w:val="both"/>
        <w:rPr>
          <w:rFonts w:ascii="Arial" w:eastAsia="Times New Roman" w:hAnsi="Arial" w:cs="Arial"/>
          <w:lang w:eastAsia="fr-CA"/>
        </w:rPr>
      </w:pPr>
      <w:r w:rsidRPr="009B1B26">
        <w:rPr>
          <w:rFonts w:ascii="Arial" w:eastAsia="Times New Roman" w:hAnsi="Arial" w:cs="Arial"/>
          <w:lang w:eastAsia="fr-CA"/>
        </w:rPr>
        <w:t>Que les enfants ou les adultes ayant des besoins plus importants ont droit, comme toute autre personne, d’avoir accès à un service répondant à leurs besoins spécifiques</w:t>
      </w:r>
      <w:r w:rsidR="0008391C" w:rsidRPr="009B1B26">
        <w:rPr>
          <w:rFonts w:ascii="Arial" w:eastAsia="Times New Roman" w:hAnsi="Arial" w:cs="Arial"/>
          <w:lang w:eastAsia="fr-CA"/>
        </w:rPr>
        <w:t>.</w:t>
      </w:r>
    </w:p>
    <w:p w14:paraId="0111FACF" w14:textId="456819D5" w:rsidR="003958B7" w:rsidRPr="009B1B26" w:rsidRDefault="00754330" w:rsidP="00151180">
      <w:pPr>
        <w:pStyle w:val="Titre1"/>
        <w:rPr>
          <w:rFonts w:ascii="Arial" w:hAnsi="Arial" w:cs="Arial"/>
          <w:color w:val="auto"/>
        </w:rPr>
      </w:pPr>
      <w:bookmarkStart w:id="54" w:name="_Toc26951995"/>
      <w:bookmarkStart w:id="55" w:name="_Toc26952898"/>
      <w:bookmarkStart w:id="56" w:name="_Toc26952950"/>
      <w:bookmarkStart w:id="57" w:name="_Toc31621556"/>
      <w:r w:rsidRPr="009B1B26">
        <w:rPr>
          <w:rFonts w:ascii="Arial" w:hAnsi="Arial" w:cs="Arial"/>
          <w:color w:val="auto"/>
        </w:rPr>
        <w:t>N</w:t>
      </w:r>
      <w:r w:rsidR="00B76308" w:rsidRPr="009B1B26">
        <w:rPr>
          <w:rFonts w:ascii="Arial" w:hAnsi="Arial" w:cs="Arial"/>
          <w:color w:val="auto"/>
        </w:rPr>
        <w:t>ous demandons</w:t>
      </w:r>
      <w:r w:rsidR="004D4376" w:rsidRPr="009B1B26">
        <w:rPr>
          <w:rFonts w:ascii="Arial" w:hAnsi="Arial" w:cs="Arial"/>
          <w:color w:val="auto"/>
        </w:rPr>
        <w:t xml:space="preserve"> et </w:t>
      </w:r>
      <w:r w:rsidR="00B874FE" w:rsidRPr="009B1B26">
        <w:rPr>
          <w:rFonts w:ascii="Arial" w:hAnsi="Arial" w:cs="Arial"/>
          <w:color w:val="auto"/>
        </w:rPr>
        <w:t>revendiquerons :</w:t>
      </w:r>
      <w:bookmarkEnd w:id="54"/>
      <w:bookmarkEnd w:id="55"/>
      <w:bookmarkEnd w:id="56"/>
      <w:bookmarkEnd w:id="57"/>
    </w:p>
    <w:p w14:paraId="72F000C8" w14:textId="1FA391F0" w:rsidR="00DC2E90" w:rsidRPr="009B1B26" w:rsidRDefault="004D791F" w:rsidP="005D3C40">
      <w:pPr>
        <w:pStyle w:val="Paragraphedeliste"/>
        <w:numPr>
          <w:ilvl w:val="0"/>
          <w:numId w:val="17"/>
        </w:numPr>
        <w:spacing w:before="240"/>
        <w:rPr>
          <w:rFonts w:ascii="Arial" w:eastAsiaTheme="majorEastAsia" w:hAnsi="Arial" w:cs="Arial"/>
          <w:spacing w:val="-10"/>
          <w:kern w:val="28"/>
        </w:rPr>
      </w:pPr>
      <w:r w:rsidRPr="009B1B26">
        <w:rPr>
          <w:rFonts w:ascii="Arial" w:eastAsiaTheme="majorEastAsia" w:hAnsi="Arial" w:cs="Arial"/>
          <w:spacing w:val="-10"/>
          <w:kern w:val="28"/>
        </w:rPr>
        <w:t xml:space="preserve">Qu’un </w:t>
      </w:r>
      <w:r w:rsidR="00DC2E90" w:rsidRPr="009B1B26">
        <w:rPr>
          <w:rFonts w:ascii="Arial" w:hAnsi="Arial" w:cs="Arial"/>
        </w:rPr>
        <w:t>panier de services mieux adapté aux besoins des personnes, des familles et des milieux</w:t>
      </w:r>
      <w:r w:rsidR="00754330" w:rsidRPr="009B1B26">
        <w:rPr>
          <w:rFonts w:ascii="Arial" w:hAnsi="Arial" w:cs="Arial"/>
        </w:rPr>
        <w:t> </w:t>
      </w:r>
      <w:r w:rsidRPr="009B1B26">
        <w:rPr>
          <w:rFonts w:ascii="Arial" w:hAnsi="Arial" w:cs="Arial"/>
        </w:rPr>
        <w:t xml:space="preserve">soit développé en période </w:t>
      </w:r>
      <w:r w:rsidR="00B874FE" w:rsidRPr="009B1B26">
        <w:rPr>
          <w:rFonts w:ascii="Arial" w:hAnsi="Arial" w:cs="Arial"/>
        </w:rPr>
        <w:t>estivale :</w:t>
      </w:r>
    </w:p>
    <w:p w14:paraId="56E03B0D" w14:textId="16F3AF4F" w:rsidR="00754330" w:rsidRPr="009B1B26" w:rsidRDefault="004D791F" w:rsidP="00611503">
      <w:pPr>
        <w:pStyle w:val="Paragraphedeliste"/>
        <w:numPr>
          <w:ilvl w:val="1"/>
          <w:numId w:val="17"/>
        </w:numPr>
        <w:spacing w:before="240" w:after="0" w:line="276" w:lineRule="auto"/>
        <w:jc w:val="both"/>
        <w:rPr>
          <w:rFonts w:ascii="Arial" w:eastAsiaTheme="majorEastAsia" w:hAnsi="Arial" w:cs="Arial"/>
          <w:spacing w:val="-10"/>
          <w:kern w:val="28"/>
        </w:rPr>
      </w:pPr>
      <w:r w:rsidRPr="009B1B26">
        <w:rPr>
          <w:rFonts w:ascii="Arial" w:eastAsiaTheme="majorEastAsia" w:hAnsi="Arial" w:cs="Arial"/>
          <w:spacing w:val="-10"/>
          <w:kern w:val="28"/>
        </w:rPr>
        <w:t>Mise sur pied de r</w:t>
      </w:r>
      <w:r w:rsidR="00754330" w:rsidRPr="009B1B26">
        <w:rPr>
          <w:rFonts w:ascii="Arial" w:eastAsiaTheme="majorEastAsia" w:hAnsi="Arial" w:cs="Arial"/>
          <w:spacing w:val="-10"/>
          <w:kern w:val="28"/>
        </w:rPr>
        <w:t xml:space="preserve">essources spécialisées et surspécialisées </w:t>
      </w:r>
      <w:r w:rsidR="00911793" w:rsidRPr="009B1B26">
        <w:rPr>
          <w:rFonts w:ascii="Arial" w:eastAsiaTheme="majorEastAsia" w:hAnsi="Arial" w:cs="Arial"/>
          <w:spacing w:val="-10"/>
          <w:kern w:val="28"/>
        </w:rPr>
        <w:t>administrées</w:t>
      </w:r>
      <w:r w:rsidR="00754330" w:rsidRPr="009B1B26">
        <w:rPr>
          <w:rFonts w:ascii="Arial" w:eastAsiaTheme="majorEastAsia" w:hAnsi="Arial" w:cs="Arial"/>
          <w:spacing w:val="-10"/>
          <w:kern w:val="28"/>
        </w:rPr>
        <w:t xml:space="preserve"> par le réseau de la santé et des services sociaux qui incluront du personnel</w:t>
      </w:r>
      <w:r w:rsidR="00911793" w:rsidRPr="009B1B26">
        <w:rPr>
          <w:rFonts w:ascii="Arial" w:eastAsiaTheme="majorEastAsia" w:hAnsi="Arial" w:cs="Arial"/>
          <w:spacing w:val="-10"/>
          <w:kern w:val="28"/>
        </w:rPr>
        <w:t xml:space="preserve"> qualifié</w:t>
      </w:r>
      <w:r w:rsidR="00754330" w:rsidRPr="009B1B26">
        <w:rPr>
          <w:rFonts w:ascii="Arial" w:eastAsiaTheme="majorEastAsia" w:hAnsi="Arial" w:cs="Arial"/>
          <w:spacing w:val="-10"/>
          <w:kern w:val="28"/>
        </w:rPr>
        <w:t xml:space="preserve">, de l’équipement et un environnement adapté aux besoins </w:t>
      </w:r>
      <w:r w:rsidR="00911793" w:rsidRPr="009B1B26">
        <w:rPr>
          <w:rFonts w:ascii="Arial" w:eastAsiaTheme="majorEastAsia" w:hAnsi="Arial" w:cs="Arial"/>
          <w:spacing w:val="-10"/>
          <w:kern w:val="28"/>
        </w:rPr>
        <w:t xml:space="preserve">(N.B. </w:t>
      </w:r>
      <w:r w:rsidR="00754330" w:rsidRPr="009B1B26">
        <w:rPr>
          <w:rFonts w:ascii="Arial" w:eastAsiaTheme="majorEastAsia" w:hAnsi="Arial" w:cs="Arial"/>
          <w:spacing w:val="-10"/>
          <w:kern w:val="28"/>
        </w:rPr>
        <w:t>L’utilis</w:t>
      </w:r>
      <w:r w:rsidR="00911793" w:rsidRPr="009B1B26">
        <w:rPr>
          <w:rFonts w:ascii="Arial" w:eastAsiaTheme="majorEastAsia" w:hAnsi="Arial" w:cs="Arial"/>
          <w:spacing w:val="-10"/>
          <w:kern w:val="28"/>
        </w:rPr>
        <w:t>a</w:t>
      </w:r>
      <w:r w:rsidR="00754330" w:rsidRPr="009B1B26">
        <w:rPr>
          <w:rFonts w:ascii="Arial" w:eastAsiaTheme="majorEastAsia" w:hAnsi="Arial" w:cs="Arial"/>
          <w:spacing w:val="-10"/>
          <w:kern w:val="28"/>
        </w:rPr>
        <w:t xml:space="preserve">tion des </w:t>
      </w:r>
      <w:r w:rsidR="00911793" w:rsidRPr="009B1B26">
        <w:rPr>
          <w:rFonts w:ascii="Arial" w:eastAsiaTheme="majorEastAsia" w:hAnsi="Arial" w:cs="Arial"/>
          <w:spacing w:val="-10"/>
          <w:kern w:val="28"/>
        </w:rPr>
        <w:t>installations du réseau scolaire pourrait répondre à certains besoins d’offre de services)</w:t>
      </w:r>
      <w:r w:rsidR="0008391C" w:rsidRPr="009B1B26">
        <w:rPr>
          <w:rFonts w:ascii="Arial" w:eastAsiaTheme="majorEastAsia" w:hAnsi="Arial" w:cs="Arial"/>
          <w:spacing w:val="-10"/>
          <w:kern w:val="28"/>
        </w:rPr>
        <w:t>;</w:t>
      </w:r>
    </w:p>
    <w:p w14:paraId="202CCFDC" w14:textId="1D991E60" w:rsidR="00754330" w:rsidRPr="009B1B26" w:rsidRDefault="004D791F" w:rsidP="00754330">
      <w:pPr>
        <w:pStyle w:val="Paragraphedeliste"/>
        <w:numPr>
          <w:ilvl w:val="1"/>
          <w:numId w:val="17"/>
        </w:numPr>
        <w:spacing w:before="240" w:after="0" w:line="276" w:lineRule="auto"/>
        <w:jc w:val="both"/>
        <w:rPr>
          <w:rFonts w:ascii="Arial" w:eastAsiaTheme="majorEastAsia" w:hAnsi="Arial" w:cs="Arial"/>
          <w:spacing w:val="-10"/>
          <w:kern w:val="28"/>
        </w:rPr>
      </w:pPr>
      <w:r w:rsidRPr="009B1B26">
        <w:rPr>
          <w:rFonts w:ascii="Arial" w:eastAsiaTheme="majorEastAsia" w:hAnsi="Arial" w:cs="Arial"/>
          <w:spacing w:val="-10"/>
          <w:kern w:val="28"/>
        </w:rPr>
        <w:t>Mise sur pied d’un s</w:t>
      </w:r>
      <w:r w:rsidR="00754330" w:rsidRPr="009B1B26">
        <w:rPr>
          <w:rFonts w:ascii="Arial" w:eastAsiaTheme="majorEastAsia" w:hAnsi="Arial" w:cs="Arial"/>
          <w:spacing w:val="-10"/>
          <w:kern w:val="28"/>
        </w:rPr>
        <w:t xml:space="preserve">ervice d’accompagnement à domicile administré par le </w:t>
      </w:r>
      <w:r w:rsidR="00547ACC" w:rsidRPr="009B1B26">
        <w:rPr>
          <w:rFonts w:ascii="Arial" w:eastAsiaTheme="majorEastAsia" w:hAnsi="Arial" w:cs="Arial"/>
          <w:spacing w:val="-10"/>
          <w:kern w:val="28"/>
        </w:rPr>
        <w:t>M</w:t>
      </w:r>
      <w:r w:rsidR="00754330" w:rsidRPr="009B1B26">
        <w:rPr>
          <w:rFonts w:ascii="Arial" w:eastAsiaTheme="majorEastAsia" w:hAnsi="Arial" w:cs="Arial"/>
          <w:spacing w:val="-10"/>
          <w:kern w:val="28"/>
        </w:rPr>
        <w:t xml:space="preserve">inistère de la </w:t>
      </w:r>
      <w:r w:rsidR="00547ACC" w:rsidRPr="009B1B26">
        <w:rPr>
          <w:rFonts w:ascii="Arial" w:eastAsiaTheme="majorEastAsia" w:hAnsi="Arial" w:cs="Arial"/>
          <w:spacing w:val="-10"/>
          <w:kern w:val="28"/>
        </w:rPr>
        <w:t>F</w:t>
      </w:r>
      <w:r w:rsidR="00754330" w:rsidRPr="009B1B26">
        <w:rPr>
          <w:rFonts w:ascii="Arial" w:eastAsiaTheme="majorEastAsia" w:hAnsi="Arial" w:cs="Arial"/>
          <w:spacing w:val="-10"/>
          <w:kern w:val="28"/>
        </w:rPr>
        <w:t>amille</w:t>
      </w:r>
      <w:r w:rsidR="0008391C" w:rsidRPr="009B1B26">
        <w:rPr>
          <w:rFonts w:ascii="Arial" w:eastAsiaTheme="majorEastAsia" w:hAnsi="Arial" w:cs="Arial"/>
          <w:spacing w:val="-10"/>
          <w:kern w:val="28"/>
        </w:rPr>
        <w:t>;</w:t>
      </w:r>
    </w:p>
    <w:p w14:paraId="76CDBBDB" w14:textId="162F16F4" w:rsidR="004D791F" w:rsidRPr="009B1B26" w:rsidRDefault="004D791F" w:rsidP="00754330">
      <w:pPr>
        <w:pStyle w:val="Paragraphedeliste"/>
        <w:numPr>
          <w:ilvl w:val="1"/>
          <w:numId w:val="17"/>
        </w:numPr>
        <w:spacing w:before="240" w:after="0" w:line="276" w:lineRule="auto"/>
        <w:jc w:val="both"/>
        <w:rPr>
          <w:rFonts w:ascii="Arial" w:eastAsiaTheme="majorEastAsia" w:hAnsi="Arial" w:cs="Arial"/>
          <w:spacing w:val="-10"/>
          <w:kern w:val="28"/>
        </w:rPr>
      </w:pPr>
      <w:r w:rsidRPr="009B1B26">
        <w:rPr>
          <w:rFonts w:ascii="Arial" w:eastAsiaTheme="majorEastAsia" w:hAnsi="Arial" w:cs="Arial"/>
          <w:spacing w:val="-10"/>
          <w:kern w:val="28"/>
        </w:rPr>
        <w:t>Maintien et bonification de l’offre de services actuellement offerte par les villes et les organismes communautaires</w:t>
      </w:r>
      <w:r w:rsidR="0008391C" w:rsidRPr="009B1B26">
        <w:rPr>
          <w:rFonts w:ascii="Arial" w:eastAsiaTheme="majorEastAsia" w:hAnsi="Arial" w:cs="Arial"/>
          <w:spacing w:val="-10"/>
          <w:kern w:val="28"/>
        </w:rPr>
        <w:t>.</w:t>
      </w:r>
    </w:p>
    <w:p w14:paraId="0780A806" w14:textId="77777777" w:rsidR="00DC2E90" w:rsidRPr="009B1B26" w:rsidRDefault="00DC2E90" w:rsidP="00DC2E90">
      <w:pPr>
        <w:spacing w:after="0" w:line="240" w:lineRule="auto"/>
        <w:rPr>
          <w:rFonts w:ascii="Arial" w:eastAsiaTheme="majorEastAsia" w:hAnsi="Arial" w:cs="Arial"/>
          <w:spacing w:val="-10"/>
          <w:kern w:val="28"/>
        </w:rPr>
      </w:pPr>
    </w:p>
    <w:p w14:paraId="7C5AEB25" w14:textId="65D1F8B9" w:rsidR="00DC2E90" w:rsidRPr="009B1B26" w:rsidRDefault="00DC2E90" w:rsidP="00DC2E90">
      <w:pPr>
        <w:pStyle w:val="Paragraphedeliste"/>
        <w:numPr>
          <w:ilvl w:val="0"/>
          <w:numId w:val="17"/>
        </w:numPr>
        <w:spacing w:after="0" w:line="240" w:lineRule="auto"/>
        <w:rPr>
          <w:rFonts w:ascii="Arial" w:eastAsiaTheme="majorEastAsia" w:hAnsi="Arial" w:cs="Arial"/>
          <w:spacing w:val="-10"/>
          <w:kern w:val="28"/>
        </w:rPr>
      </w:pPr>
      <w:r w:rsidRPr="009B1B26">
        <w:rPr>
          <w:rFonts w:ascii="Arial" w:hAnsi="Arial" w:cs="Arial"/>
        </w:rPr>
        <w:t xml:space="preserve">L’amélioration du soutien </w:t>
      </w:r>
      <w:r w:rsidR="00627527" w:rsidRPr="009B1B26">
        <w:rPr>
          <w:rFonts w:ascii="Arial" w:hAnsi="Arial" w:cs="Arial"/>
        </w:rPr>
        <w:t>aux dispensateurs de services</w:t>
      </w:r>
      <w:r w:rsidR="0008391C" w:rsidRPr="009B1B26">
        <w:rPr>
          <w:rFonts w:ascii="Arial" w:hAnsi="Arial" w:cs="Arial"/>
        </w:rPr>
        <w:t> :</w:t>
      </w:r>
    </w:p>
    <w:p w14:paraId="3E3EE633" w14:textId="1DB77E4D" w:rsidR="00911793" w:rsidRPr="009B1B26" w:rsidRDefault="00911793" w:rsidP="004D4376">
      <w:pPr>
        <w:pStyle w:val="Paragraphedeliste"/>
        <w:numPr>
          <w:ilvl w:val="1"/>
          <w:numId w:val="17"/>
        </w:numPr>
        <w:spacing w:after="0" w:line="240" w:lineRule="auto"/>
        <w:jc w:val="both"/>
        <w:rPr>
          <w:rFonts w:ascii="Arial" w:hAnsi="Arial" w:cs="Arial"/>
        </w:rPr>
      </w:pPr>
      <w:r w:rsidRPr="009B1B26">
        <w:rPr>
          <w:rFonts w:ascii="Arial" w:hAnsi="Arial" w:cs="Arial"/>
        </w:rPr>
        <w:t>Mise en place d’un protocole de collaboration standardisé définissant les rôles et responsabilités de chacun et l’implication du réseau de la santé et des services sociaux et celle du réseau de l’éducation</w:t>
      </w:r>
      <w:r w:rsidR="0008391C" w:rsidRPr="009B1B26">
        <w:rPr>
          <w:rFonts w:ascii="Arial" w:hAnsi="Arial" w:cs="Arial"/>
        </w:rPr>
        <w:t> :</w:t>
      </w:r>
    </w:p>
    <w:p w14:paraId="29CF8236" w14:textId="7D83322A" w:rsidR="003958B7" w:rsidRPr="009B1B26" w:rsidRDefault="00911793" w:rsidP="00911793">
      <w:pPr>
        <w:pStyle w:val="Paragraphedeliste"/>
        <w:numPr>
          <w:ilvl w:val="2"/>
          <w:numId w:val="17"/>
        </w:numPr>
        <w:jc w:val="both"/>
        <w:rPr>
          <w:rFonts w:ascii="Arial" w:hAnsi="Arial" w:cs="Arial"/>
        </w:rPr>
      </w:pPr>
      <w:r w:rsidRPr="009B1B26">
        <w:rPr>
          <w:rFonts w:ascii="Arial" w:hAnsi="Arial" w:cs="Arial"/>
        </w:rPr>
        <w:t>Pour le soutien, le partage d’information et l’analyse des demandes d’admission</w:t>
      </w:r>
      <w:r w:rsidR="0008391C" w:rsidRPr="009B1B26">
        <w:rPr>
          <w:rFonts w:ascii="Arial" w:hAnsi="Arial" w:cs="Arial"/>
        </w:rPr>
        <w:t>;</w:t>
      </w:r>
    </w:p>
    <w:p w14:paraId="31552ECC" w14:textId="2D28741D" w:rsidR="00911793" w:rsidRPr="009B1B26" w:rsidRDefault="00911793" w:rsidP="00911793">
      <w:pPr>
        <w:pStyle w:val="Paragraphedeliste"/>
        <w:numPr>
          <w:ilvl w:val="2"/>
          <w:numId w:val="17"/>
        </w:numPr>
        <w:rPr>
          <w:rFonts w:ascii="Arial" w:hAnsi="Arial" w:cs="Arial"/>
        </w:rPr>
      </w:pPr>
      <w:r w:rsidRPr="009B1B26">
        <w:rPr>
          <w:rFonts w:ascii="Arial" w:hAnsi="Arial" w:cs="Arial"/>
        </w:rPr>
        <w:t xml:space="preserve">Pour le soutien </w:t>
      </w:r>
      <w:r w:rsidR="004D4376" w:rsidRPr="009B1B26">
        <w:rPr>
          <w:rFonts w:ascii="Arial" w:hAnsi="Arial" w:cs="Arial"/>
        </w:rPr>
        <w:t>et la référence</w:t>
      </w:r>
      <w:r w:rsidR="004D791F" w:rsidRPr="009B1B26">
        <w:rPr>
          <w:rFonts w:ascii="Arial" w:hAnsi="Arial" w:cs="Arial"/>
        </w:rPr>
        <w:t xml:space="preserve"> et l’intervention</w:t>
      </w:r>
      <w:r w:rsidR="004D4376" w:rsidRPr="009B1B26">
        <w:rPr>
          <w:rFonts w:ascii="Arial" w:hAnsi="Arial" w:cs="Arial"/>
        </w:rPr>
        <w:t xml:space="preserve"> </w:t>
      </w:r>
      <w:r w:rsidRPr="009B1B26">
        <w:rPr>
          <w:rFonts w:ascii="Arial" w:hAnsi="Arial" w:cs="Arial"/>
        </w:rPr>
        <w:t>terrain lorsque requis</w:t>
      </w:r>
      <w:r w:rsidR="0008391C" w:rsidRPr="009B1B26">
        <w:rPr>
          <w:rFonts w:ascii="Arial" w:hAnsi="Arial" w:cs="Arial"/>
        </w:rPr>
        <w:t>;</w:t>
      </w:r>
    </w:p>
    <w:p w14:paraId="35781E93" w14:textId="1E1A854E" w:rsidR="00911793" w:rsidRDefault="004D4376" w:rsidP="009B1B26">
      <w:pPr>
        <w:pStyle w:val="Paragraphedeliste"/>
        <w:numPr>
          <w:ilvl w:val="2"/>
          <w:numId w:val="17"/>
        </w:numPr>
        <w:spacing w:after="0"/>
        <w:rPr>
          <w:rFonts w:ascii="Arial" w:hAnsi="Arial" w:cs="Arial"/>
        </w:rPr>
      </w:pPr>
      <w:r w:rsidRPr="009B1B26">
        <w:rPr>
          <w:rFonts w:ascii="Arial" w:hAnsi="Arial" w:cs="Arial"/>
        </w:rPr>
        <w:t xml:space="preserve">Pour </w:t>
      </w:r>
      <w:r w:rsidR="00911793" w:rsidRPr="009B1B26">
        <w:rPr>
          <w:rFonts w:ascii="Arial" w:hAnsi="Arial" w:cs="Arial"/>
        </w:rPr>
        <w:t xml:space="preserve">l’accès </w:t>
      </w:r>
      <w:r w:rsidRPr="009B1B26">
        <w:rPr>
          <w:rFonts w:ascii="Arial" w:hAnsi="Arial" w:cs="Arial"/>
        </w:rPr>
        <w:t>à des</w:t>
      </w:r>
      <w:r w:rsidR="00911793" w:rsidRPr="009B1B26">
        <w:rPr>
          <w:rFonts w:ascii="Arial" w:hAnsi="Arial" w:cs="Arial"/>
        </w:rPr>
        <w:t xml:space="preserve"> formations </w:t>
      </w:r>
      <w:r w:rsidRPr="009B1B26">
        <w:rPr>
          <w:rFonts w:ascii="Arial" w:hAnsi="Arial" w:cs="Arial"/>
        </w:rPr>
        <w:t>spécifiques et ajustées au besoin et offertes par le réseau</w:t>
      </w:r>
      <w:r w:rsidR="0008391C" w:rsidRPr="009B1B26">
        <w:rPr>
          <w:rFonts w:ascii="Arial" w:hAnsi="Arial" w:cs="Arial"/>
        </w:rPr>
        <w:t>.</w:t>
      </w:r>
      <w:r w:rsidR="00911793" w:rsidRPr="009B1B26">
        <w:rPr>
          <w:rFonts w:ascii="Arial" w:hAnsi="Arial" w:cs="Arial"/>
        </w:rPr>
        <w:t xml:space="preserve"> </w:t>
      </w:r>
    </w:p>
    <w:p w14:paraId="7A78D208" w14:textId="77777777" w:rsidR="00BF3919" w:rsidRPr="00BF3919" w:rsidRDefault="00BF3919" w:rsidP="00BF3919">
      <w:pPr>
        <w:spacing w:after="0"/>
        <w:ind w:left="1800"/>
        <w:rPr>
          <w:rFonts w:ascii="Arial" w:hAnsi="Arial" w:cs="Arial"/>
        </w:rPr>
      </w:pPr>
    </w:p>
    <w:p w14:paraId="203EA918" w14:textId="596A525C" w:rsidR="004D4376" w:rsidRPr="009B1B26" w:rsidRDefault="004D4376" w:rsidP="00BF3919">
      <w:pPr>
        <w:pStyle w:val="Paragraphedeliste"/>
        <w:numPr>
          <w:ilvl w:val="0"/>
          <w:numId w:val="17"/>
        </w:numPr>
        <w:spacing w:after="0"/>
        <w:jc w:val="both"/>
        <w:rPr>
          <w:rFonts w:ascii="Arial" w:hAnsi="Arial" w:cs="Arial"/>
        </w:rPr>
      </w:pPr>
      <w:r w:rsidRPr="009B1B26">
        <w:rPr>
          <w:rFonts w:ascii="Arial" w:hAnsi="Arial" w:cs="Arial"/>
        </w:rPr>
        <w:t>Que soi</w:t>
      </w:r>
      <w:r w:rsidR="00547ACC" w:rsidRPr="009B1B26">
        <w:rPr>
          <w:rFonts w:ascii="Arial" w:hAnsi="Arial" w:cs="Arial"/>
        </w:rPr>
        <w:t>en</w:t>
      </w:r>
      <w:r w:rsidRPr="009B1B26">
        <w:rPr>
          <w:rFonts w:ascii="Arial" w:hAnsi="Arial" w:cs="Arial"/>
        </w:rPr>
        <w:t>t revu</w:t>
      </w:r>
      <w:r w:rsidR="00547ACC" w:rsidRPr="009B1B26">
        <w:rPr>
          <w:rFonts w:ascii="Arial" w:hAnsi="Arial" w:cs="Arial"/>
        </w:rPr>
        <w:t>e</w:t>
      </w:r>
      <w:r w:rsidRPr="009B1B26">
        <w:rPr>
          <w:rFonts w:ascii="Arial" w:hAnsi="Arial" w:cs="Arial"/>
        </w:rPr>
        <w:t xml:space="preserve">s </w:t>
      </w:r>
      <w:r w:rsidR="004D791F" w:rsidRPr="009B1B26">
        <w:rPr>
          <w:rFonts w:ascii="Arial" w:hAnsi="Arial" w:cs="Arial"/>
        </w:rPr>
        <w:t xml:space="preserve">par le ministère de l’Éducation et de l’Enseignement supérieur (MEES) </w:t>
      </w:r>
      <w:r w:rsidRPr="009B1B26">
        <w:rPr>
          <w:rFonts w:ascii="Arial" w:hAnsi="Arial" w:cs="Arial"/>
        </w:rPr>
        <w:t xml:space="preserve">les exigences </w:t>
      </w:r>
      <w:r w:rsidR="00547ACC" w:rsidRPr="009B1B26">
        <w:rPr>
          <w:rFonts w:ascii="Arial" w:hAnsi="Arial" w:cs="Arial"/>
        </w:rPr>
        <w:t xml:space="preserve">du programme </w:t>
      </w:r>
      <w:r w:rsidRPr="009B1B26">
        <w:rPr>
          <w:rFonts w:ascii="Arial" w:hAnsi="Arial" w:cs="Arial"/>
        </w:rPr>
        <w:t xml:space="preserve">et </w:t>
      </w:r>
      <w:r w:rsidR="004D791F" w:rsidRPr="009B1B26">
        <w:rPr>
          <w:rFonts w:ascii="Arial" w:hAnsi="Arial" w:cs="Arial"/>
        </w:rPr>
        <w:t xml:space="preserve">que soit bonifié </w:t>
      </w:r>
      <w:r w:rsidRPr="009B1B26">
        <w:rPr>
          <w:rFonts w:ascii="Arial" w:hAnsi="Arial" w:cs="Arial"/>
        </w:rPr>
        <w:t xml:space="preserve">le financement du </w:t>
      </w:r>
      <w:r w:rsidR="004D791F" w:rsidRPr="009B1B26">
        <w:rPr>
          <w:rFonts w:ascii="Arial" w:hAnsi="Arial" w:cs="Arial"/>
        </w:rPr>
        <w:t>Programme d’assistance financière au loisir des personnes handicapées pour mieux soutenir l’embauche d’accompagnateurs</w:t>
      </w:r>
      <w:r w:rsidR="0008391C" w:rsidRPr="009B1B26">
        <w:rPr>
          <w:rFonts w:ascii="Arial" w:hAnsi="Arial" w:cs="Arial"/>
        </w:rPr>
        <w:t>.</w:t>
      </w:r>
    </w:p>
    <w:p w14:paraId="66BF0C35" w14:textId="787728B5" w:rsidR="004764E6" w:rsidRPr="009B1B26" w:rsidRDefault="004764E6" w:rsidP="00504A74">
      <w:pPr>
        <w:spacing w:after="0" w:line="240" w:lineRule="auto"/>
        <w:jc w:val="both"/>
        <w:rPr>
          <w:rFonts w:ascii="Arial" w:hAnsi="Arial" w:cs="Arial"/>
        </w:rPr>
      </w:pPr>
    </w:p>
    <w:p w14:paraId="489F5DC3" w14:textId="729BD866" w:rsidR="009F2769" w:rsidRPr="009B1B26" w:rsidRDefault="004D4376" w:rsidP="00F20C15">
      <w:pPr>
        <w:pStyle w:val="Paragraphedeliste"/>
        <w:numPr>
          <w:ilvl w:val="0"/>
          <w:numId w:val="17"/>
        </w:numPr>
        <w:tabs>
          <w:tab w:val="left" w:pos="1965"/>
        </w:tabs>
        <w:jc w:val="both"/>
        <w:rPr>
          <w:rFonts w:ascii="Arial" w:hAnsi="Arial" w:cs="Arial"/>
        </w:rPr>
      </w:pPr>
      <w:r w:rsidRPr="009B1B26">
        <w:rPr>
          <w:rFonts w:ascii="Arial" w:hAnsi="Arial" w:cs="Arial"/>
        </w:rPr>
        <w:t>Que soient clarifiées par la Commission des droits de la personne et des droits de la jeunesse (CDPDJ) la notion de contraintes excessives et l’obligation d’acc</w:t>
      </w:r>
      <w:r w:rsidR="002C08C3" w:rsidRPr="009B1B26">
        <w:rPr>
          <w:rFonts w:ascii="Arial" w:hAnsi="Arial" w:cs="Arial"/>
        </w:rPr>
        <w:t>ommod</w:t>
      </w:r>
      <w:r w:rsidRPr="009B1B26">
        <w:rPr>
          <w:rFonts w:ascii="Arial" w:hAnsi="Arial" w:cs="Arial"/>
        </w:rPr>
        <w:t>ement raisonnable dans un contexte de camp de jour estival</w:t>
      </w:r>
      <w:r w:rsidR="00400B5E" w:rsidRPr="009B1B26">
        <w:rPr>
          <w:rFonts w:ascii="Arial" w:hAnsi="Arial" w:cs="Arial"/>
        </w:rPr>
        <w:t>.</w:t>
      </w:r>
    </w:p>
    <w:sectPr w:rsidR="009F2769" w:rsidRPr="009B1B26" w:rsidSect="001A714A">
      <w:pgSz w:w="12240" w:h="15840"/>
      <w:pgMar w:top="96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3CD7D" w14:textId="77777777" w:rsidR="00AB04EC" w:rsidRDefault="00AB04EC" w:rsidP="00841550">
      <w:pPr>
        <w:spacing w:after="0" w:line="240" w:lineRule="auto"/>
      </w:pPr>
      <w:r>
        <w:separator/>
      </w:r>
    </w:p>
  </w:endnote>
  <w:endnote w:type="continuationSeparator" w:id="0">
    <w:p w14:paraId="4E288521" w14:textId="77777777" w:rsidR="00AB04EC" w:rsidRDefault="00AB04EC" w:rsidP="0084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5C931" w14:textId="7C2D79C1" w:rsidR="009F2769" w:rsidRPr="00624DC2" w:rsidRDefault="009F2769">
    <w:pPr>
      <w:pStyle w:val="Pieddepage"/>
      <w:tabs>
        <w:tab w:val="clear" w:pos="4703"/>
      </w:tabs>
      <w:jc w:val="center"/>
      <w:rPr>
        <w:caps/>
      </w:rPr>
    </w:pPr>
    <w:r w:rsidRPr="00DD16EA">
      <w:rPr>
        <w:caps/>
      </w:rPr>
      <w:fldChar w:fldCharType="begin"/>
    </w:r>
    <w:r w:rsidRPr="00DD16EA">
      <w:rPr>
        <w:caps/>
      </w:rPr>
      <w:instrText>PAGE   \* MERGEFORMAT</w:instrText>
    </w:r>
    <w:r w:rsidRPr="00DD16EA">
      <w:rPr>
        <w:caps/>
      </w:rPr>
      <w:fldChar w:fldCharType="separate"/>
    </w:r>
    <w:r w:rsidR="002A5D47" w:rsidRPr="002A5D47">
      <w:rPr>
        <w:caps/>
        <w:noProof/>
        <w:lang w:val="fr-FR"/>
      </w:rPr>
      <w:t>13</w:t>
    </w:r>
    <w:r w:rsidRPr="00DD16EA">
      <w:rPr>
        <w:cap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D14B4" w14:textId="77777777" w:rsidR="00AB04EC" w:rsidRDefault="00AB04EC" w:rsidP="00841550">
      <w:pPr>
        <w:spacing w:after="0" w:line="240" w:lineRule="auto"/>
      </w:pPr>
      <w:r>
        <w:separator/>
      </w:r>
    </w:p>
  </w:footnote>
  <w:footnote w:type="continuationSeparator" w:id="0">
    <w:p w14:paraId="02C1C1D7" w14:textId="77777777" w:rsidR="00AB04EC" w:rsidRDefault="00AB04EC" w:rsidP="00841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6BA"/>
    <w:multiLevelType w:val="hybridMultilevel"/>
    <w:tmpl w:val="537639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813048E"/>
    <w:multiLevelType w:val="hybridMultilevel"/>
    <w:tmpl w:val="D2CEB7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1405E8"/>
    <w:multiLevelType w:val="hybridMultilevel"/>
    <w:tmpl w:val="AD4CE1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8A36F0"/>
    <w:multiLevelType w:val="hybridMultilevel"/>
    <w:tmpl w:val="E348FCB8"/>
    <w:lvl w:ilvl="0" w:tplc="AB821C1C">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5301CB"/>
    <w:multiLevelType w:val="hybridMultilevel"/>
    <w:tmpl w:val="2722C5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105061"/>
    <w:multiLevelType w:val="hybridMultilevel"/>
    <w:tmpl w:val="B82266D0"/>
    <w:lvl w:ilvl="0" w:tplc="AF68CD1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B3F7C42"/>
    <w:multiLevelType w:val="hybridMultilevel"/>
    <w:tmpl w:val="710AEE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C3C6BA4"/>
    <w:multiLevelType w:val="hybridMultilevel"/>
    <w:tmpl w:val="AFC48E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573C91"/>
    <w:multiLevelType w:val="hybridMultilevel"/>
    <w:tmpl w:val="A2DECB20"/>
    <w:lvl w:ilvl="0" w:tplc="1A1026A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59746A"/>
    <w:multiLevelType w:val="hybridMultilevel"/>
    <w:tmpl w:val="D3CCBC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5332DBE"/>
    <w:multiLevelType w:val="hybridMultilevel"/>
    <w:tmpl w:val="FF1C8D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04D109C"/>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47232F"/>
    <w:multiLevelType w:val="hybridMultilevel"/>
    <w:tmpl w:val="097647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7485E6A"/>
    <w:multiLevelType w:val="hybridMultilevel"/>
    <w:tmpl w:val="60007562"/>
    <w:lvl w:ilvl="0" w:tplc="F6863F44">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D65FD7"/>
    <w:multiLevelType w:val="hybridMultilevel"/>
    <w:tmpl w:val="41805094"/>
    <w:lvl w:ilvl="0" w:tplc="AF68CD1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EDE5AF0"/>
    <w:multiLevelType w:val="hybridMultilevel"/>
    <w:tmpl w:val="D5AA96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2031414"/>
    <w:multiLevelType w:val="hybridMultilevel"/>
    <w:tmpl w:val="13F635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33C5900"/>
    <w:multiLevelType w:val="hybridMultilevel"/>
    <w:tmpl w:val="4420D2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55DE67DA"/>
    <w:multiLevelType w:val="hybridMultilevel"/>
    <w:tmpl w:val="CD9A23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B145082"/>
    <w:multiLevelType w:val="hybridMultilevel"/>
    <w:tmpl w:val="914A5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C5F034F"/>
    <w:multiLevelType w:val="hybridMultilevel"/>
    <w:tmpl w:val="501EF2D6"/>
    <w:lvl w:ilvl="0" w:tplc="3CC80D08">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E23F36"/>
    <w:multiLevelType w:val="hybridMultilevel"/>
    <w:tmpl w:val="8B244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A89602E"/>
    <w:multiLevelType w:val="hybridMultilevel"/>
    <w:tmpl w:val="290ACB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C33420F"/>
    <w:multiLevelType w:val="hybridMultilevel"/>
    <w:tmpl w:val="DF8EC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12"/>
  </w:num>
  <w:num w:numId="5">
    <w:abstractNumId w:val="4"/>
  </w:num>
  <w:num w:numId="6">
    <w:abstractNumId w:val="18"/>
  </w:num>
  <w:num w:numId="7">
    <w:abstractNumId w:val="0"/>
  </w:num>
  <w:num w:numId="8">
    <w:abstractNumId w:val="9"/>
  </w:num>
  <w:num w:numId="9">
    <w:abstractNumId w:val="17"/>
  </w:num>
  <w:num w:numId="10">
    <w:abstractNumId w:val="15"/>
  </w:num>
  <w:num w:numId="11">
    <w:abstractNumId w:val="19"/>
  </w:num>
  <w:num w:numId="12">
    <w:abstractNumId w:val="2"/>
  </w:num>
  <w:num w:numId="13">
    <w:abstractNumId w:val="10"/>
  </w:num>
  <w:num w:numId="14">
    <w:abstractNumId w:val="23"/>
  </w:num>
  <w:num w:numId="15">
    <w:abstractNumId w:val="22"/>
  </w:num>
  <w:num w:numId="16">
    <w:abstractNumId w:val="16"/>
  </w:num>
  <w:num w:numId="17">
    <w:abstractNumId w:val="7"/>
  </w:num>
  <w:num w:numId="18">
    <w:abstractNumId w:val="21"/>
  </w:num>
  <w:num w:numId="19">
    <w:abstractNumId w:val="8"/>
  </w:num>
  <w:num w:numId="20">
    <w:abstractNumId w:val="14"/>
  </w:num>
  <w:num w:numId="21">
    <w:abstractNumId w:val="5"/>
  </w:num>
  <w:num w:numId="22">
    <w:abstractNumId w:val="3"/>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01"/>
    <w:rsid w:val="00014914"/>
    <w:rsid w:val="00025465"/>
    <w:rsid w:val="00030624"/>
    <w:rsid w:val="00033F9B"/>
    <w:rsid w:val="00036A61"/>
    <w:rsid w:val="0004677E"/>
    <w:rsid w:val="00057D35"/>
    <w:rsid w:val="00062EFC"/>
    <w:rsid w:val="0006465F"/>
    <w:rsid w:val="00082F19"/>
    <w:rsid w:val="0008391C"/>
    <w:rsid w:val="00092B3D"/>
    <w:rsid w:val="00094F5E"/>
    <w:rsid w:val="000C376D"/>
    <w:rsid w:val="000E571A"/>
    <w:rsid w:val="000F6CB7"/>
    <w:rsid w:val="00102156"/>
    <w:rsid w:val="00131364"/>
    <w:rsid w:val="00134117"/>
    <w:rsid w:val="00151180"/>
    <w:rsid w:val="00164019"/>
    <w:rsid w:val="00164D64"/>
    <w:rsid w:val="00183E75"/>
    <w:rsid w:val="001879D1"/>
    <w:rsid w:val="00191DDD"/>
    <w:rsid w:val="001A714A"/>
    <w:rsid w:val="001B240B"/>
    <w:rsid w:val="001D0ABD"/>
    <w:rsid w:val="001D585A"/>
    <w:rsid w:val="001F2570"/>
    <w:rsid w:val="001F4568"/>
    <w:rsid w:val="001F4EB1"/>
    <w:rsid w:val="00216BFF"/>
    <w:rsid w:val="00220878"/>
    <w:rsid w:val="00242827"/>
    <w:rsid w:val="00246570"/>
    <w:rsid w:val="00260FDF"/>
    <w:rsid w:val="00262398"/>
    <w:rsid w:val="002A02E9"/>
    <w:rsid w:val="002A5D47"/>
    <w:rsid w:val="002A67EE"/>
    <w:rsid w:val="002C08C3"/>
    <w:rsid w:val="002F0F76"/>
    <w:rsid w:val="00301935"/>
    <w:rsid w:val="003256C3"/>
    <w:rsid w:val="003263F0"/>
    <w:rsid w:val="00327245"/>
    <w:rsid w:val="00340C33"/>
    <w:rsid w:val="003629C8"/>
    <w:rsid w:val="0036411E"/>
    <w:rsid w:val="00364C17"/>
    <w:rsid w:val="003958B7"/>
    <w:rsid w:val="003977EF"/>
    <w:rsid w:val="003A287E"/>
    <w:rsid w:val="003B5B51"/>
    <w:rsid w:val="003D1DC7"/>
    <w:rsid w:val="003E09DC"/>
    <w:rsid w:val="003E3082"/>
    <w:rsid w:val="003E743B"/>
    <w:rsid w:val="00400173"/>
    <w:rsid w:val="00400B5E"/>
    <w:rsid w:val="004033C2"/>
    <w:rsid w:val="004246D0"/>
    <w:rsid w:val="0044437A"/>
    <w:rsid w:val="00451216"/>
    <w:rsid w:val="004725D1"/>
    <w:rsid w:val="004764E6"/>
    <w:rsid w:val="004800BA"/>
    <w:rsid w:val="004947A3"/>
    <w:rsid w:val="004C2810"/>
    <w:rsid w:val="004D03A0"/>
    <w:rsid w:val="004D4376"/>
    <w:rsid w:val="004D50DD"/>
    <w:rsid w:val="004D791F"/>
    <w:rsid w:val="004E23DC"/>
    <w:rsid w:val="004E3F5B"/>
    <w:rsid w:val="004E69F4"/>
    <w:rsid w:val="004F4019"/>
    <w:rsid w:val="004F6B52"/>
    <w:rsid w:val="005018A6"/>
    <w:rsid w:val="00503409"/>
    <w:rsid w:val="00504A74"/>
    <w:rsid w:val="0050632F"/>
    <w:rsid w:val="00512984"/>
    <w:rsid w:val="00521CA6"/>
    <w:rsid w:val="00547ACC"/>
    <w:rsid w:val="005541BB"/>
    <w:rsid w:val="00560FC5"/>
    <w:rsid w:val="00576FD9"/>
    <w:rsid w:val="005C394E"/>
    <w:rsid w:val="005C56D6"/>
    <w:rsid w:val="005D1C9E"/>
    <w:rsid w:val="005D28E4"/>
    <w:rsid w:val="005D3C40"/>
    <w:rsid w:val="005E2922"/>
    <w:rsid w:val="005E52C5"/>
    <w:rsid w:val="005F522F"/>
    <w:rsid w:val="00624DC2"/>
    <w:rsid w:val="00627527"/>
    <w:rsid w:val="006472E9"/>
    <w:rsid w:val="006507A9"/>
    <w:rsid w:val="00671FAA"/>
    <w:rsid w:val="006737B4"/>
    <w:rsid w:val="00680B15"/>
    <w:rsid w:val="006C6F0C"/>
    <w:rsid w:val="00706E69"/>
    <w:rsid w:val="00710FDC"/>
    <w:rsid w:val="00740B2C"/>
    <w:rsid w:val="00754330"/>
    <w:rsid w:val="00760BBA"/>
    <w:rsid w:val="00773774"/>
    <w:rsid w:val="007766FE"/>
    <w:rsid w:val="007842DA"/>
    <w:rsid w:val="007A1E13"/>
    <w:rsid w:val="007C4EED"/>
    <w:rsid w:val="007D4BB0"/>
    <w:rsid w:val="007F20A2"/>
    <w:rsid w:val="00811D09"/>
    <w:rsid w:val="00823ABD"/>
    <w:rsid w:val="00826899"/>
    <w:rsid w:val="008362A9"/>
    <w:rsid w:val="00841550"/>
    <w:rsid w:val="008474C4"/>
    <w:rsid w:val="0088412F"/>
    <w:rsid w:val="008860F2"/>
    <w:rsid w:val="00895C5D"/>
    <w:rsid w:val="008B497F"/>
    <w:rsid w:val="008C0001"/>
    <w:rsid w:val="008C203A"/>
    <w:rsid w:val="008C7043"/>
    <w:rsid w:val="008D1EB4"/>
    <w:rsid w:val="008E164A"/>
    <w:rsid w:val="008E19DB"/>
    <w:rsid w:val="00901C56"/>
    <w:rsid w:val="009022E7"/>
    <w:rsid w:val="00911793"/>
    <w:rsid w:val="00922ED9"/>
    <w:rsid w:val="009238D8"/>
    <w:rsid w:val="00951FCC"/>
    <w:rsid w:val="009577AF"/>
    <w:rsid w:val="00962DBB"/>
    <w:rsid w:val="0096415B"/>
    <w:rsid w:val="00973D1B"/>
    <w:rsid w:val="00983EAF"/>
    <w:rsid w:val="009B1B26"/>
    <w:rsid w:val="009B5CC3"/>
    <w:rsid w:val="009B66D1"/>
    <w:rsid w:val="009C6B2D"/>
    <w:rsid w:val="009D45E9"/>
    <w:rsid w:val="009E706A"/>
    <w:rsid w:val="009E7C45"/>
    <w:rsid w:val="009F2769"/>
    <w:rsid w:val="00A04DA2"/>
    <w:rsid w:val="00A139A6"/>
    <w:rsid w:val="00A16E03"/>
    <w:rsid w:val="00A209F5"/>
    <w:rsid w:val="00A265C5"/>
    <w:rsid w:val="00A4058E"/>
    <w:rsid w:val="00A72D32"/>
    <w:rsid w:val="00A775BC"/>
    <w:rsid w:val="00A83C20"/>
    <w:rsid w:val="00AA099A"/>
    <w:rsid w:val="00AB04EC"/>
    <w:rsid w:val="00AD4614"/>
    <w:rsid w:val="00AE0EC6"/>
    <w:rsid w:val="00AE388E"/>
    <w:rsid w:val="00AF4F91"/>
    <w:rsid w:val="00B31603"/>
    <w:rsid w:val="00B43FCA"/>
    <w:rsid w:val="00B620B0"/>
    <w:rsid w:val="00B67BA8"/>
    <w:rsid w:val="00B76308"/>
    <w:rsid w:val="00B874FE"/>
    <w:rsid w:val="00B87882"/>
    <w:rsid w:val="00B9030D"/>
    <w:rsid w:val="00B937E5"/>
    <w:rsid w:val="00B94B85"/>
    <w:rsid w:val="00BB16AC"/>
    <w:rsid w:val="00BC1EE0"/>
    <w:rsid w:val="00BD3A5A"/>
    <w:rsid w:val="00BD7F4E"/>
    <w:rsid w:val="00BF1EC9"/>
    <w:rsid w:val="00BF3919"/>
    <w:rsid w:val="00C00F51"/>
    <w:rsid w:val="00C01FFE"/>
    <w:rsid w:val="00C07133"/>
    <w:rsid w:val="00C42C13"/>
    <w:rsid w:val="00C47DDD"/>
    <w:rsid w:val="00C53A97"/>
    <w:rsid w:val="00C61FE4"/>
    <w:rsid w:val="00C83C20"/>
    <w:rsid w:val="00C84F44"/>
    <w:rsid w:val="00C879B7"/>
    <w:rsid w:val="00C92698"/>
    <w:rsid w:val="00CA2FBB"/>
    <w:rsid w:val="00CA4607"/>
    <w:rsid w:val="00CB0A30"/>
    <w:rsid w:val="00CB5EA0"/>
    <w:rsid w:val="00CD0EA3"/>
    <w:rsid w:val="00CE4B09"/>
    <w:rsid w:val="00CE5E06"/>
    <w:rsid w:val="00CF6731"/>
    <w:rsid w:val="00D1035E"/>
    <w:rsid w:val="00D2163E"/>
    <w:rsid w:val="00D27634"/>
    <w:rsid w:val="00D36C6A"/>
    <w:rsid w:val="00D42BF5"/>
    <w:rsid w:val="00D757EE"/>
    <w:rsid w:val="00D82223"/>
    <w:rsid w:val="00D84E64"/>
    <w:rsid w:val="00D937FB"/>
    <w:rsid w:val="00D97650"/>
    <w:rsid w:val="00DA10ED"/>
    <w:rsid w:val="00DA184D"/>
    <w:rsid w:val="00DA64BF"/>
    <w:rsid w:val="00DC2CDC"/>
    <w:rsid w:val="00DC2E90"/>
    <w:rsid w:val="00DC6DCA"/>
    <w:rsid w:val="00DD0FB6"/>
    <w:rsid w:val="00DD16EA"/>
    <w:rsid w:val="00DE4D18"/>
    <w:rsid w:val="00E2098A"/>
    <w:rsid w:val="00E302E1"/>
    <w:rsid w:val="00E3449D"/>
    <w:rsid w:val="00E557B0"/>
    <w:rsid w:val="00E65C6C"/>
    <w:rsid w:val="00E7418A"/>
    <w:rsid w:val="00E97694"/>
    <w:rsid w:val="00EA36D1"/>
    <w:rsid w:val="00EC2BE0"/>
    <w:rsid w:val="00ED562A"/>
    <w:rsid w:val="00EE5363"/>
    <w:rsid w:val="00EF283B"/>
    <w:rsid w:val="00EF4C71"/>
    <w:rsid w:val="00F11917"/>
    <w:rsid w:val="00F21B18"/>
    <w:rsid w:val="00F347B4"/>
    <w:rsid w:val="00F35673"/>
    <w:rsid w:val="00F40AD8"/>
    <w:rsid w:val="00F40BED"/>
    <w:rsid w:val="00F61D39"/>
    <w:rsid w:val="00F76026"/>
    <w:rsid w:val="00FA4895"/>
    <w:rsid w:val="00FA5924"/>
    <w:rsid w:val="00FB2ECB"/>
    <w:rsid w:val="00FB504C"/>
    <w:rsid w:val="00FB5DA5"/>
    <w:rsid w:val="00FB764E"/>
    <w:rsid w:val="00FD196C"/>
    <w:rsid w:val="00FF1B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2723"/>
  <w15:chartTrackingRefBased/>
  <w15:docId w15:val="{A7C1026E-8555-4354-AF86-2A797FD7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01"/>
  </w:style>
  <w:style w:type="paragraph" w:styleId="Titre1">
    <w:name w:val="heading 1"/>
    <w:basedOn w:val="Normal"/>
    <w:next w:val="Normal"/>
    <w:link w:val="Titre1Car"/>
    <w:uiPriority w:val="9"/>
    <w:qFormat/>
    <w:rsid w:val="00973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73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61D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C0001"/>
    <w:rPr>
      <w:color w:val="0000FF"/>
      <w:u w:val="single"/>
    </w:rPr>
  </w:style>
  <w:style w:type="paragraph" w:styleId="Paragraphedeliste">
    <w:name w:val="List Paragraph"/>
    <w:basedOn w:val="Normal"/>
    <w:link w:val="ParagraphedelisteCar"/>
    <w:uiPriority w:val="34"/>
    <w:qFormat/>
    <w:rsid w:val="003A287E"/>
    <w:pPr>
      <w:ind w:left="720"/>
      <w:contextualSpacing/>
    </w:pPr>
  </w:style>
  <w:style w:type="paragraph" w:styleId="En-tte">
    <w:name w:val="header"/>
    <w:basedOn w:val="Normal"/>
    <w:link w:val="En-tteCar"/>
    <w:uiPriority w:val="99"/>
    <w:unhideWhenUsed/>
    <w:rsid w:val="00841550"/>
    <w:pPr>
      <w:tabs>
        <w:tab w:val="center" w:pos="4703"/>
        <w:tab w:val="right" w:pos="9406"/>
      </w:tabs>
      <w:spacing w:after="0" w:line="240" w:lineRule="auto"/>
    </w:pPr>
  </w:style>
  <w:style w:type="character" w:customStyle="1" w:styleId="En-tteCar">
    <w:name w:val="En-tête Car"/>
    <w:basedOn w:val="Policepardfaut"/>
    <w:link w:val="En-tte"/>
    <w:uiPriority w:val="99"/>
    <w:rsid w:val="00841550"/>
  </w:style>
  <w:style w:type="paragraph" w:styleId="Pieddepage">
    <w:name w:val="footer"/>
    <w:basedOn w:val="Normal"/>
    <w:link w:val="PieddepageCar"/>
    <w:uiPriority w:val="99"/>
    <w:unhideWhenUsed/>
    <w:rsid w:val="0084155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41550"/>
  </w:style>
  <w:style w:type="paragraph" w:customStyle="1" w:styleId="Default">
    <w:name w:val="Default"/>
    <w:rsid w:val="00CB5EA0"/>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CB5EA0"/>
  </w:style>
  <w:style w:type="paragraph" w:customStyle="1" w:styleId="Paragraphedeliste1">
    <w:name w:val="Paragraphe de liste1"/>
    <w:basedOn w:val="Normal"/>
    <w:rsid w:val="00CB5EA0"/>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E5363"/>
    <w:rPr>
      <w:sz w:val="16"/>
      <w:szCs w:val="16"/>
    </w:rPr>
  </w:style>
  <w:style w:type="paragraph" w:styleId="Commentaire">
    <w:name w:val="annotation text"/>
    <w:basedOn w:val="Normal"/>
    <w:link w:val="CommentaireCar"/>
    <w:uiPriority w:val="99"/>
    <w:unhideWhenUsed/>
    <w:rsid w:val="00EE5363"/>
    <w:pPr>
      <w:spacing w:line="240" w:lineRule="auto"/>
    </w:pPr>
    <w:rPr>
      <w:sz w:val="20"/>
      <w:szCs w:val="20"/>
    </w:rPr>
  </w:style>
  <w:style w:type="character" w:customStyle="1" w:styleId="CommentaireCar">
    <w:name w:val="Commentaire Car"/>
    <w:basedOn w:val="Policepardfaut"/>
    <w:link w:val="Commentaire"/>
    <w:uiPriority w:val="99"/>
    <w:rsid w:val="00EE5363"/>
    <w:rPr>
      <w:sz w:val="20"/>
      <w:szCs w:val="20"/>
    </w:rPr>
  </w:style>
  <w:style w:type="paragraph" w:styleId="Objetducommentaire">
    <w:name w:val="annotation subject"/>
    <w:basedOn w:val="Commentaire"/>
    <w:next w:val="Commentaire"/>
    <w:link w:val="ObjetducommentaireCar"/>
    <w:uiPriority w:val="99"/>
    <w:semiHidden/>
    <w:unhideWhenUsed/>
    <w:rsid w:val="00EE5363"/>
    <w:rPr>
      <w:b/>
      <w:bCs/>
    </w:rPr>
  </w:style>
  <w:style w:type="character" w:customStyle="1" w:styleId="ObjetducommentaireCar">
    <w:name w:val="Objet du commentaire Car"/>
    <w:basedOn w:val="CommentaireCar"/>
    <w:link w:val="Objetducommentaire"/>
    <w:uiPriority w:val="99"/>
    <w:semiHidden/>
    <w:rsid w:val="00EE5363"/>
    <w:rPr>
      <w:b/>
      <w:bCs/>
      <w:sz w:val="20"/>
      <w:szCs w:val="20"/>
    </w:rPr>
  </w:style>
  <w:style w:type="paragraph" w:styleId="Textedebulles">
    <w:name w:val="Balloon Text"/>
    <w:basedOn w:val="Normal"/>
    <w:link w:val="TextedebullesCar"/>
    <w:uiPriority w:val="99"/>
    <w:semiHidden/>
    <w:unhideWhenUsed/>
    <w:rsid w:val="00EE53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5363"/>
    <w:rPr>
      <w:rFonts w:ascii="Segoe UI" w:hAnsi="Segoe UI" w:cs="Segoe UI"/>
      <w:sz w:val="18"/>
      <w:szCs w:val="18"/>
    </w:rPr>
  </w:style>
  <w:style w:type="paragraph" w:styleId="Titre">
    <w:name w:val="Title"/>
    <w:basedOn w:val="Normal"/>
    <w:next w:val="Normal"/>
    <w:link w:val="TitreCar"/>
    <w:uiPriority w:val="10"/>
    <w:qFormat/>
    <w:rsid w:val="00973D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3D1B"/>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973D1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73D1B"/>
    <w:rPr>
      <w:rFonts w:asciiTheme="majorHAnsi" w:eastAsiaTheme="majorEastAsia" w:hAnsiTheme="majorHAnsi" w:cstheme="majorBidi"/>
      <w:color w:val="2F5496" w:themeColor="accent1" w:themeShade="BF"/>
      <w:sz w:val="26"/>
      <w:szCs w:val="26"/>
    </w:rPr>
  </w:style>
  <w:style w:type="paragraph" w:styleId="Sous-titre">
    <w:name w:val="Subtitle"/>
    <w:basedOn w:val="Normal"/>
    <w:next w:val="Normal"/>
    <w:link w:val="Sous-titreCar"/>
    <w:uiPriority w:val="11"/>
    <w:qFormat/>
    <w:rsid w:val="003958B7"/>
    <w:pPr>
      <w:numPr>
        <w:ilvl w:val="1"/>
      </w:numPr>
    </w:pPr>
    <w:rPr>
      <w:rFonts w:eastAsiaTheme="minorEastAsia" w:cs="Times New Roman"/>
      <w:color w:val="5A5A5A" w:themeColor="text1" w:themeTint="A5"/>
      <w:spacing w:val="15"/>
      <w:lang w:eastAsia="fr-CA"/>
    </w:rPr>
  </w:style>
  <w:style w:type="character" w:customStyle="1" w:styleId="Sous-titreCar">
    <w:name w:val="Sous-titre Car"/>
    <w:basedOn w:val="Policepardfaut"/>
    <w:link w:val="Sous-titre"/>
    <w:uiPriority w:val="11"/>
    <w:rsid w:val="003958B7"/>
    <w:rPr>
      <w:rFonts w:eastAsiaTheme="minorEastAsia" w:cs="Times New Roman"/>
      <w:color w:val="5A5A5A" w:themeColor="text1" w:themeTint="A5"/>
      <w:spacing w:val="15"/>
      <w:lang w:eastAsia="fr-CA"/>
    </w:rPr>
  </w:style>
  <w:style w:type="paragraph" w:styleId="En-ttedetabledesmatires">
    <w:name w:val="TOC Heading"/>
    <w:basedOn w:val="Titre1"/>
    <w:next w:val="Normal"/>
    <w:uiPriority w:val="39"/>
    <w:unhideWhenUsed/>
    <w:qFormat/>
    <w:rsid w:val="009E7C45"/>
    <w:pPr>
      <w:outlineLvl w:val="9"/>
    </w:pPr>
    <w:rPr>
      <w:lang w:eastAsia="fr-CA"/>
    </w:rPr>
  </w:style>
  <w:style w:type="paragraph" w:styleId="TM2">
    <w:name w:val="toc 2"/>
    <w:basedOn w:val="Normal"/>
    <w:next w:val="Normal"/>
    <w:autoRedefine/>
    <w:uiPriority w:val="39"/>
    <w:unhideWhenUsed/>
    <w:rsid w:val="009E7C45"/>
    <w:pPr>
      <w:spacing w:after="100"/>
      <w:ind w:left="220"/>
    </w:pPr>
  </w:style>
  <w:style w:type="paragraph" w:styleId="TM1">
    <w:name w:val="toc 1"/>
    <w:basedOn w:val="Normal"/>
    <w:next w:val="Normal"/>
    <w:autoRedefine/>
    <w:uiPriority w:val="39"/>
    <w:unhideWhenUsed/>
    <w:rsid w:val="009B1B26"/>
    <w:pPr>
      <w:tabs>
        <w:tab w:val="right" w:leader="dot" w:pos="9962"/>
      </w:tabs>
      <w:spacing w:after="100" w:line="600" w:lineRule="auto"/>
    </w:pPr>
    <w:rPr>
      <w:rFonts w:ascii="Arial" w:eastAsiaTheme="majorEastAsia" w:hAnsi="Arial" w:cs="Arial"/>
      <w:noProof/>
      <w:shd w:val="clear" w:color="auto" w:fill="FFFFFF"/>
    </w:rPr>
  </w:style>
  <w:style w:type="character" w:customStyle="1" w:styleId="Titre3Car">
    <w:name w:val="Titre 3 Car"/>
    <w:basedOn w:val="Policepardfaut"/>
    <w:link w:val="Titre3"/>
    <w:uiPriority w:val="9"/>
    <w:rsid w:val="00F61D3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B5CC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50632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6496">
      <w:bodyDiv w:val="1"/>
      <w:marLeft w:val="0"/>
      <w:marRight w:val="0"/>
      <w:marTop w:val="0"/>
      <w:marBottom w:val="0"/>
      <w:divBdr>
        <w:top w:val="none" w:sz="0" w:space="0" w:color="auto"/>
        <w:left w:val="none" w:sz="0" w:space="0" w:color="auto"/>
        <w:bottom w:val="none" w:sz="0" w:space="0" w:color="auto"/>
        <w:right w:val="none" w:sz="0" w:space="0" w:color="auto"/>
      </w:divBdr>
    </w:div>
    <w:div w:id="178080256">
      <w:bodyDiv w:val="1"/>
      <w:marLeft w:val="0"/>
      <w:marRight w:val="0"/>
      <w:marTop w:val="0"/>
      <w:marBottom w:val="0"/>
      <w:divBdr>
        <w:top w:val="none" w:sz="0" w:space="0" w:color="auto"/>
        <w:left w:val="none" w:sz="0" w:space="0" w:color="auto"/>
        <w:bottom w:val="none" w:sz="0" w:space="0" w:color="auto"/>
        <w:right w:val="none" w:sz="0" w:space="0" w:color="auto"/>
      </w:divBdr>
      <w:divsChild>
        <w:div w:id="1760059828">
          <w:marLeft w:val="0"/>
          <w:marRight w:val="0"/>
          <w:marTop w:val="0"/>
          <w:marBottom w:val="0"/>
          <w:divBdr>
            <w:top w:val="none" w:sz="0" w:space="0" w:color="auto"/>
            <w:left w:val="none" w:sz="0" w:space="0" w:color="auto"/>
            <w:bottom w:val="none" w:sz="0" w:space="0" w:color="auto"/>
            <w:right w:val="none" w:sz="0" w:space="0" w:color="auto"/>
          </w:divBdr>
        </w:div>
        <w:div w:id="1593782144">
          <w:marLeft w:val="0"/>
          <w:marRight w:val="0"/>
          <w:marTop w:val="0"/>
          <w:marBottom w:val="0"/>
          <w:divBdr>
            <w:top w:val="none" w:sz="0" w:space="0" w:color="auto"/>
            <w:left w:val="none" w:sz="0" w:space="0" w:color="auto"/>
            <w:bottom w:val="none" w:sz="0" w:space="0" w:color="auto"/>
            <w:right w:val="none" w:sz="0" w:space="0" w:color="auto"/>
          </w:divBdr>
        </w:div>
        <w:div w:id="1245800281">
          <w:marLeft w:val="0"/>
          <w:marRight w:val="0"/>
          <w:marTop w:val="0"/>
          <w:marBottom w:val="0"/>
          <w:divBdr>
            <w:top w:val="none" w:sz="0" w:space="0" w:color="auto"/>
            <w:left w:val="none" w:sz="0" w:space="0" w:color="auto"/>
            <w:bottom w:val="none" w:sz="0" w:space="0" w:color="auto"/>
            <w:right w:val="none" w:sz="0" w:space="0" w:color="auto"/>
          </w:divBdr>
        </w:div>
        <w:div w:id="1897085777">
          <w:marLeft w:val="0"/>
          <w:marRight w:val="0"/>
          <w:marTop w:val="0"/>
          <w:marBottom w:val="0"/>
          <w:divBdr>
            <w:top w:val="none" w:sz="0" w:space="0" w:color="auto"/>
            <w:left w:val="none" w:sz="0" w:space="0" w:color="auto"/>
            <w:bottom w:val="none" w:sz="0" w:space="0" w:color="auto"/>
            <w:right w:val="none" w:sz="0" w:space="0" w:color="auto"/>
          </w:divBdr>
        </w:div>
        <w:div w:id="450783458">
          <w:marLeft w:val="0"/>
          <w:marRight w:val="0"/>
          <w:marTop w:val="0"/>
          <w:marBottom w:val="0"/>
          <w:divBdr>
            <w:top w:val="none" w:sz="0" w:space="0" w:color="auto"/>
            <w:left w:val="none" w:sz="0" w:space="0" w:color="auto"/>
            <w:bottom w:val="none" w:sz="0" w:space="0" w:color="auto"/>
            <w:right w:val="none" w:sz="0" w:space="0" w:color="auto"/>
          </w:divBdr>
        </w:div>
        <w:div w:id="1068266838">
          <w:marLeft w:val="0"/>
          <w:marRight w:val="0"/>
          <w:marTop w:val="0"/>
          <w:marBottom w:val="0"/>
          <w:divBdr>
            <w:top w:val="none" w:sz="0" w:space="0" w:color="auto"/>
            <w:left w:val="none" w:sz="0" w:space="0" w:color="auto"/>
            <w:bottom w:val="none" w:sz="0" w:space="0" w:color="auto"/>
            <w:right w:val="none" w:sz="0" w:space="0" w:color="auto"/>
          </w:divBdr>
        </w:div>
        <w:div w:id="32853030">
          <w:marLeft w:val="0"/>
          <w:marRight w:val="0"/>
          <w:marTop w:val="0"/>
          <w:marBottom w:val="0"/>
          <w:divBdr>
            <w:top w:val="none" w:sz="0" w:space="0" w:color="auto"/>
            <w:left w:val="none" w:sz="0" w:space="0" w:color="auto"/>
            <w:bottom w:val="none" w:sz="0" w:space="0" w:color="auto"/>
            <w:right w:val="none" w:sz="0" w:space="0" w:color="auto"/>
          </w:divBdr>
        </w:div>
        <w:div w:id="2032875515">
          <w:marLeft w:val="0"/>
          <w:marRight w:val="0"/>
          <w:marTop w:val="0"/>
          <w:marBottom w:val="0"/>
          <w:divBdr>
            <w:top w:val="none" w:sz="0" w:space="0" w:color="auto"/>
            <w:left w:val="none" w:sz="0" w:space="0" w:color="auto"/>
            <w:bottom w:val="none" w:sz="0" w:space="0" w:color="auto"/>
            <w:right w:val="none" w:sz="0" w:space="0" w:color="auto"/>
          </w:divBdr>
        </w:div>
        <w:div w:id="780993283">
          <w:marLeft w:val="0"/>
          <w:marRight w:val="0"/>
          <w:marTop w:val="0"/>
          <w:marBottom w:val="0"/>
          <w:divBdr>
            <w:top w:val="none" w:sz="0" w:space="0" w:color="auto"/>
            <w:left w:val="none" w:sz="0" w:space="0" w:color="auto"/>
            <w:bottom w:val="none" w:sz="0" w:space="0" w:color="auto"/>
            <w:right w:val="none" w:sz="0" w:space="0" w:color="auto"/>
          </w:divBdr>
        </w:div>
        <w:div w:id="190802438">
          <w:marLeft w:val="0"/>
          <w:marRight w:val="0"/>
          <w:marTop w:val="0"/>
          <w:marBottom w:val="0"/>
          <w:divBdr>
            <w:top w:val="none" w:sz="0" w:space="0" w:color="auto"/>
            <w:left w:val="none" w:sz="0" w:space="0" w:color="auto"/>
            <w:bottom w:val="none" w:sz="0" w:space="0" w:color="auto"/>
            <w:right w:val="none" w:sz="0" w:space="0" w:color="auto"/>
          </w:divBdr>
        </w:div>
        <w:div w:id="2123377219">
          <w:marLeft w:val="0"/>
          <w:marRight w:val="0"/>
          <w:marTop w:val="0"/>
          <w:marBottom w:val="0"/>
          <w:divBdr>
            <w:top w:val="none" w:sz="0" w:space="0" w:color="auto"/>
            <w:left w:val="none" w:sz="0" w:space="0" w:color="auto"/>
            <w:bottom w:val="none" w:sz="0" w:space="0" w:color="auto"/>
            <w:right w:val="none" w:sz="0" w:space="0" w:color="auto"/>
          </w:divBdr>
        </w:div>
        <w:div w:id="1453279038">
          <w:marLeft w:val="0"/>
          <w:marRight w:val="0"/>
          <w:marTop w:val="0"/>
          <w:marBottom w:val="0"/>
          <w:divBdr>
            <w:top w:val="none" w:sz="0" w:space="0" w:color="auto"/>
            <w:left w:val="none" w:sz="0" w:space="0" w:color="auto"/>
            <w:bottom w:val="none" w:sz="0" w:space="0" w:color="auto"/>
            <w:right w:val="none" w:sz="0" w:space="0" w:color="auto"/>
          </w:divBdr>
        </w:div>
        <w:div w:id="1054081871">
          <w:marLeft w:val="0"/>
          <w:marRight w:val="0"/>
          <w:marTop w:val="0"/>
          <w:marBottom w:val="0"/>
          <w:divBdr>
            <w:top w:val="none" w:sz="0" w:space="0" w:color="auto"/>
            <w:left w:val="none" w:sz="0" w:space="0" w:color="auto"/>
            <w:bottom w:val="none" w:sz="0" w:space="0" w:color="auto"/>
            <w:right w:val="none" w:sz="0" w:space="0" w:color="auto"/>
          </w:divBdr>
        </w:div>
        <w:div w:id="1741051210">
          <w:marLeft w:val="0"/>
          <w:marRight w:val="0"/>
          <w:marTop w:val="0"/>
          <w:marBottom w:val="0"/>
          <w:divBdr>
            <w:top w:val="none" w:sz="0" w:space="0" w:color="auto"/>
            <w:left w:val="none" w:sz="0" w:space="0" w:color="auto"/>
            <w:bottom w:val="none" w:sz="0" w:space="0" w:color="auto"/>
            <w:right w:val="none" w:sz="0" w:space="0" w:color="auto"/>
          </w:divBdr>
        </w:div>
        <w:div w:id="720980301">
          <w:marLeft w:val="0"/>
          <w:marRight w:val="0"/>
          <w:marTop w:val="0"/>
          <w:marBottom w:val="0"/>
          <w:divBdr>
            <w:top w:val="none" w:sz="0" w:space="0" w:color="auto"/>
            <w:left w:val="none" w:sz="0" w:space="0" w:color="auto"/>
            <w:bottom w:val="none" w:sz="0" w:space="0" w:color="auto"/>
            <w:right w:val="none" w:sz="0" w:space="0" w:color="auto"/>
          </w:divBdr>
        </w:div>
        <w:div w:id="519857978">
          <w:marLeft w:val="0"/>
          <w:marRight w:val="0"/>
          <w:marTop w:val="0"/>
          <w:marBottom w:val="0"/>
          <w:divBdr>
            <w:top w:val="none" w:sz="0" w:space="0" w:color="auto"/>
            <w:left w:val="none" w:sz="0" w:space="0" w:color="auto"/>
            <w:bottom w:val="none" w:sz="0" w:space="0" w:color="auto"/>
            <w:right w:val="none" w:sz="0" w:space="0" w:color="auto"/>
          </w:divBdr>
        </w:div>
        <w:div w:id="1306154972">
          <w:marLeft w:val="0"/>
          <w:marRight w:val="0"/>
          <w:marTop w:val="0"/>
          <w:marBottom w:val="0"/>
          <w:divBdr>
            <w:top w:val="none" w:sz="0" w:space="0" w:color="auto"/>
            <w:left w:val="none" w:sz="0" w:space="0" w:color="auto"/>
            <w:bottom w:val="none" w:sz="0" w:space="0" w:color="auto"/>
            <w:right w:val="none" w:sz="0" w:space="0" w:color="auto"/>
          </w:divBdr>
        </w:div>
        <w:div w:id="1134058380">
          <w:marLeft w:val="0"/>
          <w:marRight w:val="0"/>
          <w:marTop w:val="0"/>
          <w:marBottom w:val="0"/>
          <w:divBdr>
            <w:top w:val="none" w:sz="0" w:space="0" w:color="auto"/>
            <w:left w:val="none" w:sz="0" w:space="0" w:color="auto"/>
            <w:bottom w:val="none" w:sz="0" w:space="0" w:color="auto"/>
            <w:right w:val="none" w:sz="0" w:space="0" w:color="auto"/>
          </w:divBdr>
        </w:div>
        <w:div w:id="658920124">
          <w:marLeft w:val="0"/>
          <w:marRight w:val="0"/>
          <w:marTop w:val="0"/>
          <w:marBottom w:val="0"/>
          <w:divBdr>
            <w:top w:val="none" w:sz="0" w:space="0" w:color="auto"/>
            <w:left w:val="none" w:sz="0" w:space="0" w:color="auto"/>
            <w:bottom w:val="none" w:sz="0" w:space="0" w:color="auto"/>
            <w:right w:val="none" w:sz="0" w:space="0" w:color="auto"/>
          </w:divBdr>
        </w:div>
      </w:divsChild>
    </w:div>
    <w:div w:id="283271639">
      <w:bodyDiv w:val="1"/>
      <w:marLeft w:val="0"/>
      <w:marRight w:val="0"/>
      <w:marTop w:val="0"/>
      <w:marBottom w:val="0"/>
      <w:divBdr>
        <w:top w:val="none" w:sz="0" w:space="0" w:color="auto"/>
        <w:left w:val="none" w:sz="0" w:space="0" w:color="auto"/>
        <w:bottom w:val="none" w:sz="0" w:space="0" w:color="auto"/>
        <w:right w:val="none" w:sz="0" w:space="0" w:color="auto"/>
      </w:divBdr>
      <w:divsChild>
        <w:div w:id="1517769874">
          <w:marLeft w:val="0"/>
          <w:marRight w:val="0"/>
          <w:marTop w:val="0"/>
          <w:marBottom w:val="0"/>
          <w:divBdr>
            <w:top w:val="none" w:sz="0" w:space="0" w:color="auto"/>
            <w:left w:val="none" w:sz="0" w:space="0" w:color="auto"/>
            <w:bottom w:val="none" w:sz="0" w:space="0" w:color="auto"/>
            <w:right w:val="none" w:sz="0" w:space="0" w:color="auto"/>
          </w:divBdr>
          <w:divsChild>
            <w:div w:id="1565483074">
              <w:marLeft w:val="0"/>
              <w:marRight w:val="0"/>
              <w:marTop w:val="0"/>
              <w:marBottom w:val="0"/>
              <w:divBdr>
                <w:top w:val="none" w:sz="0" w:space="0" w:color="auto"/>
                <w:left w:val="none" w:sz="0" w:space="0" w:color="auto"/>
                <w:bottom w:val="none" w:sz="0" w:space="0" w:color="auto"/>
                <w:right w:val="none" w:sz="0" w:space="0" w:color="auto"/>
              </w:divBdr>
              <w:divsChild>
                <w:div w:id="28339513">
                  <w:marLeft w:val="0"/>
                  <w:marRight w:val="0"/>
                  <w:marTop w:val="0"/>
                  <w:marBottom w:val="0"/>
                  <w:divBdr>
                    <w:top w:val="none" w:sz="0" w:space="0" w:color="auto"/>
                    <w:left w:val="none" w:sz="0" w:space="0" w:color="auto"/>
                    <w:bottom w:val="none" w:sz="0" w:space="0" w:color="auto"/>
                    <w:right w:val="none" w:sz="0" w:space="0" w:color="auto"/>
                  </w:divBdr>
                  <w:divsChild>
                    <w:div w:id="1273592821">
                      <w:marLeft w:val="0"/>
                      <w:marRight w:val="0"/>
                      <w:marTop w:val="0"/>
                      <w:marBottom w:val="0"/>
                      <w:divBdr>
                        <w:top w:val="none" w:sz="0" w:space="0" w:color="auto"/>
                        <w:left w:val="none" w:sz="0" w:space="0" w:color="auto"/>
                        <w:bottom w:val="none" w:sz="0" w:space="0" w:color="auto"/>
                        <w:right w:val="none" w:sz="0" w:space="0" w:color="auto"/>
                      </w:divBdr>
                      <w:divsChild>
                        <w:div w:id="1924293117">
                          <w:marLeft w:val="12300"/>
                          <w:marRight w:val="0"/>
                          <w:marTop w:val="0"/>
                          <w:marBottom w:val="0"/>
                          <w:divBdr>
                            <w:top w:val="none" w:sz="0" w:space="0" w:color="auto"/>
                            <w:left w:val="none" w:sz="0" w:space="0" w:color="auto"/>
                            <w:bottom w:val="none" w:sz="0" w:space="0" w:color="auto"/>
                            <w:right w:val="none" w:sz="0" w:space="0" w:color="auto"/>
                          </w:divBdr>
                          <w:divsChild>
                            <w:div w:id="384833444">
                              <w:marLeft w:val="0"/>
                              <w:marRight w:val="0"/>
                              <w:marTop w:val="0"/>
                              <w:marBottom w:val="405"/>
                              <w:divBdr>
                                <w:top w:val="none" w:sz="0" w:space="0" w:color="auto"/>
                                <w:left w:val="none" w:sz="0" w:space="0" w:color="auto"/>
                                <w:bottom w:val="none" w:sz="0" w:space="0" w:color="auto"/>
                                <w:right w:val="none" w:sz="0" w:space="0" w:color="auto"/>
                              </w:divBdr>
                              <w:divsChild>
                                <w:div w:id="1461922146">
                                  <w:marLeft w:val="0"/>
                                  <w:marRight w:val="0"/>
                                  <w:marTop w:val="0"/>
                                  <w:marBottom w:val="0"/>
                                  <w:divBdr>
                                    <w:top w:val="none" w:sz="0" w:space="0" w:color="auto"/>
                                    <w:left w:val="none" w:sz="0" w:space="0" w:color="auto"/>
                                    <w:bottom w:val="none" w:sz="0" w:space="0" w:color="auto"/>
                                    <w:right w:val="none" w:sz="0" w:space="0" w:color="auto"/>
                                  </w:divBdr>
                                  <w:divsChild>
                                    <w:div w:id="1902713223">
                                      <w:marLeft w:val="0"/>
                                      <w:marRight w:val="0"/>
                                      <w:marTop w:val="0"/>
                                      <w:marBottom w:val="0"/>
                                      <w:divBdr>
                                        <w:top w:val="none" w:sz="0" w:space="0" w:color="auto"/>
                                        <w:left w:val="none" w:sz="0" w:space="0" w:color="auto"/>
                                        <w:bottom w:val="none" w:sz="0" w:space="0" w:color="auto"/>
                                        <w:right w:val="none" w:sz="0" w:space="0" w:color="auto"/>
                                      </w:divBdr>
                                      <w:divsChild>
                                        <w:div w:id="2064862810">
                                          <w:marLeft w:val="0"/>
                                          <w:marRight w:val="0"/>
                                          <w:marTop w:val="0"/>
                                          <w:marBottom w:val="0"/>
                                          <w:divBdr>
                                            <w:top w:val="none" w:sz="0" w:space="0" w:color="auto"/>
                                            <w:left w:val="none" w:sz="0" w:space="0" w:color="auto"/>
                                            <w:bottom w:val="none" w:sz="0" w:space="0" w:color="auto"/>
                                            <w:right w:val="none" w:sz="0" w:space="0" w:color="auto"/>
                                          </w:divBdr>
                                          <w:divsChild>
                                            <w:div w:id="1250508314">
                                              <w:marLeft w:val="0"/>
                                              <w:marRight w:val="0"/>
                                              <w:marTop w:val="0"/>
                                              <w:marBottom w:val="0"/>
                                              <w:divBdr>
                                                <w:top w:val="none" w:sz="0" w:space="0" w:color="auto"/>
                                                <w:left w:val="none" w:sz="0" w:space="0" w:color="auto"/>
                                                <w:bottom w:val="none" w:sz="0" w:space="0" w:color="auto"/>
                                                <w:right w:val="none" w:sz="0" w:space="0" w:color="auto"/>
                                              </w:divBdr>
                                              <w:divsChild>
                                                <w:div w:id="1664698185">
                                                  <w:marLeft w:val="0"/>
                                                  <w:marRight w:val="0"/>
                                                  <w:marTop w:val="0"/>
                                                  <w:marBottom w:val="0"/>
                                                  <w:divBdr>
                                                    <w:top w:val="none" w:sz="0" w:space="0" w:color="auto"/>
                                                    <w:left w:val="none" w:sz="0" w:space="0" w:color="auto"/>
                                                    <w:bottom w:val="none" w:sz="0" w:space="0" w:color="auto"/>
                                                    <w:right w:val="none" w:sz="0" w:space="0" w:color="auto"/>
                                                  </w:divBdr>
                                                  <w:divsChild>
                                                    <w:div w:id="779570954">
                                                      <w:marLeft w:val="0"/>
                                                      <w:marRight w:val="0"/>
                                                      <w:marTop w:val="0"/>
                                                      <w:marBottom w:val="0"/>
                                                      <w:divBdr>
                                                        <w:top w:val="none" w:sz="0" w:space="0" w:color="auto"/>
                                                        <w:left w:val="none" w:sz="0" w:space="0" w:color="auto"/>
                                                        <w:bottom w:val="none" w:sz="0" w:space="0" w:color="auto"/>
                                                        <w:right w:val="none" w:sz="0" w:space="0" w:color="auto"/>
                                                      </w:divBdr>
                                                      <w:divsChild>
                                                        <w:div w:id="1066757609">
                                                          <w:marLeft w:val="0"/>
                                                          <w:marRight w:val="0"/>
                                                          <w:marTop w:val="0"/>
                                                          <w:marBottom w:val="0"/>
                                                          <w:divBdr>
                                                            <w:top w:val="none" w:sz="0" w:space="0" w:color="auto"/>
                                                            <w:left w:val="none" w:sz="0" w:space="0" w:color="auto"/>
                                                            <w:bottom w:val="none" w:sz="0" w:space="0" w:color="auto"/>
                                                            <w:right w:val="none" w:sz="0" w:space="0" w:color="auto"/>
                                                          </w:divBdr>
                                                          <w:divsChild>
                                                            <w:div w:id="655647679">
                                                              <w:marLeft w:val="0"/>
                                                              <w:marRight w:val="0"/>
                                                              <w:marTop w:val="0"/>
                                                              <w:marBottom w:val="0"/>
                                                              <w:divBdr>
                                                                <w:top w:val="none" w:sz="0" w:space="0" w:color="auto"/>
                                                                <w:left w:val="none" w:sz="0" w:space="0" w:color="auto"/>
                                                                <w:bottom w:val="none" w:sz="0" w:space="0" w:color="auto"/>
                                                                <w:right w:val="none" w:sz="0" w:space="0" w:color="auto"/>
                                                              </w:divBdr>
                                                              <w:divsChild>
                                                                <w:div w:id="1188258093">
                                                                  <w:marLeft w:val="0"/>
                                                                  <w:marRight w:val="0"/>
                                                                  <w:marTop w:val="0"/>
                                                                  <w:marBottom w:val="0"/>
                                                                  <w:divBdr>
                                                                    <w:top w:val="none" w:sz="0" w:space="0" w:color="auto"/>
                                                                    <w:left w:val="none" w:sz="0" w:space="0" w:color="auto"/>
                                                                    <w:bottom w:val="none" w:sz="0" w:space="0" w:color="auto"/>
                                                                    <w:right w:val="none" w:sz="0" w:space="0" w:color="auto"/>
                                                                  </w:divBdr>
                                                                  <w:divsChild>
                                                                    <w:div w:id="380440035">
                                                                      <w:marLeft w:val="0"/>
                                                                      <w:marRight w:val="0"/>
                                                                      <w:marTop w:val="0"/>
                                                                      <w:marBottom w:val="0"/>
                                                                      <w:divBdr>
                                                                        <w:top w:val="none" w:sz="0" w:space="0" w:color="auto"/>
                                                                        <w:left w:val="none" w:sz="0" w:space="0" w:color="auto"/>
                                                                        <w:bottom w:val="none" w:sz="0" w:space="0" w:color="auto"/>
                                                                        <w:right w:val="none" w:sz="0" w:space="0" w:color="auto"/>
                                                                      </w:divBdr>
                                                                      <w:divsChild>
                                                                        <w:div w:id="16239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792902">
      <w:bodyDiv w:val="1"/>
      <w:marLeft w:val="0"/>
      <w:marRight w:val="0"/>
      <w:marTop w:val="0"/>
      <w:marBottom w:val="0"/>
      <w:divBdr>
        <w:top w:val="none" w:sz="0" w:space="0" w:color="auto"/>
        <w:left w:val="none" w:sz="0" w:space="0" w:color="auto"/>
        <w:bottom w:val="none" w:sz="0" w:space="0" w:color="auto"/>
        <w:right w:val="none" w:sz="0" w:space="0" w:color="auto"/>
      </w:divBdr>
      <w:divsChild>
        <w:div w:id="1428886844">
          <w:marLeft w:val="0"/>
          <w:marRight w:val="0"/>
          <w:marTop w:val="0"/>
          <w:marBottom w:val="0"/>
          <w:divBdr>
            <w:top w:val="none" w:sz="0" w:space="0" w:color="auto"/>
            <w:left w:val="none" w:sz="0" w:space="0" w:color="auto"/>
            <w:bottom w:val="none" w:sz="0" w:space="0" w:color="auto"/>
            <w:right w:val="none" w:sz="0" w:space="0" w:color="auto"/>
          </w:divBdr>
          <w:divsChild>
            <w:div w:id="1984042681">
              <w:marLeft w:val="0"/>
              <w:marRight w:val="0"/>
              <w:marTop w:val="0"/>
              <w:marBottom w:val="0"/>
              <w:divBdr>
                <w:top w:val="none" w:sz="0" w:space="0" w:color="auto"/>
                <w:left w:val="none" w:sz="0" w:space="0" w:color="auto"/>
                <w:bottom w:val="none" w:sz="0" w:space="0" w:color="auto"/>
                <w:right w:val="none" w:sz="0" w:space="0" w:color="auto"/>
              </w:divBdr>
              <w:divsChild>
                <w:div w:id="1303080704">
                  <w:marLeft w:val="0"/>
                  <w:marRight w:val="120"/>
                  <w:marTop w:val="120"/>
                  <w:marBottom w:val="480"/>
                  <w:divBdr>
                    <w:top w:val="none" w:sz="0" w:space="0" w:color="auto"/>
                    <w:left w:val="none" w:sz="0" w:space="0" w:color="auto"/>
                    <w:bottom w:val="none" w:sz="0" w:space="0" w:color="auto"/>
                    <w:right w:val="none" w:sz="0" w:space="0" w:color="auto"/>
                  </w:divBdr>
                </w:div>
              </w:divsChild>
            </w:div>
          </w:divsChild>
        </w:div>
        <w:div w:id="864443579">
          <w:marLeft w:val="0"/>
          <w:marRight w:val="0"/>
          <w:marTop w:val="0"/>
          <w:marBottom w:val="0"/>
          <w:divBdr>
            <w:top w:val="none" w:sz="0" w:space="0" w:color="auto"/>
            <w:left w:val="none" w:sz="0" w:space="0" w:color="auto"/>
            <w:bottom w:val="none" w:sz="0" w:space="0" w:color="auto"/>
            <w:right w:val="none" w:sz="0" w:space="0" w:color="auto"/>
          </w:divBdr>
          <w:divsChild>
            <w:div w:id="314771538">
              <w:marLeft w:val="0"/>
              <w:marRight w:val="0"/>
              <w:marTop w:val="0"/>
              <w:marBottom w:val="0"/>
              <w:divBdr>
                <w:top w:val="none" w:sz="0" w:space="0" w:color="auto"/>
                <w:left w:val="none" w:sz="0" w:space="0" w:color="auto"/>
                <w:bottom w:val="none" w:sz="0" w:space="0" w:color="auto"/>
                <w:right w:val="none" w:sz="0" w:space="0" w:color="auto"/>
              </w:divBdr>
              <w:divsChild>
                <w:div w:id="948859118">
                  <w:marLeft w:val="0"/>
                  <w:marRight w:val="0"/>
                  <w:marTop w:val="0"/>
                  <w:marBottom w:val="0"/>
                  <w:divBdr>
                    <w:top w:val="none" w:sz="0" w:space="0" w:color="auto"/>
                    <w:left w:val="none" w:sz="0" w:space="0" w:color="auto"/>
                    <w:bottom w:val="none" w:sz="0" w:space="0" w:color="auto"/>
                    <w:right w:val="none" w:sz="0" w:space="0" w:color="auto"/>
                  </w:divBdr>
                </w:div>
                <w:div w:id="2116047540">
                  <w:marLeft w:val="0"/>
                  <w:marRight w:val="0"/>
                  <w:marTop w:val="0"/>
                  <w:marBottom w:val="0"/>
                  <w:divBdr>
                    <w:top w:val="none" w:sz="0" w:space="0" w:color="auto"/>
                    <w:left w:val="none" w:sz="0" w:space="0" w:color="auto"/>
                    <w:bottom w:val="none" w:sz="0" w:space="0" w:color="auto"/>
                    <w:right w:val="none" w:sz="0" w:space="0" w:color="auto"/>
                  </w:divBdr>
                </w:div>
                <w:div w:id="1959331353">
                  <w:marLeft w:val="0"/>
                  <w:marRight w:val="0"/>
                  <w:marTop w:val="0"/>
                  <w:marBottom w:val="0"/>
                  <w:divBdr>
                    <w:top w:val="none" w:sz="0" w:space="0" w:color="auto"/>
                    <w:left w:val="none" w:sz="0" w:space="0" w:color="auto"/>
                    <w:bottom w:val="none" w:sz="0" w:space="0" w:color="auto"/>
                    <w:right w:val="none" w:sz="0" w:space="0" w:color="auto"/>
                  </w:divBdr>
                </w:div>
                <w:div w:id="2038576725">
                  <w:marLeft w:val="0"/>
                  <w:marRight w:val="0"/>
                  <w:marTop w:val="0"/>
                  <w:marBottom w:val="0"/>
                  <w:divBdr>
                    <w:top w:val="none" w:sz="0" w:space="0" w:color="auto"/>
                    <w:left w:val="none" w:sz="0" w:space="0" w:color="auto"/>
                    <w:bottom w:val="none" w:sz="0" w:space="0" w:color="auto"/>
                    <w:right w:val="none" w:sz="0" w:space="0" w:color="auto"/>
                  </w:divBdr>
                </w:div>
                <w:div w:id="1851218512">
                  <w:marLeft w:val="0"/>
                  <w:marRight w:val="0"/>
                  <w:marTop w:val="0"/>
                  <w:marBottom w:val="0"/>
                  <w:divBdr>
                    <w:top w:val="none" w:sz="0" w:space="0" w:color="auto"/>
                    <w:left w:val="none" w:sz="0" w:space="0" w:color="auto"/>
                    <w:bottom w:val="none" w:sz="0" w:space="0" w:color="auto"/>
                    <w:right w:val="none" w:sz="0" w:space="0" w:color="auto"/>
                  </w:divBdr>
                </w:div>
                <w:div w:id="1151871166">
                  <w:marLeft w:val="0"/>
                  <w:marRight w:val="0"/>
                  <w:marTop w:val="0"/>
                  <w:marBottom w:val="0"/>
                  <w:divBdr>
                    <w:top w:val="none" w:sz="0" w:space="0" w:color="auto"/>
                    <w:left w:val="none" w:sz="0" w:space="0" w:color="auto"/>
                    <w:bottom w:val="none" w:sz="0" w:space="0" w:color="auto"/>
                    <w:right w:val="none" w:sz="0" w:space="0" w:color="auto"/>
                  </w:divBdr>
                </w:div>
                <w:div w:id="354573780">
                  <w:marLeft w:val="0"/>
                  <w:marRight w:val="0"/>
                  <w:marTop w:val="0"/>
                  <w:marBottom w:val="0"/>
                  <w:divBdr>
                    <w:top w:val="none" w:sz="0" w:space="0" w:color="auto"/>
                    <w:left w:val="none" w:sz="0" w:space="0" w:color="auto"/>
                    <w:bottom w:val="none" w:sz="0" w:space="0" w:color="auto"/>
                    <w:right w:val="none" w:sz="0" w:space="0" w:color="auto"/>
                  </w:divBdr>
                </w:div>
                <w:div w:id="709844517">
                  <w:marLeft w:val="0"/>
                  <w:marRight w:val="0"/>
                  <w:marTop w:val="0"/>
                  <w:marBottom w:val="0"/>
                  <w:divBdr>
                    <w:top w:val="none" w:sz="0" w:space="0" w:color="auto"/>
                    <w:left w:val="none" w:sz="0" w:space="0" w:color="auto"/>
                    <w:bottom w:val="none" w:sz="0" w:space="0" w:color="auto"/>
                    <w:right w:val="none" w:sz="0" w:space="0" w:color="auto"/>
                  </w:divBdr>
                </w:div>
                <w:div w:id="1501459798">
                  <w:marLeft w:val="0"/>
                  <w:marRight w:val="0"/>
                  <w:marTop w:val="0"/>
                  <w:marBottom w:val="0"/>
                  <w:divBdr>
                    <w:top w:val="none" w:sz="0" w:space="0" w:color="auto"/>
                    <w:left w:val="none" w:sz="0" w:space="0" w:color="auto"/>
                    <w:bottom w:val="none" w:sz="0" w:space="0" w:color="auto"/>
                    <w:right w:val="none" w:sz="0" w:space="0" w:color="auto"/>
                  </w:divBdr>
                </w:div>
                <w:div w:id="86461420">
                  <w:marLeft w:val="0"/>
                  <w:marRight w:val="0"/>
                  <w:marTop w:val="0"/>
                  <w:marBottom w:val="0"/>
                  <w:divBdr>
                    <w:top w:val="none" w:sz="0" w:space="0" w:color="auto"/>
                    <w:left w:val="none" w:sz="0" w:space="0" w:color="auto"/>
                    <w:bottom w:val="none" w:sz="0" w:space="0" w:color="auto"/>
                    <w:right w:val="none" w:sz="0" w:space="0" w:color="auto"/>
                  </w:divBdr>
                </w:div>
                <w:div w:id="1111973468">
                  <w:marLeft w:val="0"/>
                  <w:marRight w:val="0"/>
                  <w:marTop w:val="0"/>
                  <w:marBottom w:val="0"/>
                  <w:divBdr>
                    <w:top w:val="none" w:sz="0" w:space="0" w:color="auto"/>
                    <w:left w:val="none" w:sz="0" w:space="0" w:color="auto"/>
                    <w:bottom w:val="none" w:sz="0" w:space="0" w:color="auto"/>
                    <w:right w:val="none" w:sz="0" w:space="0" w:color="auto"/>
                  </w:divBdr>
                </w:div>
                <w:div w:id="192809359">
                  <w:marLeft w:val="0"/>
                  <w:marRight w:val="0"/>
                  <w:marTop w:val="0"/>
                  <w:marBottom w:val="0"/>
                  <w:divBdr>
                    <w:top w:val="none" w:sz="0" w:space="0" w:color="auto"/>
                    <w:left w:val="none" w:sz="0" w:space="0" w:color="auto"/>
                    <w:bottom w:val="none" w:sz="0" w:space="0" w:color="auto"/>
                    <w:right w:val="none" w:sz="0" w:space="0" w:color="auto"/>
                  </w:divBdr>
                </w:div>
                <w:div w:id="912934086">
                  <w:marLeft w:val="0"/>
                  <w:marRight w:val="0"/>
                  <w:marTop w:val="0"/>
                  <w:marBottom w:val="0"/>
                  <w:divBdr>
                    <w:top w:val="none" w:sz="0" w:space="0" w:color="auto"/>
                    <w:left w:val="none" w:sz="0" w:space="0" w:color="auto"/>
                    <w:bottom w:val="none" w:sz="0" w:space="0" w:color="auto"/>
                    <w:right w:val="none" w:sz="0" w:space="0" w:color="auto"/>
                  </w:divBdr>
                </w:div>
                <w:div w:id="2026710134">
                  <w:marLeft w:val="0"/>
                  <w:marRight w:val="0"/>
                  <w:marTop w:val="0"/>
                  <w:marBottom w:val="0"/>
                  <w:divBdr>
                    <w:top w:val="none" w:sz="0" w:space="0" w:color="auto"/>
                    <w:left w:val="none" w:sz="0" w:space="0" w:color="auto"/>
                    <w:bottom w:val="none" w:sz="0" w:space="0" w:color="auto"/>
                    <w:right w:val="none" w:sz="0" w:space="0" w:color="auto"/>
                  </w:divBdr>
                </w:div>
                <w:div w:id="1274241932">
                  <w:marLeft w:val="0"/>
                  <w:marRight w:val="0"/>
                  <w:marTop w:val="0"/>
                  <w:marBottom w:val="0"/>
                  <w:divBdr>
                    <w:top w:val="none" w:sz="0" w:space="0" w:color="auto"/>
                    <w:left w:val="none" w:sz="0" w:space="0" w:color="auto"/>
                    <w:bottom w:val="none" w:sz="0" w:space="0" w:color="auto"/>
                    <w:right w:val="none" w:sz="0" w:space="0" w:color="auto"/>
                  </w:divBdr>
                </w:div>
                <w:div w:id="79373900">
                  <w:marLeft w:val="0"/>
                  <w:marRight w:val="0"/>
                  <w:marTop w:val="0"/>
                  <w:marBottom w:val="0"/>
                  <w:divBdr>
                    <w:top w:val="none" w:sz="0" w:space="0" w:color="auto"/>
                    <w:left w:val="none" w:sz="0" w:space="0" w:color="auto"/>
                    <w:bottom w:val="none" w:sz="0" w:space="0" w:color="auto"/>
                    <w:right w:val="none" w:sz="0" w:space="0" w:color="auto"/>
                  </w:divBdr>
                </w:div>
                <w:div w:id="1169096733">
                  <w:marLeft w:val="0"/>
                  <w:marRight w:val="0"/>
                  <w:marTop w:val="0"/>
                  <w:marBottom w:val="0"/>
                  <w:divBdr>
                    <w:top w:val="none" w:sz="0" w:space="0" w:color="auto"/>
                    <w:left w:val="none" w:sz="0" w:space="0" w:color="auto"/>
                    <w:bottom w:val="none" w:sz="0" w:space="0" w:color="auto"/>
                    <w:right w:val="none" w:sz="0" w:space="0" w:color="auto"/>
                  </w:divBdr>
                </w:div>
                <w:div w:id="1648782757">
                  <w:marLeft w:val="0"/>
                  <w:marRight w:val="0"/>
                  <w:marTop w:val="0"/>
                  <w:marBottom w:val="0"/>
                  <w:divBdr>
                    <w:top w:val="none" w:sz="0" w:space="0" w:color="auto"/>
                    <w:left w:val="none" w:sz="0" w:space="0" w:color="auto"/>
                    <w:bottom w:val="none" w:sz="0" w:space="0" w:color="auto"/>
                    <w:right w:val="none" w:sz="0" w:space="0" w:color="auto"/>
                  </w:divBdr>
                </w:div>
                <w:div w:id="220597809">
                  <w:marLeft w:val="0"/>
                  <w:marRight w:val="0"/>
                  <w:marTop w:val="0"/>
                  <w:marBottom w:val="0"/>
                  <w:divBdr>
                    <w:top w:val="none" w:sz="0" w:space="0" w:color="auto"/>
                    <w:left w:val="none" w:sz="0" w:space="0" w:color="auto"/>
                    <w:bottom w:val="none" w:sz="0" w:space="0" w:color="auto"/>
                    <w:right w:val="none" w:sz="0" w:space="0" w:color="auto"/>
                  </w:divBdr>
                </w:div>
                <w:div w:id="2102526443">
                  <w:marLeft w:val="0"/>
                  <w:marRight w:val="0"/>
                  <w:marTop w:val="0"/>
                  <w:marBottom w:val="0"/>
                  <w:divBdr>
                    <w:top w:val="none" w:sz="0" w:space="0" w:color="auto"/>
                    <w:left w:val="none" w:sz="0" w:space="0" w:color="auto"/>
                    <w:bottom w:val="none" w:sz="0" w:space="0" w:color="auto"/>
                    <w:right w:val="none" w:sz="0" w:space="0" w:color="auto"/>
                  </w:divBdr>
                </w:div>
                <w:div w:id="495073821">
                  <w:marLeft w:val="0"/>
                  <w:marRight w:val="0"/>
                  <w:marTop w:val="0"/>
                  <w:marBottom w:val="0"/>
                  <w:divBdr>
                    <w:top w:val="none" w:sz="0" w:space="0" w:color="auto"/>
                    <w:left w:val="none" w:sz="0" w:space="0" w:color="auto"/>
                    <w:bottom w:val="none" w:sz="0" w:space="0" w:color="auto"/>
                    <w:right w:val="none" w:sz="0" w:space="0" w:color="auto"/>
                  </w:divBdr>
                </w:div>
                <w:div w:id="1964457387">
                  <w:marLeft w:val="0"/>
                  <w:marRight w:val="0"/>
                  <w:marTop w:val="0"/>
                  <w:marBottom w:val="0"/>
                  <w:divBdr>
                    <w:top w:val="none" w:sz="0" w:space="0" w:color="auto"/>
                    <w:left w:val="none" w:sz="0" w:space="0" w:color="auto"/>
                    <w:bottom w:val="none" w:sz="0" w:space="0" w:color="auto"/>
                    <w:right w:val="none" w:sz="0" w:space="0" w:color="auto"/>
                  </w:divBdr>
                </w:div>
                <w:div w:id="1352219692">
                  <w:marLeft w:val="0"/>
                  <w:marRight w:val="0"/>
                  <w:marTop w:val="0"/>
                  <w:marBottom w:val="0"/>
                  <w:divBdr>
                    <w:top w:val="none" w:sz="0" w:space="0" w:color="auto"/>
                    <w:left w:val="none" w:sz="0" w:space="0" w:color="auto"/>
                    <w:bottom w:val="none" w:sz="0" w:space="0" w:color="auto"/>
                    <w:right w:val="none" w:sz="0" w:space="0" w:color="auto"/>
                  </w:divBdr>
                </w:div>
                <w:div w:id="1955209510">
                  <w:marLeft w:val="0"/>
                  <w:marRight w:val="0"/>
                  <w:marTop w:val="0"/>
                  <w:marBottom w:val="0"/>
                  <w:divBdr>
                    <w:top w:val="none" w:sz="0" w:space="0" w:color="auto"/>
                    <w:left w:val="none" w:sz="0" w:space="0" w:color="auto"/>
                    <w:bottom w:val="none" w:sz="0" w:space="0" w:color="auto"/>
                    <w:right w:val="none" w:sz="0" w:space="0" w:color="auto"/>
                  </w:divBdr>
                </w:div>
                <w:div w:id="932974442">
                  <w:marLeft w:val="0"/>
                  <w:marRight w:val="0"/>
                  <w:marTop w:val="0"/>
                  <w:marBottom w:val="0"/>
                  <w:divBdr>
                    <w:top w:val="none" w:sz="0" w:space="0" w:color="auto"/>
                    <w:left w:val="none" w:sz="0" w:space="0" w:color="auto"/>
                    <w:bottom w:val="none" w:sz="0" w:space="0" w:color="auto"/>
                    <w:right w:val="none" w:sz="0" w:space="0" w:color="auto"/>
                  </w:divBdr>
                </w:div>
                <w:div w:id="1647776840">
                  <w:marLeft w:val="0"/>
                  <w:marRight w:val="0"/>
                  <w:marTop w:val="0"/>
                  <w:marBottom w:val="0"/>
                  <w:divBdr>
                    <w:top w:val="none" w:sz="0" w:space="0" w:color="auto"/>
                    <w:left w:val="none" w:sz="0" w:space="0" w:color="auto"/>
                    <w:bottom w:val="none" w:sz="0" w:space="0" w:color="auto"/>
                    <w:right w:val="none" w:sz="0" w:space="0" w:color="auto"/>
                  </w:divBdr>
                </w:div>
                <w:div w:id="512229630">
                  <w:marLeft w:val="0"/>
                  <w:marRight w:val="0"/>
                  <w:marTop w:val="0"/>
                  <w:marBottom w:val="0"/>
                  <w:divBdr>
                    <w:top w:val="none" w:sz="0" w:space="0" w:color="auto"/>
                    <w:left w:val="none" w:sz="0" w:space="0" w:color="auto"/>
                    <w:bottom w:val="none" w:sz="0" w:space="0" w:color="auto"/>
                    <w:right w:val="none" w:sz="0" w:space="0" w:color="auto"/>
                  </w:divBdr>
                </w:div>
                <w:div w:id="652371732">
                  <w:marLeft w:val="0"/>
                  <w:marRight w:val="0"/>
                  <w:marTop w:val="0"/>
                  <w:marBottom w:val="0"/>
                  <w:divBdr>
                    <w:top w:val="none" w:sz="0" w:space="0" w:color="auto"/>
                    <w:left w:val="none" w:sz="0" w:space="0" w:color="auto"/>
                    <w:bottom w:val="none" w:sz="0" w:space="0" w:color="auto"/>
                    <w:right w:val="none" w:sz="0" w:space="0" w:color="auto"/>
                  </w:divBdr>
                </w:div>
                <w:div w:id="14037886">
                  <w:marLeft w:val="0"/>
                  <w:marRight w:val="0"/>
                  <w:marTop w:val="0"/>
                  <w:marBottom w:val="0"/>
                  <w:divBdr>
                    <w:top w:val="none" w:sz="0" w:space="0" w:color="auto"/>
                    <w:left w:val="none" w:sz="0" w:space="0" w:color="auto"/>
                    <w:bottom w:val="none" w:sz="0" w:space="0" w:color="auto"/>
                    <w:right w:val="none" w:sz="0" w:space="0" w:color="auto"/>
                  </w:divBdr>
                </w:div>
                <w:div w:id="283393753">
                  <w:marLeft w:val="0"/>
                  <w:marRight w:val="0"/>
                  <w:marTop w:val="0"/>
                  <w:marBottom w:val="0"/>
                  <w:divBdr>
                    <w:top w:val="none" w:sz="0" w:space="0" w:color="auto"/>
                    <w:left w:val="none" w:sz="0" w:space="0" w:color="auto"/>
                    <w:bottom w:val="none" w:sz="0" w:space="0" w:color="auto"/>
                    <w:right w:val="none" w:sz="0" w:space="0" w:color="auto"/>
                  </w:divBdr>
                </w:div>
                <w:div w:id="384791258">
                  <w:marLeft w:val="0"/>
                  <w:marRight w:val="0"/>
                  <w:marTop w:val="0"/>
                  <w:marBottom w:val="0"/>
                  <w:divBdr>
                    <w:top w:val="none" w:sz="0" w:space="0" w:color="auto"/>
                    <w:left w:val="none" w:sz="0" w:space="0" w:color="auto"/>
                    <w:bottom w:val="none" w:sz="0" w:space="0" w:color="auto"/>
                    <w:right w:val="none" w:sz="0" w:space="0" w:color="auto"/>
                  </w:divBdr>
                </w:div>
                <w:div w:id="1231382998">
                  <w:marLeft w:val="0"/>
                  <w:marRight w:val="0"/>
                  <w:marTop w:val="0"/>
                  <w:marBottom w:val="0"/>
                  <w:divBdr>
                    <w:top w:val="none" w:sz="0" w:space="0" w:color="auto"/>
                    <w:left w:val="none" w:sz="0" w:space="0" w:color="auto"/>
                    <w:bottom w:val="none" w:sz="0" w:space="0" w:color="auto"/>
                    <w:right w:val="none" w:sz="0" w:space="0" w:color="auto"/>
                  </w:divBdr>
                </w:div>
                <w:div w:id="1305551024">
                  <w:marLeft w:val="0"/>
                  <w:marRight w:val="0"/>
                  <w:marTop w:val="0"/>
                  <w:marBottom w:val="0"/>
                  <w:divBdr>
                    <w:top w:val="none" w:sz="0" w:space="0" w:color="auto"/>
                    <w:left w:val="none" w:sz="0" w:space="0" w:color="auto"/>
                    <w:bottom w:val="none" w:sz="0" w:space="0" w:color="auto"/>
                    <w:right w:val="none" w:sz="0" w:space="0" w:color="auto"/>
                  </w:divBdr>
                </w:div>
                <w:div w:id="555510757">
                  <w:marLeft w:val="0"/>
                  <w:marRight w:val="0"/>
                  <w:marTop w:val="0"/>
                  <w:marBottom w:val="0"/>
                  <w:divBdr>
                    <w:top w:val="none" w:sz="0" w:space="0" w:color="auto"/>
                    <w:left w:val="none" w:sz="0" w:space="0" w:color="auto"/>
                    <w:bottom w:val="none" w:sz="0" w:space="0" w:color="auto"/>
                    <w:right w:val="none" w:sz="0" w:space="0" w:color="auto"/>
                  </w:divBdr>
                </w:div>
                <w:div w:id="1480029556">
                  <w:marLeft w:val="0"/>
                  <w:marRight w:val="0"/>
                  <w:marTop w:val="0"/>
                  <w:marBottom w:val="0"/>
                  <w:divBdr>
                    <w:top w:val="none" w:sz="0" w:space="0" w:color="auto"/>
                    <w:left w:val="none" w:sz="0" w:space="0" w:color="auto"/>
                    <w:bottom w:val="none" w:sz="0" w:space="0" w:color="auto"/>
                    <w:right w:val="none" w:sz="0" w:space="0" w:color="auto"/>
                  </w:divBdr>
                </w:div>
                <w:div w:id="336007178">
                  <w:marLeft w:val="0"/>
                  <w:marRight w:val="0"/>
                  <w:marTop w:val="0"/>
                  <w:marBottom w:val="0"/>
                  <w:divBdr>
                    <w:top w:val="none" w:sz="0" w:space="0" w:color="auto"/>
                    <w:left w:val="none" w:sz="0" w:space="0" w:color="auto"/>
                    <w:bottom w:val="none" w:sz="0" w:space="0" w:color="auto"/>
                    <w:right w:val="none" w:sz="0" w:space="0" w:color="auto"/>
                  </w:divBdr>
                </w:div>
                <w:div w:id="1651402892">
                  <w:marLeft w:val="0"/>
                  <w:marRight w:val="0"/>
                  <w:marTop w:val="0"/>
                  <w:marBottom w:val="0"/>
                  <w:divBdr>
                    <w:top w:val="none" w:sz="0" w:space="0" w:color="auto"/>
                    <w:left w:val="none" w:sz="0" w:space="0" w:color="auto"/>
                    <w:bottom w:val="none" w:sz="0" w:space="0" w:color="auto"/>
                    <w:right w:val="none" w:sz="0" w:space="0" w:color="auto"/>
                  </w:divBdr>
                </w:div>
                <w:div w:id="2069303200">
                  <w:marLeft w:val="0"/>
                  <w:marRight w:val="0"/>
                  <w:marTop w:val="0"/>
                  <w:marBottom w:val="0"/>
                  <w:divBdr>
                    <w:top w:val="none" w:sz="0" w:space="0" w:color="auto"/>
                    <w:left w:val="none" w:sz="0" w:space="0" w:color="auto"/>
                    <w:bottom w:val="none" w:sz="0" w:space="0" w:color="auto"/>
                    <w:right w:val="none" w:sz="0" w:space="0" w:color="auto"/>
                  </w:divBdr>
                </w:div>
                <w:div w:id="2053649121">
                  <w:marLeft w:val="0"/>
                  <w:marRight w:val="0"/>
                  <w:marTop w:val="0"/>
                  <w:marBottom w:val="0"/>
                  <w:divBdr>
                    <w:top w:val="none" w:sz="0" w:space="0" w:color="auto"/>
                    <w:left w:val="none" w:sz="0" w:space="0" w:color="auto"/>
                    <w:bottom w:val="none" w:sz="0" w:space="0" w:color="auto"/>
                    <w:right w:val="none" w:sz="0" w:space="0" w:color="auto"/>
                  </w:divBdr>
                </w:div>
                <w:div w:id="1826314018">
                  <w:marLeft w:val="0"/>
                  <w:marRight w:val="0"/>
                  <w:marTop w:val="0"/>
                  <w:marBottom w:val="0"/>
                  <w:divBdr>
                    <w:top w:val="none" w:sz="0" w:space="0" w:color="auto"/>
                    <w:left w:val="none" w:sz="0" w:space="0" w:color="auto"/>
                    <w:bottom w:val="none" w:sz="0" w:space="0" w:color="auto"/>
                    <w:right w:val="none" w:sz="0" w:space="0" w:color="auto"/>
                  </w:divBdr>
                </w:div>
                <w:div w:id="1543520627">
                  <w:marLeft w:val="0"/>
                  <w:marRight w:val="0"/>
                  <w:marTop w:val="0"/>
                  <w:marBottom w:val="0"/>
                  <w:divBdr>
                    <w:top w:val="none" w:sz="0" w:space="0" w:color="auto"/>
                    <w:left w:val="none" w:sz="0" w:space="0" w:color="auto"/>
                    <w:bottom w:val="none" w:sz="0" w:space="0" w:color="auto"/>
                    <w:right w:val="none" w:sz="0" w:space="0" w:color="auto"/>
                  </w:divBdr>
                </w:div>
                <w:div w:id="1811820330">
                  <w:marLeft w:val="0"/>
                  <w:marRight w:val="0"/>
                  <w:marTop w:val="0"/>
                  <w:marBottom w:val="0"/>
                  <w:divBdr>
                    <w:top w:val="none" w:sz="0" w:space="0" w:color="auto"/>
                    <w:left w:val="none" w:sz="0" w:space="0" w:color="auto"/>
                    <w:bottom w:val="none" w:sz="0" w:space="0" w:color="auto"/>
                    <w:right w:val="none" w:sz="0" w:space="0" w:color="auto"/>
                  </w:divBdr>
                </w:div>
                <w:div w:id="2068675527">
                  <w:marLeft w:val="0"/>
                  <w:marRight w:val="0"/>
                  <w:marTop w:val="0"/>
                  <w:marBottom w:val="0"/>
                  <w:divBdr>
                    <w:top w:val="none" w:sz="0" w:space="0" w:color="auto"/>
                    <w:left w:val="none" w:sz="0" w:space="0" w:color="auto"/>
                    <w:bottom w:val="none" w:sz="0" w:space="0" w:color="auto"/>
                    <w:right w:val="none" w:sz="0" w:space="0" w:color="auto"/>
                  </w:divBdr>
                </w:div>
                <w:div w:id="518399348">
                  <w:marLeft w:val="0"/>
                  <w:marRight w:val="0"/>
                  <w:marTop w:val="0"/>
                  <w:marBottom w:val="0"/>
                  <w:divBdr>
                    <w:top w:val="none" w:sz="0" w:space="0" w:color="auto"/>
                    <w:left w:val="none" w:sz="0" w:space="0" w:color="auto"/>
                    <w:bottom w:val="none" w:sz="0" w:space="0" w:color="auto"/>
                    <w:right w:val="none" w:sz="0" w:space="0" w:color="auto"/>
                  </w:divBdr>
                </w:div>
                <w:div w:id="1716390873">
                  <w:marLeft w:val="0"/>
                  <w:marRight w:val="0"/>
                  <w:marTop w:val="0"/>
                  <w:marBottom w:val="0"/>
                  <w:divBdr>
                    <w:top w:val="none" w:sz="0" w:space="0" w:color="auto"/>
                    <w:left w:val="none" w:sz="0" w:space="0" w:color="auto"/>
                    <w:bottom w:val="none" w:sz="0" w:space="0" w:color="auto"/>
                    <w:right w:val="none" w:sz="0" w:space="0" w:color="auto"/>
                  </w:divBdr>
                </w:div>
                <w:div w:id="36859861">
                  <w:marLeft w:val="0"/>
                  <w:marRight w:val="0"/>
                  <w:marTop w:val="0"/>
                  <w:marBottom w:val="0"/>
                  <w:divBdr>
                    <w:top w:val="none" w:sz="0" w:space="0" w:color="auto"/>
                    <w:left w:val="none" w:sz="0" w:space="0" w:color="auto"/>
                    <w:bottom w:val="none" w:sz="0" w:space="0" w:color="auto"/>
                    <w:right w:val="none" w:sz="0" w:space="0" w:color="auto"/>
                  </w:divBdr>
                </w:div>
                <w:div w:id="1442412473">
                  <w:marLeft w:val="0"/>
                  <w:marRight w:val="0"/>
                  <w:marTop w:val="0"/>
                  <w:marBottom w:val="0"/>
                  <w:divBdr>
                    <w:top w:val="none" w:sz="0" w:space="0" w:color="auto"/>
                    <w:left w:val="none" w:sz="0" w:space="0" w:color="auto"/>
                    <w:bottom w:val="none" w:sz="0" w:space="0" w:color="auto"/>
                    <w:right w:val="none" w:sz="0" w:space="0" w:color="auto"/>
                  </w:divBdr>
                </w:div>
                <w:div w:id="828443110">
                  <w:marLeft w:val="0"/>
                  <w:marRight w:val="0"/>
                  <w:marTop w:val="0"/>
                  <w:marBottom w:val="0"/>
                  <w:divBdr>
                    <w:top w:val="none" w:sz="0" w:space="0" w:color="auto"/>
                    <w:left w:val="none" w:sz="0" w:space="0" w:color="auto"/>
                    <w:bottom w:val="none" w:sz="0" w:space="0" w:color="auto"/>
                    <w:right w:val="none" w:sz="0" w:space="0" w:color="auto"/>
                  </w:divBdr>
                </w:div>
                <w:div w:id="1348483767">
                  <w:marLeft w:val="0"/>
                  <w:marRight w:val="0"/>
                  <w:marTop w:val="0"/>
                  <w:marBottom w:val="0"/>
                  <w:divBdr>
                    <w:top w:val="none" w:sz="0" w:space="0" w:color="auto"/>
                    <w:left w:val="none" w:sz="0" w:space="0" w:color="auto"/>
                    <w:bottom w:val="none" w:sz="0" w:space="0" w:color="auto"/>
                    <w:right w:val="none" w:sz="0" w:space="0" w:color="auto"/>
                  </w:divBdr>
                </w:div>
                <w:div w:id="454106571">
                  <w:marLeft w:val="0"/>
                  <w:marRight w:val="0"/>
                  <w:marTop w:val="0"/>
                  <w:marBottom w:val="0"/>
                  <w:divBdr>
                    <w:top w:val="none" w:sz="0" w:space="0" w:color="auto"/>
                    <w:left w:val="none" w:sz="0" w:space="0" w:color="auto"/>
                    <w:bottom w:val="none" w:sz="0" w:space="0" w:color="auto"/>
                    <w:right w:val="none" w:sz="0" w:space="0" w:color="auto"/>
                  </w:divBdr>
                </w:div>
                <w:div w:id="195240414">
                  <w:marLeft w:val="0"/>
                  <w:marRight w:val="0"/>
                  <w:marTop w:val="0"/>
                  <w:marBottom w:val="0"/>
                  <w:divBdr>
                    <w:top w:val="none" w:sz="0" w:space="0" w:color="auto"/>
                    <w:left w:val="none" w:sz="0" w:space="0" w:color="auto"/>
                    <w:bottom w:val="none" w:sz="0" w:space="0" w:color="auto"/>
                    <w:right w:val="none" w:sz="0" w:space="0" w:color="auto"/>
                  </w:divBdr>
                </w:div>
                <w:div w:id="1378896038">
                  <w:marLeft w:val="0"/>
                  <w:marRight w:val="0"/>
                  <w:marTop w:val="0"/>
                  <w:marBottom w:val="0"/>
                  <w:divBdr>
                    <w:top w:val="none" w:sz="0" w:space="0" w:color="auto"/>
                    <w:left w:val="none" w:sz="0" w:space="0" w:color="auto"/>
                    <w:bottom w:val="none" w:sz="0" w:space="0" w:color="auto"/>
                    <w:right w:val="none" w:sz="0" w:space="0" w:color="auto"/>
                  </w:divBdr>
                </w:div>
                <w:div w:id="518852838">
                  <w:marLeft w:val="0"/>
                  <w:marRight w:val="0"/>
                  <w:marTop w:val="0"/>
                  <w:marBottom w:val="0"/>
                  <w:divBdr>
                    <w:top w:val="none" w:sz="0" w:space="0" w:color="auto"/>
                    <w:left w:val="none" w:sz="0" w:space="0" w:color="auto"/>
                    <w:bottom w:val="none" w:sz="0" w:space="0" w:color="auto"/>
                    <w:right w:val="none" w:sz="0" w:space="0" w:color="auto"/>
                  </w:divBdr>
                </w:div>
                <w:div w:id="1646473409">
                  <w:marLeft w:val="0"/>
                  <w:marRight w:val="0"/>
                  <w:marTop w:val="0"/>
                  <w:marBottom w:val="0"/>
                  <w:divBdr>
                    <w:top w:val="none" w:sz="0" w:space="0" w:color="auto"/>
                    <w:left w:val="none" w:sz="0" w:space="0" w:color="auto"/>
                    <w:bottom w:val="none" w:sz="0" w:space="0" w:color="auto"/>
                    <w:right w:val="none" w:sz="0" w:space="0" w:color="auto"/>
                  </w:divBdr>
                </w:div>
                <w:div w:id="85615994">
                  <w:marLeft w:val="0"/>
                  <w:marRight w:val="0"/>
                  <w:marTop w:val="0"/>
                  <w:marBottom w:val="0"/>
                  <w:divBdr>
                    <w:top w:val="none" w:sz="0" w:space="0" w:color="auto"/>
                    <w:left w:val="none" w:sz="0" w:space="0" w:color="auto"/>
                    <w:bottom w:val="none" w:sz="0" w:space="0" w:color="auto"/>
                    <w:right w:val="none" w:sz="0" w:space="0" w:color="auto"/>
                  </w:divBdr>
                </w:div>
                <w:div w:id="655569986">
                  <w:marLeft w:val="0"/>
                  <w:marRight w:val="0"/>
                  <w:marTop w:val="0"/>
                  <w:marBottom w:val="0"/>
                  <w:divBdr>
                    <w:top w:val="none" w:sz="0" w:space="0" w:color="auto"/>
                    <w:left w:val="none" w:sz="0" w:space="0" w:color="auto"/>
                    <w:bottom w:val="none" w:sz="0" w:space="0" w:color="auto"/>
                    <w:right w:val="none" w:sz="0" w:space="0" w:color="auto"/>
                  </w:divBdr>
                </w:div>
                <w:div w:id="1316298336">
                  <w:marLeft w:val="0"/>
                  <w:marRight w:val="0"/>
                  <w:marTop w:val="0"/>
                  <w:marBottom w:val="0"/>
                  <w:divBdr>
                    <w:top w:val="none" w:sz="0" w:space="0" w:color="auto"/>
                    <w:left w:val="none" w:sz="0" w:space="0" w:color="auto"/>
                    <w:bottom w:val="none" w:sz="0" w:space="0" w:color="auto"/>
                    <w:right w:val="none" w:sz="0" w:space="0" w:color="auto"/>
                  </w:divBdr>
                </w:div>
                <w:div w:id="1465804518">
                  <w:marLeft w:val="0"/>
                  <w:marRight w:val="0"/>
                  <w:marTop w:val="0"/>
                  <w:marBottom w:val="0"/>
                  <w:divBdr>
                    <w:top w:val="none" w:sz="0" w:space="0" w:color="auto"/>
                    <w:left w:val="none" w:sz="0" w:space="0" w:color="auto"/>
                    <w:bottom w:val="none" w:sz="0" w:space="0" w:color="auto"/>
                    <w:right w:val="none" w:sz="0" w:space="0" w:color="auto"/>
                  </w:divBdr>
                </w:div>
                <w:div w:id="457921619">
                  <w:marLeft w:val="0"/>
                  <w:marRight w:val="0"/>
                  <w:marTop w:val="0"/>
                  <w:marBottom w:val="0"/>
                  <w:divBdr>
                    <w:top w:val="none" w:sz="0" w:space="0" w:color="auto"/>
                    <w:left w:val="none" w:sz="0" w:space="0" w:color="auto"/>
                    <w:bottom w:val="none" w:sz="0" w:space="0" w:color="auto"/>
                    <w:right w:val="none" w:sz="0" w:space="0" w:color="auto"/>
                  </w:divBdr>
                </w:div>
                <w:div w:id="297339133">
                  <w:marLeft w:val="0"/>
                  <w:marRight w:val="0"/>
                  <w:marTop w:val="0"/>
                  <w:marBottom w:val="0"/>
                  <w:divBdr>
                    <w:top w:val="none" w:sz="0" w:space="0" w:color="auto"/>
                    <w:left w:val="none" w:sz="0" w:space="0" w:color="auto"/>
                    <w:bottom w:val="none" w:sz="0" w:space="0" w:color="auto"/>
                    <w:right w:val="none" w:sz="0" w:space="0" w:color="auto"/>
                  </w:divBdr>
                </w:div>
                <w:div w:id="1746370332">
                  <w:marLeft w:val="0"/>
                  <w:marRight w:val="0"/>
                  <w:marTop w:val="0"/>
                  <w:marBottom w:val="0"/>
                  <w:divBdr>
                    <w:top w:val="none" w:sz="0" w:space="0" w:color="auto"/>
                    <w:left w:val="none" w:sz="0" w:space="0" w:color="auto"/>
                    <w:bottom w:val="none" w:sz="0" w:space="0" w:color="auto"/>
                    <w:right w:val="none" w:sz="0" w:space="0" w:color="auto"/>
                  </w:divBdr>
                </w:div>
                <w:div w:id="171455314">
                  <w:marLeft w:val="0"/>
                  <w:marRight w:val="0"/>
                  <w:marTop w:val="0"/>
                  <w:marBottom w:val="0"/>
                  <w:divBdr>
                    <w:top w:val="none" w:sz="0" w:space="0" w:color="auto"/>
                    <w:left w:val="none" w:sz="0" w:space="0" w:color="auto"/>
                    <w:bottom w:val="none" w:sz="0" w:space="0" w:color="auto"/>
                    <w:right w:val="none" w:sz="0" w:space="0" w:color="auto"/>
                  </w:divBdr>
                </w:div>
                <w:div w:id="1604917869">
                  <w:marLeft w:val="0"/>
                  <w:marRight w:val="0"/>
                  <w:marTop w:val="0"/>
                  <w:marBottom w:val="0"/>
                  <w:divBdr>
                    <w:top w:val="none" w:sz="0" w:space="0" w:color="auto"/>
                    <w:left w:val="none" w:sz="0" w:space="0" w:color="auto"/>
                    <w:bottom w:val="none" w:sz="0" w:space="0" w:color="auto"/>
                    <w:right w:val="none" w:sz="0" w:space="0" w:color="auto"/>
                  </w:divBdr>
                </w:div>
                <w:div w:id="1363824128">
                  <w:marLeft w:val="0"/>
                  <w:marRight w:val="0"/>
                  <w:marTop w:val="0"/>
                  <w:marBottom w:val="0"/>
                  <w:divBdr>
                    <w:top w:val="none" w:sz="0" w:space="0" w:color="auto"/>
                    <w:left w:val="none" w:sz="0" w:space="0" w:color="auto"/>
                    <w:bottom w:val="none" w:sz="0" w:space="0" w:color="auto"/>
                    <w:right w:val="none" w:sz="0" w:space="0" w:color="auto"/>
                  </w:divBdr>
                </w:div>
                <w:div w:id="1699356991">
                  <w:marLeft w:val="0"/>
                  <w:marRight w:val="0"/>
                  <w:marTop w:val="0"/>
                  <w:marBottom w:val="0"/>
                  <w:divBdr>
                    <w:top w:val="none" w:sz="0" w:space="0" w:color="auto"/>
                    <w:left w:val="none" w:sz="0" w:space="0" w:color="auto"/>
                    <w:bottom w:val="none" w:sz="0" w:space="0" w:color="auto"/>
                    <w:right w:val="none" w:sz="0" w:space="0" w:color="auto"/>
                  </w:divBdr>
                </w:div>
                <w:div w:id="1915313205">
                  <w:marLeft w:val="0"/>
                  <w:marRight w:val="0"/>
                  <w:marTop w:val="0"/>
                  <w:marBottom w:val="0"/>
                  <w:divBdr>
                    <w:top w:val="none" w:sz="0" w:space="0" w:color="auto"/>
                    <w:left w:val="none" w:sz="0" w:space="0" w:color="auto"/>
                    <w:bottom w:val="none" w:sz="0" w:space="0" w:color="auto"/>
                    <w:right w:val="none" w:sz="0" w:space="0" w:color="auto"/>
                  </w:divBdr>
                </w:div>
                <w:div w:id="2021663649">
                  <w:marLeft w:val="0"/>
                  <w:marRight w:val="0"/>
                  <w:marTop w:val="0"/>
                  <w:marBottom w:val="0"/>
                  <w:divBdr>
                    <w:top w:val="none" w:sz="0" w:space="0" w:color="auto"/>
                    <w:left w:val="none" w:sz="0" w:space="0" w:color="auto"/>
                    <w:bottom w:val="none" w:sz="0" w:space="0" w:color="auto"/>
                    <w:right w:val="none" w:sz="0" w:space="0" w:color="auto"/>
                  </w:divBdr>
                </w:div>
                <w:div w:id="1496995936">
                  <w:marLeft w:val="0"/>
                  <w:marRight w:val="0"/>
                  <w:marTop w:val="0"/>
                  <w:marBottom w:val="0"/>
                  <w:divBdr>
                    <w:top w:val="none" w:sz="0" w:space="0" w:color="auto"/>
                    <w:left w:val="none" w:sz="0" w:space="0" w:color="auto"/>
                    <w:bottom w:val="none" w:sz="0" w:space="0" w:color="auto"/>
                    <w:right w:val="none" w:sz="0" w:space="0" w:color="auto"/>
                  </w:divBdr>
                </w:div>
                <w:div w:id="2027708609">
                  <w:marLeft w:val="0"/>
                  <w:marRight w:val="0"/>
                  <w:marTop w:val="0"/>
                  <w:marBottom w:val="0"/>
                  <w:divBdr>
                    <w:top w:val="none" w:sz="0" w:space="0" w:color="auto"/>
                    <w:left w:val="none" w:sz="0" w:space="0" w:color="auto"/>
                    <w:bottom w:val="none" w:sz="0" w:space="0" w:color="auto"/>
                    <w:right w:val="none" w:sz="0" w:space="0" w:color="auto"/>
                  </w:divBdr>
                </w:div>
                <w:div w:id="1872766385">
                  <w:marLeft w:val="0"/>
                  <w:marRight w:val="0"/>
                  <w:marTop w:val="0"/>
                  <w:marBottom w:val="0"/>
                  <w:divBdr>
                    <w:top w:val="none" w:sz="0" w:space="0" w:color="auto"/>
                    <w:left w:val="none" w:sz="0" w:space="0" w:color="auto"/>
                    <w:bottom w:val="none" w:sz="0" w:space="0" w:color="auto"/>
                    <w:right w:val="none" w:sz="0" w:space="0" w:color="auto"/>
                  </w:divBdr>
                </w:div>
                <w:div w:id="2030178982">
                  <w:marLeft w:val="0"/>
                  <w:marRight w:val="0"/>
                  <w:marTop w:val="0"/>
                  <w:marBottom w:val="0"/>
                  <w:divBdr>
                    <w:top w:val="none" w:sz="0" w:space="0" w:color="auto"/>
                    <w:left w:val="none" w:sz="0" w:space="0" w:color="auto"/>
                    <w:bottom w:val="none" w:sz="0" w:space="0" w:color="auto"/>
                    <w:right w:val="none" w:sz="0" w:space="0" w:color="auto"/>
                  </w:divBdr>
                </w:div>
                <w:div w:id="555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92465">
      <w:bodyDiv w:val="1"/>
      <w:marLeft w:val="0"/>
      <w:marRight w:val="0"/>
      <w:marTop w:val="0"/>
      <w:marBottom w:val="0"/>
      <w:divBdr>
        <w:top w:val="none" w:sz="0" w:space="0" w:color="auto"/>
        <w:left w:val="none" w:sz="0" w:space="0" w:color="auto"/>
        <w:bottom w:val="none" w:sz="0" w:space="0" w:color="auto"/>
        <w:right w:val="none" w:sz="0" w:space="0" w:color="auto"/>
      </w:divBdr>
    </w:div>
    <w:div w:id="1259100067">
      <w:bodyDiv w:val="1"/>
      <w:marLeft w:val="0"/>
      <w:marRight w:val="0"/>
      <w:marTop w:val="0"/>
      <w:marBottom w:val="0"/>
      <w:divBdr>
        <w:top w:val="none" w:sz="0" w:space="0" w:color="auto"/>
        <w:left w:val="none" w:sz="0" w:space="0" w:color="auto"/>
        <w:bottom w:val="none" w:sz="0" w:space="0" w:color="auto"/>
        <w:right w:val="none" w:sz="0" w:space="0" w:color="auto"/>
      </w:divBdr>
    </w:div>
    <w:div w:id="1311904531">
      <w:bodyDiv w:val="1"/>
      <w:marLeft w:val="0"/>
      <w:marRight w:val="0"/>
      <w:marTop w:val="0"/>
      <w:marBottom w:val="0"/>
      <w:divBdr>
        <w:top w:val="none" w:sz="0" w:space="0" w:color="auto"/>
        <w:left w:val="none" w:sz="0" w:space="0" w:color="auto"/>
        <w:bottom w:val="none" w:sz="0" w:space="0" w:color="auto"/>
        <w:right w:val="none" w:sz="0" w:space="0" w:color="auto"/>
      </w:divBdr>
    </w:div>
    <w:div w:id="1322540676">
      <w:bodyDiv w:val="1"/>
      <w:marLeft w:val="0"/>
      <w:marRight w:val="0"/>
      <w:marTop w:val="0"/>
      <w:marBottom w:val="0"/>
      <w:divBdr>
        <w:top w:val="none" w:sz="0" w:space="0" w:color="auto"/>
        <w:left w:val="none" w:sz="0" w:space="0" w:color="auto"/>
        <w:bottom w:val="none" w:sz="0" w:space="0" w:color="auto"/>
        <w:right w:val="none" w:sz="0" w:space="0" w:color="auto"/>
      </w:divBdr>
      <w:divsChild>
        <w:div w:id="1602108794">
          <w:marLeft w:val="0"/>
          <w:marRight w:val="0"/>
          <w:marTop w:val="0"/>
          <w:marBottom w:val="0"/>
          <w:divBdr>
            <w:top w:val="none" w:sz="0" w:space="0" w:color="auto"/>
            <w:left w:val="none" w:sz="0" w:space="0" w:color="auto"/>
            <w:bottom w:val="none" w:sz="0" w:space="0" w:color="auto"/>
            <w:right w:val="none" w:sz="0" w:space="0" w:color="auto"/>
          </w:divBdr>
          <w:divsChild>
            <w:div w:id="160315275">
              <w:marLeft w:val="0"/>
              <w:marRight w:val="0"/>
              <w:marTop w:val="0"/>
              <w:marBottom w:val="0"/>
              <w:divBdr>
                <w:top w:val="none" w:sz="0" w:space="0" w:color="auto"/>
                <w:left w:val="none" w:sz="0" w:space="0" w:color="auto"/>
                <w:bottom w:val="none" w:sz="0" w:space="0" w:color="auto"/>
                <w:right w:val="none" w:sz="0" w:space="0" w:color="auto"/>
              </w:divBdr>
              <w:divsChild>
                <w:div w:id="1556700630">
                  <w:marLeft w:val="0"/>
                  <w:marRight w:val="120"/>
                  <w:marTop w:val="120"/>
                  <w:marBottom w:val="480"/>
                  <w:divBdr>
                    <w:top w:val="none" w:sz="0" w:space="0" w:color="auto"/>
                    <w:left w:val="none" w:sz="0" w:space="0" w:color="auto"/>
                    <w:bottom w:val="none" w:sz="0" w:space="0" w:color="auto"/>
                    <w:right w:val="none" w:sz="0" w:space="0" w:color="auto"/>
                  </w:divBdr>
                </w:div>
              </w:divsChild>
            </w:div>
          </w:divsChild>
        </w:div>
        <w:div w:id="946229562">
          <w:marLeft w:val="0"/>
          <w:marRight w:val="0"/>
          <w:marTop w:val="0"/>
          <w:marBottom w:val="0"/>
          <w:divBdr>
            <w:top w:val="none" w:sz="0" w:space="0" w:color="auto"/>
            <w:left w:val="none" w:sz="0" w:space="0" w:color="auto"/>
            <w:bottom w:val="none" w:sz="0" w:space="0" w:color="auto"/>
            <w:right w:val="none" w:sz="0" w:space="0" w:color="auto"/>
          </w:divBdr>
          <w:divsChild>
            <w:div w:id="2019506305">
              <w:marLeft w:val="0"/>
              <w:marRight w:val="0"/>
              <w:marTop w:val="0"/>
              <w:marBottom w:val="0"/>
              <w:divBdr>
                <w:top w:val="none" w:sz="0" w:space="0" w:color="auto"/>
                <w:left w:val="none" w:sz="0" w:space="0" w:color="auto"/>
                <w:bottom w:val="none" w:sz="0" w:space="0" w:color="auto"/>
                <w:right w:val="none" w:sz="0" w:space="0" w:color="auto"/>
              </w:divBdr>
              <w:divsChild>
                <w:div w:id="66533859">
                  <w:marLeft w:val="0"/>
                  <w:marRight w:val="0"/>
                  <w:marTop w:val="0"/>
                  <w:marBottom w:val="0"/>
                  <w:divBdr>
                    <w:top w:val="none" w:sz="0" w:space="0" w:color="auto"/>
                    <w:left w:val="none" w:sz="0" w:space="0" w:color="auto"/>
                    <w:bottom w:val="none" w:sz="0" w:space="0" w:color="auto"/>
                    <w:right w:val="none" w:sz="0" w:space="0" w:color="auto"/>
                  </w:divBdr>
                </w:div>
                <w:div w:id="1350372788">
                  <w:marLeft w:val="0"/>
                  <w:marRight w:val="0"/>
                  <w:marTop w:val="0"/>
                  <w:marBottom w:val="0"/>
                  <w:divBdr>
                    <w:top w:val="none" w:sz="0" w:space="0" w:color="auto"/>
                    <w:left w:val="none" w:sz="0" w:space="0" w:color="auto"/>
                    <w:bottom w:val="none" w:sz="0" w:space="0" w:color="auto"/>
                    <w:right w:val="none" w:sz="0" w:space="0" w:color="auto"/>
                  </w:divBdr>
                </w:div>
                <w:div w:id="799568448">
                  <w:marLeft w:val="0"/>
                  <w:marRight w:val="0"/>
                  <w:marTop w:val="0"/>
                  <w:marBottom w:val="0"/>
                  <w:divBdr>
                    <w:top w:val="none" w:sz="0" w:space="0" w:color="auto"/>
                    <w:left w:val="none" w:sz="0" w:space="0" w:color="auto"/>
                    <w:bottom w:val="none" w:sz="0" w:space="0" w:color="auto"/>
                    <w:right w:val="none" w:sz="0" w:space="0" w:color="auto"/>
                  </w:divBdr>
                </w:div>
                <w:div w:id="416752568">
                  <w:marLeft w:val="0"/>
                  <w:marRight w:val="0"/>
                  <w:marTop w:val="0"/>
                  <w:marBottom w:val="0"/>
                  <w:divBdr>
                    <w:top w:val="none" w:sz="0" w:space="0" w:color="auto"/>
                    <w:left w:val="none" w:sz="0" w:space="0" w:color="auto"/>
                    <w:bottom w:val="none" w:sz="0" w:space="0" w:color="auto"/>
                    <w:right w:val="none" w:sz="0" w:space="0" w:color="auto"/>
                  </w:divBdr>
                </w:div>
                <w:div w:id="1766488010">
                  <w:marLeft w:val="0"/>
                  <w:marRight w:val="0"/>
                  <w:marTop w:val="0"/>
                  <w:marBottom w:val="0"/>
                  <w:divBdr>
                    <w:top w:val="none" w:sz="0" w:space="0" w:color="auto"/>
                    <w:left w:val="none" w:sz="0" w:space="0" w:color="auto"/>
                    <w:bottom w:val="none" w:sz="0" w:space="0" w:color="auto"/>
                    <w:right w:val="none" w:sz="0" w:space="0" w:color="auto"/>
                  </w:divBdr>
                </w:div>
                <w:div w:id="791630132">
                  <w:marLeft w:val="0"/>
                  <w:marRight w:val="0"/>
                  <w:marTop w:val="0"/>
                  <w:marBottom w:val="0"/>
                  <w:divBdr>
                    <w:top w:val="none" w:sz="0" w:space="0" w:color="auto"/>
                    <w:left w:val="none" w:sz="0" w:space="0" w:color="auto"/>
                    <w:bottom w:val="none" w:sz="0" w:space="0" w:color="auto"/>
                    <w:right w:val="none" w:sz="0" w:space="0" w:color="auto"/>
                  </w:divBdr>
                </w:div>
                <w:div w:id="1244949806">
                  <w:marLeft w:val="0"/>
                  <w:marRight w:val="0"/>
                  <w:marTop w:val="0"/>
                  <w:marBottom w:val="0"/>
                  <w:divBdr>
                    <w:top w:val="none" w:sz="0" w:space="0" w:color="auto"/>
                    <w:left w:val="none" w:sz="0" w:space="0" w:color="auto"/>
                    <w:bottom w:val="none" w:sz="0" w:space="0" w:color="auto"/>
                    <w:right w:val="none" w:sz="0" w:space="0" w:color="auto"/>
                  </w:divBdr>
                </w:div>
                <w:div w:id="810555155">
                  <w:marLeft w:val="0"/>
                  <w:marRight w:val="0"/>
                  <w:marTop w:val="0"/>
                  <w:marBottom w:val="0"/>
                  <w:divBdr>
                    <w:top w:val="none" w:sz="0" w:space="0" w:color="auto"/>
                    <w:left w:val="none" w:sz="0" w:space="0" w:color="auto"/>
                    <w:bottom w:val="none" w:sz="0" w:space="0" w:color="auto"/>
                    <w:right w:val="none" w:sz="0" w:space="0" w:color="auto"/>
                  </w:divBdr>
                </w:div>
                <w:div w:id="867062553">
                  <w:marLeft w:val="0"/>
                  <w:marRight w:val="0"/>
                  <w:marTop w:val="0"/>
                  <w:marBottom w:val="0"/>
                  <w:divBdr>
                    <w:top w:val="none" w:sz="0" w:space="0" w:color="auto"/>
                    <w:left w:val="none" w:sz="0" w:space="0" w:color="auto"/>
                    <w:bottom w:val="none" w:sz="0" w:space="0" w:color="auto"/>
                    <w:right w:val="none" w:sz="0" w:space="0" w:color="auto"/>
                  </w:divBdr>
                </w:div>
                <w:div w:id="208760280">
                  <w:marLeft w:val="0"/>
                  <w:marRight w:val="0"/>
                  <w:marTop w:val="0"/>
                  <w:marBottom w:val="0"/>
                  <w:divBdr>
                    <w:top w:val="none" w:sz="0" w:space="0" w:color="auto"/>
                    <w:left w:val="none" w:sz="0" w:space="0" w:color="auto"/>
                    <w:bottom w:val="none" w:sz="0" w:space="0" w:color="auto"/>
                    <w:right w:val="none" w:sz="0" w:space="0" w:color="auto"/>
                  </w:divBdr>
                </w:div>
                <w:div w:id="557209381">
                  <w:marLeft w:val="0"/>
                  <w:marRight w:val="0"/>
                  <w:marTop w:val="0"/>
                  <w:marBottom w:val="0"/>
                  <w:divBdr>
                    <w:top w:val="none" w:sz="0" w:space="0" w:color="auto"/>
                    <w:left w:val="none" w:sz="0" w:space="0" w:color="auto"/>
                    <w:bottom w:val="none" w:sz="0" w:space="0" w:color="auto"/>
                    <w:right w:val="none" w:sz="0" w:space="0" w:color="auto"/>
                  </w:divBdr>
                </w:div>
                <w:div w:id="1094863519">
                  <w:marLeft w:val="0"/>
                  <w:marRight w:val="0"/>
                  <w:marTop w:val="0"/>
                  <w:marBottom w:val="0"/>
                  <w:divBdr>
                    <w:top w:val="none" w:sz="0" w:space="0" w:color="auto"/>
                    <w:left w:val="none" w:sz="0" w:space="0" w:color="auto"/>
                    <w:bottom w:val="none" w:sz="0" w:space="0" w:color="auto"/>
                    <w:right w:val="none" w:sz="0" w:space="0" w:color="auto"/>
                  </w:divBdr>
                </w:div>
                <w:div w:id="1485313232">
                  <w:marLeft w:val="0"/>
                  <w:marRight w:val="0"/>
                  <w:marTop w:val="0"/>
                  <w:marBottom w:val="0"/>
                  <w:divBdr>
                    <w:top w:val="none" w:sz="0" w:space="0" w:color="auto"/>
                    <w:left w:val="none" w:sz="0" w:space="0" w:color="auto"/>
                    <w:bottom w:val="none" w:sz="0" w:space="0" w:color="auto"/>
                    <w:right w:val="none" w:sz="0" w:space="0" w:color="auto"/>
                  </w:divBdr>
                </w:div>
                <w:div w:id="1981493166">
                  <w:marLeft w:val="0"/>
                  <w:marRight w:val="0"/>
                  <w:marTop w:val="0"/>
                  <w:marBottom w:val="0"/>
                  <w:divBdr>
                    <w:top w:val="none" w:sz="0" w:space="0" w:color="auto"/>
                    <w:left w:val="none" w:sz="0" w:space="0" w:color="auto"/>
                    <w:bottom w:val="none" w:sz="0" w:space="0" w:color="auto"/>
                    <w:right w:val="none" w:sz="0" w:space="0" w:color="auto"/>
                  </w:divBdr>
                </w:div>
                <w:div w:id="957613029">
                  <w:marLeft w:val="0"/>
                  <w:marRight w:val="0"/>
                  <w:marTop w:val="0"/>
                  <w:marBottom w:val="0"/>
                  <w:divBdr>
                    <w:top w:val="none" w:sz="0" w:space="0" w:color="auto"/>
                    <w:left w:val="none" w:sz="0" w:space="0" w:color="auto"/>
                    <w:bottom w:val="none" w:sz="0" w:space="0" w:color="auto"/>
                    <w:right w:val="none" w:sz="0" w:space="0" w:color="auto"/>
                  </w:divBdr>
                </w:div>
                <w:div w:id="1852721048">
                  <w:marLeft w:val="0"/>
                  <w:marRight w:val="0"/>
                  <w:marTop w:val="0"/>
                  <w:marBottom w:val="0"/>
                  <w:divBdr>
                    <w:top w:val="none" w:sz="0" w:space="0" w:color="auto"/>
                    <w:left w:val="none" w:sz="0" w:space="0" w:color="auto"/>
                    <w:bottom w:val="none" w:sz="0" w:space="0" w:color="auto"/>
                    <w:right w:val="none" w:sz="0" w:space="0" w:color="auto"/>
                  </w:divBdr>
                </w:div>
                <w:div w:id="811101885">
                  <w:marLeft w:val="0"/>
                  <w:marRight w:val="0"/>
                  <w:marTop w:val="0"/>
                  <w:marBottom w:val="0"/>
                  <w:divBdr>
                    <w:top w:val="none" w:sz="0" w:space="0" w:color="auto"/>
                    <w:left w:val="none" w:sz="0" w:space="0" w:color="auto"/>
                    <w:bottom w:val="none" w:sz="0" w:space="0" w:color="auto"/>
                    <w:right w:val="none" w:sz="0" w:space="0" w:color="auto"/>
                  </w:divBdr>
                </w:div>
                <w:div w:id="1948006173">
                  <w:marLeft w:val="0"/>
                  <w:marRight w:val="0"/>
                  <w:marTop w:val="0"/>
                  <w:marBottom w:val="0"/>
                  <w:divBdr>
                    <w:top w:val="none" w:sz="0" w:space="0" w:color="auto"/>
                    <w:left w:val="none" w:sz="0" w:space="0" w:color="auto"/>
                    <w:bottom w:val="none" w:sz="0" w:space="0" w:color="auto"/>
                    <w:right w:val="none" w:sz="0" w:space="0" w:color="auto"/>
                  </w:divBdr>
                </w:div>
                <w:div w:id="1849127031">
                  <w:marLeft w:val="0"/>
                  <w:marRight w:val="0"/>
                  <w:marTop w:val="0"/>
                  <w:marBottom w:val="0"/>
                  <w:divBdr>
                    <w:top w:val="none" w:sz="0" w:space="0" w:color="auto"/>
                    <w:left w:val="none" w:sz="0" w:space="0" w:color="auto"/>
                    <w:bottom w:val="none" w:sz="0" w:space="0" w:color="auto"/>
                    <w:right w:val="none" w:sz="0" w:space="0" w:color="auto"/>
                  </w:divBdr>
                </w:div>
                <w:div w:id="752748277">
                  <w:marLeft w:val="0"/>
                  <w:marRight w:val="0"/>
                  <w:marTop w:val="0"/>
                  <w:marBottom w:val="0"/>
                  <w:divBdr>
                    <w:top w:val="none" w:sz="0" w:space="0" w:color="auto"/>
                    <w:left w:val="none" w:sz="0" w:space="0" w:color="auto"/>
                    <w:bottom w:val="none" w:sz="0" w:space="0" w:color="auto"/>
                    <w:right w:val="none" w:sz="0" w:space="0" w:color="auto"/>
                  </w:divBdr>
                </w:div>
                <w:div w:id="1833060703">
                  <w:marLeft w:val="0"/>
                  <w:marRight w:val="0"/>
                  <w:marTop w:val="0"/>
                  <w:marBottom w:val="0"/>
                  <w:divBdr>
                    <w:top w:val="none" w:sz="0" w:space="0" w:color="auto"/>
                    <w:left w:val="none" w:sz="0" w:space="0" w:color="auto"/>
                    <w:bottom w:val="none" w:sz="0" w:space="0" w:color="auto"/>
                    <w:right w:val="none" w:sz="0" w:space="0" w:color="auto"/>
                  </w:divBdr>
                </w:div>
                <w:div w:id="1557620864">
                  <w:marLeft w:val="0"/>
                  <w:marRight w:val="0"/>
                  <w:marTop w:val="0"/>
                  <w:marBottom w:val="0"/>
                  <w:divBdr>
                    <w:top w:val="none" w:sz="0" w:space="0" w:color="auto"/>
                    <w:left w:val="none" w:sz="0" w:space="0" w:color="auto"/>
                    <w:bottom w:val="none" w:sz="0" w:space="0" w:color="auto"/>
                    <w:right w:val="none" w:sz="0" w:space="0" w:color="auto"/>
                  </w:divBdr>
                </w:div>
                <w:div w:id="266884920">
                  <w:marLeft w:val="0"/>
                  <w:marRight w:val="0"/>
                  <w:marTop w:val="0"/>
                  <w:marBottom w:val="0"/>
                  <w:divBdr>
                    <w:top w:val="none" w:sz="0" w:space="0" w:color="auto"/>
                    <w:left w:val="none" w:sz="0" w:space="0" w:color="auto"/>
                    <w:bottom w:val="none" w:sz="0" w:space="0" w:color="auto"/>
                    <w:right w:val="none" w:sz="0" w:space="0" w:color="auto"/>
                  </w:divBdr>
                </w:div>
                <w:div w:id="788428798">
                  <w:marLeft w:val="0"/>
                  <w:marRight w:val="0"/>
                  <w:marTop w:val="0"/>
                  <w:marBottom w:val="0"/>
                  <w:divBdr>
                    <w:top w:val="none" w:sz="0" w:space="0" w:color="auto"/>
                    <w:left w:val="none" w:sz="0" w:space="0" w:color="auto"/>
                    <w:bottom w:val="none" w:sz="0" w:space="0" w:color="auto"/>
                    <w:right w:val="none" w:sz="0" w:space="0" w:color="auto"/>
                  </w:divBdr>
                </w:div>
                <w:div w:id="203973">
                  <w:marLeft w:val="0"/>
                  <w:marRight w:val="0"/>
                  <w:marTop w:val="0"/>
                  <w:marBottom w:val="0"/>
                  <w:divBdr>
                    <w:top w:val="none" w:sz="0" w:space="0" w:color="auto"/>
                    <w:left w:val="none" w:sz="0" w:space="0" w:color="auto"/>
                    <w:bottom w:val="none" w:sz="0" w:space="0" w:color="auto"/>
                    <w:right w:val="none" w:sz="0" w:space="0" w:color="auto"/>
                  </w:divBdr>
                </w:div>
                <w:div w:id="1163005036">
                  <w:marLeft w:val="0"/>
                  <w:marRight w:val="0"/>
                  <w:marTop w:val="0"/>
                  <w:marBottom w:val="0"/>
                  <w:divBdr>
                    <w:top w:val="none" w:sz="0" w:space="0" w:color="auto"/>
                    <w:left w:val="none" w:sz="0" w:space="0" w:color="auto"/>
                    <w:bottom w:val="none" w:sz="0" w:space="0" w:color="auto"/>
                    <w:right w:val="none" w:sz="0" w:space="0" w:color="auto"/>
                  </w:divBdr>
                </w:div>
                <w:div w:id="600601799">
                  <w:marLeft w:val="0"/>
                  <w:marRight w:val="0"/>
                  <w:marTop w:val="0"/>
                  <w:marBottom w:val="0"/>
                  <w:divBdr>
                    <w:top w:val="none" w:sz="0" w:space="0" w:color="auto"/>
                    <w:left w:val="none" w:sz="0" w:space="0" w:color="auto"/>
                    <w:bottom w:val="none" w:sz="0" w:space="0" w:color="auto"/>
                    <w:right w:val="none" w:sz="0" w:space="0" w:color="auto"/>
                  </w:divBdr>
                </w:div>
                <w:div w:id="580065137">
                  <w:marLeft w:val="0"/>
                  <w:marRight w:val="0"/>
                  <w:marTop w:val="0"/>
                  <w:marBottom w:val="0"/>
                  <w:divBdr>
                    <w:top w:val="none" w:sz="0" w:space="0" w:color="auto"/>
                    <w:left w:val="none" w:sz="0" w:space="0" w:color="auto"/>
                    <w:bottom w:val="none" w:sz="0" w:space="0" w:color="auto"/>
                    <w:right w:val="none" w:sz="0" w:space="0" w:color="auto"/>
                  </w:divBdr>
                </w:div>
                <w:div w:id="1637174665">
                  <w:marLeft w:val="0"/>
                  <w:marRight w:val="0"/>
                  <w:marTop w:val="0"/>
                  <w:marBottom w:val="0"/>
                  <w:divBdr>
                    <w:top w:val="none" w:sz="0" w:space="0" w:color="auto"/>
                    <w:left w:val="none" w:sz="0" w:space="0" w:color="auto"/>
                    <w:bottom w:val="none" w:sz="0" w:space="0" w:color="auto"/>
                    <w:right w:val="none" w:sz="0" w:space="0" w:color="auto"/>
                  </w:divBdr>
                </w:div>
                <w:div w:id="376005105">
                  <w:marLeft w:val="0"/>
                  <w:marRight w:val="0"/>
                  <w:marTop w:val="0"/>
                  <w:marBottom w:val="0"/>
                  <w:divBdr>
                    <w:top w:val="none" w:sz="0" w:space="0" w:color="auto"/>
                    <w:left w:val="none" w:sz="0" w:space="0" w:color="auto"/>
                    <w:bottom w:val="none" w:sz="0" w:space="0" w:color="auto"/>
                    <w:right w:val="none" w:sz="0" w:space="0" w:color="auto"/>
                  </w:divBdr>
                </w:div>
                <w:div w:id="1920168939">
                  <w:marLeft w:val="0"/>
                  <w:marRight w:val="0"/>
                  <w:marTop w:val="0"/>
                  <w:marBottom w:val="0"/>
                  <w:divBdr>
                    <w:top w:val="none" w:sz="0" w:space="0" w:color="auto"/>
                    <w:left w:val="none" w:sz="0" w:space="0" w:color="auto"/>
                    <w:bottom w:val="none" w:sz="0" w:space="0" w:color="auto"/>
                    <w:right w:val="none" w:sz="0" w:space="0" w:color="auto"/>
                  </w:divBdr>
                </w:div>
                <w:div w:id="630792412">
                  <w:marLeft w:val="0"/>
                  <w:marRight w:val="0"/>
                  <w:marTop w:val="0"/>
                  <w:marBottom w:val="0"/>
                  <w:divBdr>
                    <w:top w:val="none" w:sz="0" w:space="0" w:color="auto"/>
                    <w:left w:val="none" w:sz="0" w:space="0" w:color="auto"/>
                    <w:bottom w:val="none" w:sz="0" w:space="0" w:color="auto"/>
                    <w:right w:val="none" w:sz="0" w:space="0" w:color="auto"/>
                  </w:divBdr>
                </w:div>
                <w:div w:id="6433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1788">
      <w:bodyDiv w:val="1"/>
      <w:marLeft w:val="0"/>
      <w:marRight w:val="0"/>
      <w:marTop w:val="0"/>
      <w:marBottom w:val="0"/>
      <w:divBdr>
        <w:top w:val="none" w:sz="0" w:space="0" w:color="auto"/>
        <w:left w:val="none" w:sz="0" w:space="0" w:color="auto"/>
        <w:bottom w:val="none" w:sz="0" w:space="0" w:color="auto"/>
        <w:right w:val="none" w:sz="0" w:space="0" w:color="auto"/>
      </w:divBdr>
    </w:div>
    <w:div w:id="1496605618">
      <w:bodyDiv w:val="1"/>
      <w:marLeft w:val="0"/>
      <w:marRight w:val="0"/>
      <w:marTop w:val="0"/>
      <w:marBottom w:val="0"/>
      <w:divBdr>
        <w:top w:val="none" w:sz="0" w:space="0" w:color="auto"/>
        <w:left w:val="none" w:sz="0" w:space="0" w:color="auto"/>
        <w:bottom w:val="none" w:sz="0" w:space="0" w:color="auto"/>
        <w:right w:val="none" w:sz="0" w:space="0" w:color="auto"/>
      </w:divBdr>
    </w:div>
    <w:div w:id="1915120271">
      <w:bodyDiv w:val="1"/>
      <w:marLeft w:val="0"/>
      <w:marRight w:val="0"/>
      <w:marTop w:val="0"/>
      <w:marBottom w:val="0"/>
      <w:divBdr>
        <w:top w:val="none" w:sz="0" w:space="0" w:color="auto"/>
        <w:left w:val="none" w:sz="0" w:space="0" w:color="auto"/>
        <w:bottom w:val="none" w:sz="0" w:space="0" w:color="auto"/>
        <w:right w:val="none" w:sz="0" w:space="0" w:color="auto"/>
      </w:divBdr>
    </w:div>
    <w:div w:id="1921215120">
      <w:bodyDiv w:val="1"/>
      <w:marLeft w:val="0"/>
      <w:marRight w:val="0"/>
      <w:marTop w:val="0"/>
      <w:marBottom w:val="0"/>
      <w:divBdr>
        <w:top w:val="none" w:sz="0" w:space="0" w:color="auto"/>
        <w:left w:val="none" w:sz="0" w:space="0" w:color="auto"/>
        <w:bottom w:val="none" w:sz="0" w:space="0" w:color="auto"/>
        <w:right w:val="none" w:sz="0" w:space="0" w:color="auto"/>
      </w:divBdr>
      <w:divsChild>
        <w:div w:id="674650653">
          <w:marLeft w:val="0"/>
          <w:marRight w:val="0"/>
          <w:marTop w:val="0"/>
          <w:marBottom w:val="0"/>
          <w:divBdr>
            <w:top w:val="none" w:sz="0" w:space="0" w:color="auto"/>
            <w:left w:val="none" w:sz="0" w:space="0" w:color="auto"/>
            <w:bottom w:val="none" w:sz="0" w:space="0" w:color="auto"/>
            <w:right w:val="none" w:sz="0" w:space="0" w:color="auto"/>
          </w:divBdr>
          <w:divsChild>
            <w:div w:id="12155323">
              <w:marLeft w:val="0"/>
              <w:marRight w:val="0"/>
              <w:marTop w:val="150"/>
              <w:marBottom w:val="0"/>
              <w:divBdr>
                <w:top w:val="none" w:sz="0" w:space="0" w:color="auto"/>
                <w:left w:val="none" w:sz="0" w:space="0" w:color="auto"/>
                <w:bottom w:val="none" w:sz="0" w:space="0" w:color="auto"/>
                <w:right w:val="none" w:sz="0" w:space="0" w:color="auto"/>
              </w:divBdr>
              <w:divsChild>
                <w:div w:id="771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7566">
          <w:marLeft w:val="0"/>
          <w:marRight w:val="0"/>
          <w:marTop w:val="0"/>
          <w:marBottom w:val="0"/>
          <w:divBdr>
            <w:top w:val="none" w:sz="0" w:space="0" w:color="auto"/>
            <w:left w:val="none" w:sz="0" w:space="0" w:color="auto"/>
            <w:bottom w:val="none" w:sz="0" w:space="0" w:color="auto"/>
            <w:right w:val="none" w:sz="0" w:space="0" w:color="auto"/>
          </w:divBdr>
          <w:divsChild>
            <w:div w:id="1566449270">
              <w:marLeft w:val="1050"/>
              <w:marRight w:val="1050"/>
              <w:marTop w:val="90"/>
              <w:marBottom w:val="150"/>
              <w:divBdr>
                <w:top w:val="none" w:sz="0" w:space="0" w:color="auto"/>
                <w:left w:val="none" w:sz="0" w:space="0" w:color="auto"/>
                <w:bottom w:val="none" w:sz="0" w:space="0" w:color="auto"/>
                <w:right w:val="none" w:sz="0" w:space="0" w:color="auto"/>
              </w:divBdr>
              <w:divsChild>
                <w:div w:id="5495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6994">
      <w:bodyDiv w:val="1"/>
      <w:marLeft w:val="0"/>
      <w:marRight w:val="0"/>
      <w:marTop w:val="0"/>
      <w:marBottom w:val="0"/>
      <w:divBdr>
        <w:top w:val="none" w:sz="0" w:space="0" w:color="auto"/>
        <w:left w:val="none" w:sz="0" w:space="0" w:color="auto"/>
        <w:bottom w:val="none" w:sz="0" w:space="0" w:color="auto"/>
        <w:right w:val="none" w:sz="0" w:space="0" w:color="auto"/>
      </w:divBdr>
    </w:div>
    <w:div w:id="20615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303FA0-E185-4A1F-8EC7-FD6C4DB4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5290</Words>
  <Characters>29097</Characters>
  <Application>Microsoft Office Word</Application>
  <DocSecurity>4</DocSecurity>
  <Lines>242</Lines>
  <Paragraphs>68</Paragraphs>
  <ScaleCrop>false</ScaleCrop>
  <HeadingPairs>
    <vt:vector size="2" baseType="variant">
      <vt:variant>
        <vt:lpstr>Titre</vt:lpstr>
      </vt:variant>
      <vt:variant>
        <vt:i4>1</vt:i4>
      </vt:variant>
    </vt:vector>
  </HeadingPairs>
  <TitlesOfParts>
    <vt:vector size="1" baseType="lpstr">
      <vt:lpstr>Analyse de la situation des camps de jour en Montérégie pour les personnes handicapées.</vt:lpstr>
    </vt:vector>
  </TitlesOfParts>
  <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 la situation des camps de jour en Montérégie pour les personnes handicapées.</dc:title>
  <dc:subject>Été 2019</dc:subject>
  <dc:creator>Louise Lacasse</dc:creator>
  <cp:keywords/>
  <dc:description/>
  <cp:lastModifiedBy>Pauline Couture</cp:lastModifiedBy>
  <cp:revision>2</cp:revision>
  <cp:lastPrinted>2019-12-16T17:50:00Z</cp:lastPrinted>
  <dcterms:created xsi:type="dcterms:W3CDTF">2020-02-18T16:01:00Z</dcterms:created>
  <dcterms:modified xsi:type="dcterms:W3CDTF">2020-02-18T16:01:00Z</dcterms:modified>
</cp:coreProperties>
</file>