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ADABA" w14:textId="77777777" w:rsidR="0066604D" w:rsidRPr="00D16497" w:rsidRDefault="0066604D" w:rsidP="0066604D">
      <w:pPr>
        <w:spacing w:line="240" w:lineRule="auto"/>
        <w:jc w:val="both"/>
        <w:rPr>
          <w:rFonts w:ascii="Arial" w:hAnsi="Arial" w:cs="Arial"/>
          <w:b/>
          <w:sz w:val="52"/>
          <w:szCs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6B60555" w14:textId="77777777" w:rsidR="0066604D" w:rsidRPr="007B7887" w:rsidRDefault="0066604D" w:rsidP="009C61AE">
      <w:pPr>
        <w:spacing w:line="240" w:lineRule="auto"/>
        <w:rPr>
          <w:rFonts w:ascii="Arial" w:hAnsi="Arial"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noProof/>
          <w:lang w:eastAsia="fr-CA"/>
        </w:rPr>
        <w:drawing>
          <wp:inline distT="0" distB="0" distL="0" distR="0" wp14:anchorId="2A9A15EE" wp14:editId="19750650">
            <wp:extent cx="4762500" cy="1590675"/>
            <wp:effectExtent l="0" t="0" r="0" b="9525"/>
            <wp:docPr id="4" name="Image 4" descr="Logo du GAPHR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Logo du GAPHRSM"/>
                    <pic:cNvPicPr/>
                  </pic:nvPicPr>
                  <pic:blipFill>
                    <a:blip r:embed="rId10">
                      <a:extLst>
                        <a:ext uri="{28A0092B-C50C-407E-A947-70E740481C1C}">
                          <a14:useLocalDpi xmlns:a14="http://schemas.microsoft.com/office/drawing/2010/main" val="0"/>
                        </a:ext>
                      </a:extLst>
                    </a:blip>
                    <a:stretch>
                      <a:fillRect/>
                    </a:stretch>
                  </pic:blipFill>
                  <pic:spPr>
                    <a:xfrm>
                      <a:off x="0" y="0"/>
                      <a:ext cx="4762500" cy="1590675"/>
                    </a:xfrm>
                    <a:prstGeom prst="rect">
                      <a:avLst/>
                    </a:prstGeom>
                  </pic:spPr>
                </pic:pic>
              </a:graphicData>
            </a:graphic>
          </wp:inline>
        </w:drawing>
      </w:r>
    </w:p>
    <w:p w14:paraId="3FF78025" w14:textId="77777777" w:rsidR="0066604D" w:rsidRPr="00E00595" w:rsidRDefault="0066604D" w:rsidP="0066604D">
      <w:pPr>
        <w:spacing w:line="240" w:lineRule="auto"/>
        <w:jc w:val="center"/>
        <w:rPr>
          <w:rFonts w:ascii="Arial" w:hAnsi="Arial" w:cs="Arial"/>
          <w:b/>
          <w:sz w:val="80"/>
          <w:szCs w:val="8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4FBE56F" w14:textId="77777777" w:rsidR="0066604D" w:rsidRPr="00E00595" w:rsidRDefault="0066604D" w:rsidP="0066604D">
      <w:pPr>
        <w:spacing w:line="240" w:lineRule="auto"/>
        <w:jc w:val="center"/>
        <w:rPr>
          <w:rFonts w:ascii="Arial" w:hAnsi="Arial" w:cs="Arial"/>
          <w:b/>
          <w:sz w:val="80"/>
          <w:szCs w:val="8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E9D8C92" w14:textId="77777777" w:rsidR="0066604D" w:rsidRPr="00EC3112" w:rsidRDefault="0066604D" w:rsidP="0066604D">
      <w:pPr>
        <w:spacing w:line="240" w:lineRule="auto"/>
        <w:jc w:val="center"/>
        <w:rPr>
          <w:rFonts w:ascii="Arial" w:hAnsi="Arial" w:cs="Arial"/>
          <w:bCs/>
          <w:color w:val="3B3838" w:themeColor="background2" w:themeShade="40"/>
          <w:sz w:val="72"/>
          <w:szCs w:val="72"/>
          <w14:shadow w14:blurRad="50800" w14:dist="38100" w14:dir="2700000" w14:sx="100000" w14:sy="100000" w14:kx="0" w14:ky="0" w14:algn="tl">
            <w14:srgbClr w14:val="000000">
              <w14:alpha w14:val="60000"/>
            </w14:srgbClr>
          </w14:shadow>
        </w:rPr>
      </w:pPr>
      <w:r w:rsidRPr="00EC3112">
        <w:rPr>
          <w:rFonts w:ascii="Arial" w:hAnsi="Arial" w:cs="Arial"/>
          <w:bCs/>
          <w:color w:val="3B3838" w:themeColor="background2" w:themeShade="40"/>
          <w:sz w:val="72"/>
          <w:szCs w:val="72"/>
          <w14:shadow w14:blurRad="50800" w14:dist="38100" w14:dir="2700000" w14:sx="100000" w14:sy="100000" w14:kx="0" w14:ky="0" w14:algn="tl">
            <w14:srgbClr w14:val="000000">
              <w14:alpha w14:val="60000"/>
            </w14:srgbClr>
          </w14:shadow>
        </w:rPr>
        <w:t>PLAN D’ACTION</w:t>
      </w:r>
    </w:p>
    <w:p w14:paraId="1D268E30" w14:textId="77777777" w:rsidR="0066604D" w:rsidRPr="00EC3112" w:rsidRDefault="0066604D" w:rsidP="0066604D">
      <w:pPr>
        <w:spacing w:line="240" w:lineRule="auto"/>
        <w:jc w:val="center"/>
        <w:rPr>
          <w:rFonts w:ascii="Arial" w:hAnsi="Arial" w:cs="Arial"/>
          <w:bCs/>
          <w:color w:val="3B3838" w:themeColor="background2" w:themeShade="40"/>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B299669" w14:textId="7DB57DD8" w:rsidR="0066604D" w:rsidRPr="00EC3112" w:rsidRDefault="0066604D" w:rsidP="0066604D">
      <w:pPr>
        <w:spacing w:line="240" w:lineRule="auto"/>
        <w:jc w:val="center"/>
        <w:rPr>
          <w:rFonts w:ascii="Arial" w:hAnsi="Arial" w:cs="Arial"/>
          <w:bCs/>
          <w:color w:val="3B3838" w:themeColor="background2" w:themeShade="40"/>
          <w:sz w:val="72"/>
          <w:szCs w:val="72"/>
          <w14:shadow w14:blurRad="50800" w14:dist="38100" w14:dir="2700000" w14:sx="100000" w14:sy="100000" w14:kx="0" w14:ky="0" w14:algn="tl">
            <w14:srgbClr w14:val="000000">
              <w14:alpha w14:val="60000"/>
            </w14:srgbClr>
          </w14:shadow>
        </w:rPr>
      </w:pPr>
      <w:r w:rsidRPr="00EC3112">
        <w:rPr>
          <w:rFonts w:ascii="Arial" w:hAnsi="Arial" w:cs="Arial"/>
          <w:bCs/>
          <w:color w:val="3B3838" w:themeColor="background2" w:themeShade="40"/>
          <w:sz w:val="72"/>
          <w:szCs w:val="72"/>
          <w14:shadow w14:blurRad="50800" w14:dist="38100" w14:dir="2700000" w14:sx="100000" w14:sy="100000" w14:kx="0" w14:ky="0" w14:algn="tl">
            <w14:srgbClr w14:val="000000">
              <w14:alpha w14:val="60000"/>
            </w14:srgbClr>
          </w14:shadow>
        </w:rPr>
        <w:t>202</w:t>
      </w:r>
      <w:r w:rsidR="00A14479">
        <w:rPr>
          <w:rFonts w:ascii="Arial" w:hAnsi="Arial" w:cs="Arial"/>
          <w:bCs/>
          <w:color w:val="3B3838" w:themeColor="background2" w:themeShade="40"/>
          <w:sz w:val="72"/>
          <w:szCs w:val="72"/>
          <w14:shadow w14:blurRad="50800" w14:dist="38100" w14:dir="2700000" w14:sx="100000" w14:sy="100000" w14:kx="0" w14:ky="0" w14:algn="tl">
            <w14:srgbClr w14:val="000000">
              <w14:alpha w14:val="60000"/>
            </w14:srgbClr>
          </w14:shadow>
        </w:rPr>
        <w:t>4-2025</w:t>
      </w:r>
    </w:p>
    <w:p w14:paraId="357C2538" w14:textId="77777777" w:rsidR="0066604D" w:rsidRPr="00372B13" w:rsidRDefault="0066604D" w:rsidP="0066604D">
      <w:pPr>
        <w:spacing w:line="240" w:lineRule="auto"/>
        <w:jc w:val="center"/>
        <w:rPr>
          <w:rFonts w:ascii="Arial" w:hAnsi="Arial" w:cs="Arial"/>
          <w:bCs/>
          <w:sz w:val="80"/>
          <w:szCs w:val="8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6AC9E8C" w14:textId="77777777" w:rsidR="0066604D" w:rsidRPr="00372B13" w:rsidRDefault="0066604D" w:rsidP="0066604D">
      <w:pPr>
        <w:spacing w:line="240" w:lineRule="auto"/>
        <w:jc w:val="center"/>
        <w:rPr>
          <w:rFonts w:ascii="Arial" w:hAnsi="Arial" w:cs="Arial"/>
          <w:bCs/>
          <w:sz w:val="80"/>
          <w:szCs w:val="80"/>
        </w:rPr>
      </w:pPr>
    </w:p>
    <w:p w14:paraId="657D298C" w14:textId="77777777" w:rsidR="00906AA5" w:rsidRPr="00372B13" w:rsidRDefault="00906AA5" w:rsidP="0066604D">
      <w:pPr>
        <w:spacing w:line="240" w:lineRule="auto"/>
        <w:jc w:val="center"/>
        <w:rPr>
          <w:rFonts w:ascii="Arial" w:hAnsi="Arial" w:cs="Arial"/>
          <w:bCs/>
          <w:sz w:val="80"/>
          <w:szCs w:val="80"/>
        </w:rPr>
      </w:pPr>
    </w:p>
    <w:p w14:paraId="7EC0F80C" w14:textId="78120AC2" w:rsidR="0066604D" w:rsidRPr="00372B13" w:rsidRDefault="0066604D" w:rsidP="0066604D">
      <w:pPr>
        <w:spacing w:line="240" w:lineRule="auto"/>
        <w:jc w:val="center"/>
        <w:rPr>
          <w:rFonts w:ascii="Arial" w:hAnsi="Arial" w:cs="Arial"/>
          <w:b/>
          <w:i/>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72B13">
        <w:rPr>
          <w:rFonts w:ascii="Arial" w:hAnsi="Arial" w:cs="Arial"/>
          <w:bCs/>
          <w:i/>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S’unir pour agir</w:t>
      </w:r>
    </w:p>
    <w:p w14:paraId="4BF8D281" w14:textId="77777777" w:rsidR="0066604D" w:rsidRPr="00632DD8" w:rsidRDefault="0066604D" w:rsidP="0066604D">
      <w:pPr>
        <w:spacing w:line="240" w:lineRule="auto"/>
        <w:jc w:val="center"/>
        <w:rPr>
          <w:rFonts w:ascii="Arial" w:hAnsi="Arial" w:cs="Arial"/>
          <w:i/>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3B0794E" w14:textId="77777777" w:rsidR="0066604D" w:rsidRDefault="0066604D" w:rsidP="0066604D">
      <w:pPr>
        <w:rPr>
          <w:rFonts w:ascii="Arial" w:hAnsi="Arial" w:cs="Arial"/>
          <w:i/>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i/>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ype="page"/>
      </w:r>
    </w:p>
    <w:p w14:paraId="442A6207" w14:textId="5E74E2CE" w:rsidR="0066604D" w:rsidRPr="00EC3112" w:rsidRDefault="0066604D" w:rsidP="00BB2D75">
      <w:pPr>
        <w:spacing w:after="0"/>
        <w:rPr>
          <w:rFonts w:ascii="Arial" w:hAnsi="Arial" w:cs="Arial"/>
          <w:bCs/>
          <w:color w:val="000000" w:themeColor="text1"/>
          <w:sz w:val="28"/>
          <w:szCs w:val="28"/>
        </w:rPr>
      </w:pPr>
      <w:r w:rsidRPr="00EC3112">
        <w:rPr>
          <w:rFonts w:ascii="Arial" w:hAnsi="Arial" w:cs="Arial"/>
          <w:bCs/>
          <w:color w:val="000000" w:themeColor="text1"/>
          <w:sz w:val="28"/>
          <w:szCs w:val="28"/>
        </w:rPr>
        <w:lastRenderedPageBreak/>
        <w:t>LE GAPHRSM AGIT DANS LES AXES SUIVANTS</w:t>
      </w:r>
      <w:r w:rsidR="00316030" w:rsidRPr="00EC3112">
        <w:rPr>
          <w:rFonts w:ascii="Arial" w:hAnsi="Arial" w:cs="Arial"/>
          <w:bCs/>
          <w:color w:val="000000" w:themeColor="text1"/>
          <w:sz w:val="28"/>
          <w:szCs w:val="28"/>
        </w:rPr>
        <w:t> :</w:t>
      </w:r>
    </w:p>
    <w:p w14:paraId="416AFAB9" w14:textId="77777777" w:rsidR="009C2E4A" w:rsidRPr="008C3383" w:rsidRDefault="009C2E4A" w:rsidP="00BB2D75">
      <w:pPr>
        <w:spacing w:after="0"/>
        <w:rPr>
          <w:rFonts w:ascii="Arial" w:hAnsi="Arial" w:cs="Arial"/>
          <w:bCs/>
          <w:sz w:val="12"/>
          <w:szCs w:val="12"/>
        </w:rPr>
      </w:pPr>
    </w:p>
    <w:p w14:paraId="6DAAB8BC" w14:textId="190073E6" w:rsidR="0066604D" w:rsidRPr="008C3383" w:rsidRDefault="0066604D" w:rsidP="00BB2D75">
      <w:pPr>
        <w:spacing w:after="0"/>
        <w:rPr>
          <w:rFonts w:ascii="Arial" w:hAnsi="Arial" w:cs="Arial"/>
          <w:bCs/>
          <w:sz w:val="24"/>
          <w:szCs w:val="24"/>
        </w:rPr>
      </w:pPr>
      <w:r w:rsidRPr="008C3383">
        <w:rPr>
          <w:rFonts w:ascii="Arial" w:hAnsi="Arial" w:cs="Arial"/>
          <w:bCs/>
          <w:sz w:val="24"/>
          <w:szCs w:val="24"/>
        </w:rPr>
        <w:t>VIE ASSOCIATIVE</w:t>
      </w:r>
      <w:r w:rsidR="00FC7258" w:rsidRPr="008C3383">
        <w:rPr>
          <w:rFonts w:ascii="Arial" w:hAnsi="Arial" w:cs="Arial"/>
          <w:bCs/>
          <w:sz w:val="24"/>
          <w:szCs w:val="24"/>
        </w:rPr>
        <w:t> </w:t>
      </w:r>
      <w:r w:rsidRPr="008C3383">
        <w:rPr>
          <w:rFonts w:ascii="Arial" w:hAnsi="Arial" w:cs="Arial"/>
          <w:bCs/>
          <w:sz w:val="24"/>
          <w:szCs w:val="24"/>
        </w:rPr>
        <w:t>; DÉFENSE ET PROMOTION DES DROITS DES PERSONNES HANDICAPÉES ET LEURS FAMILLES</w:t>
      </w:r>
      <w:r w:rsidR="00FC7258" w:rsidRPr="008C3383">
        <w:rPr>
          <w:rFonts w:ascii="Arial" w:hAnsi="Arial" w:cs="Arial"/>
          <w:bCs/>
          <w:sz w:val="24"/>
          <w:szCs w:val="24"/>
        </w:rPr>
        <w:t> </w:t>
      </w:r>
      <w:r w:rsidRPr="008C3383">
        <w:rPr>
          <w:rFonts w:ascii="Arial" w:hAnsi="Arial" w:cs="Arial"/>
          <w:bCs/>
          <w:sz w:val="24"/>
          <w:szCs w:val="24"/>
        </w:rPr>
        <w:t>; REPRÉSENTATION</w:t>
      </w:r>
      <w:r w:rsidR="00FC7258" w:rsidRPr="008C3383">
        <w:rPr>
          <w:rFonts w:ascii="Arial" w:hAnsi="Arial" w:cs="Arial"/>
          <w:bCs/>
          <w:sz w:val="24"/>
          <w:szCs w:val="24"/>
        </w:rPr>
        <w:t> </w:t>
      </w:r>
      <w:r w:rsidRPr="008C3383">
        <w:rPr>
          <w:rFonts w:ascii="Arial" w:hAnsi="Arial" w:cs="Arial"/>
          <w:bCs/>
          <w:sz w:val="24"/>
          <w:szCs w:val="24"/>
        </w:rPr>
        <w:t>; CONCERTATION</w:t>
      </w:r>
      <w:r w:rsidR="00FC7258" w:rsidRPr="008C3383">
        <w:rPr>
          <w:rFonts w:ascii="Arial" w:hAnsi="Arial" w:cs="Arial"/>
          <w:bCs/>
          <w:sz w:val="24"/>
          <w:szCs w:val="24"/>
        </w:rPr>
        <w:t> </w:t>
      </w:r>
      <w:r w:rsidRPr="008C3383">
        <w:rPr>
          <w:rFonts w:ascii="Arial" w:hAnsi="Arial" w:cs="Arial"/>
          <w:bCs/>
          <w:sz w:val="24"/>
          <w:szCs w:val="24"/>
        </w:rPr>
        <w:t>; ACTIONS POLITIQUES NON PARTISANES</w:t>
      </w:r>
      <w:r w:rsidR="00FC7258" w:rsidRPr="008C3383">
        <w:rPr>
          <w:rFonts w:ascii="Arial" w:hAnsi="Arial" w:cs="Arial"/>
          <w:bCs/>
          <w:sz w:val="24"/>
          <w:szCs w:val="24"/>
        </w:rPr>
        <w:t> </w:t>
      </w:r>
      <w:r w:rsidRPr="008C3383">
        <w:rPr>
          <w:rFonts w:ascii="Arial" w:hAnsi="Arial" w:cs="Arial"/>
          <w:bCs/>
          <w:sz w:val="24"/>
          <w:szCs w:val="24"/>
        </w:rPr>
        <w:t>; MOBILISATION</w:t>
      </w:r>
      <w:r w:rsidR="00FC7258" w:rsidRPr="008C3383">
        <w:rPr>
          <w:rFonts w:ascii="Arial" w:hAnsi="Arial" w:cs="Arial"/>
          <w:bCs/>
          <w:sz w:val="24"/>
          <w:szCs w:val="24"/>
        </w:rPr>
        <w:t> </w:t>
      </w:r>
      <w:r w:rsidRPr="008C3383">
        <w:rPr>
          <w:rFonts w:ascii="Arial" w:hAnsi="Arial" w:cs="Arial"/>
          <w:bCs/>
          <w:sz w:val="24"/>
          <w:szCs w:val="24"/>
        </w:rPr>
        <w:t>; FORMATION, ÉDUCATION POPULAIRE.</w:t>
      </w:r>
    </w:p>
    <w:p w14:paraId="01E9FAFA" w14:textId="77777777" w:rsidR="007A0119" w:rsidRPr="00BB2D75" w:rsidRDefault="007A0119" w:rsidP="00BB2D75">
      <w:pPr>
        <w:spacing w:after="0"/>
        <w:rPr>
          <w:rFonts w:ascii="Arial" w:hAnsi="Arial" w:cs="Arial"/>
          <w:sz w:val="20"/>
          <w:szCs w:val="20"/>
        </w:rPr>
      </w:pPr>
    </w:p>
    <w:p w14:paraId="5782681E" w14:textId="77777777" w:rsidR="007D75A8" w:rsidRPr="00BB2D75" w:rsidRDefault="007D75A8" w:rsidP="00BB2D75">
      <w:pPr>
        <w:spacing w:after="0"/>
        <w:rPr>
          <w:rFonts w:ascii="Arial" w:hAnsi="Arial" w:cs="Arial"/>
          <w:sz w:val="20"/>
          <w:szCs w:val="20"/>
        </w:rPr>
      </w:pPr>
    </w:p>
    <w:p w14:paraId="084DF2EF" w14:textId="13A5BDF8" w:rsidR="0066604D" w:rsidRPr="00C47561" w:rsidRDefault="0066604D" w:rsidP="00BB2D75">
      <w:pPr>
        <w:spacing w:after="0"/>
        <w:rPr>
          <w:rFonts w:ascii="Arial" w:hAnsi="Arial" w:cs="Arial"/>
          <w:bCs/>
          <w:sz w:val="28"/>
          <w:szCs w:val="28"/>
        </w:rPr>
      </w:pPr>
      <w:r w:rsidRPr="00C47561">
        <w:rPr>
          <w:rFonts w:ascii="Arial" w:hAnsi="Arial" w:cs="Arial"/>
          <w:bCs/>
          <w:sz w:val="28"/>
          <w:szCs w:val="28"/>
        </w:rPr>
        <w:t>RENCONTRES D’ÉCHANGES</w:t>
      </w:r>
      <w:r w:rsidR="00355D18" w:rsidRPr="00C47561">
        <w:rPr>
          <w:rFonts w:ascii="Arial" w:hAnsi="Arial" w:cs="Arial"/>
          <w:bCs/>
          <w:sz w:val="28"/>
          <w:szCs w:val="28"/>
        </w:rPr>
        <w:t xml:space="preserve">, SOUTIEN </w:t>
      </w:r>
      <w:r w:rsidRPr="00C47561">
        <w:rPr>
          <w:rFonts w:ascii="Arial" w:hAnsi="Arial" w:cs="Arial"/>
          <w:bCs/>
          <w:sz w:val="28"/>
          <w:szCs w:val="28"/>
        </w:rPr>
        <w:t xml:space="preserve">ET FORMATIONS </w:t>
      </w:r>
      <w:r w:rsidR="00F5485C" w:rsidRPr="00C47561">
        <w:rPr>
          <w:rFonts w:ascii="Arial" w:hAnsi="Arial" w:cs="Arial"/>
          <w:bCs/>
          <w:sz w:val="28"/>
          <w:szCs w:val="28"/>
        </w:rPr>
        <w:t>DES</w:t>
      </w:r>
      <w:r w:rsidRPr="00C47561">
        <w:rPr>
          <w:rFonts w:ascii="Arial" w:hAnsi="Arial" w:cs="Arial"/>
          <w:bCs/>
          <w:sz w:val="28"/>
          <w:szCs w:val="28"/>
        </w:rPr>
        <w:t xml:space="preserve"> MEMBRES</w:t>
      </w:r>
    </w:p>
    <w:p w14:paraId="5B5C7878" w14:textId="77777777" w:rsidR="009C2E4A" w:rsidRPr="008C3383" w:rsidRDefault="009C2E4A" w:rsidP="00BB2D75">
      <w:pPr>
        <w:spacing w:after="0"/>
        <w:rPr>
          <w:rFonts w:ascii="Arial" w:hAnsi="Arial" w:cs="Arial"/>
          <w:bCs/>
          <w:sz w:val="12"/>
          <w:szCs w:val="12"/>
        </w:rPr>
      </w:pPr>
    </w:p>
    <w:p w14:paraId="316D7173" w14:textId="40215F94" w:rsidR="00CE1475" w:rsidRPr="008C3383" w:rsidRDefault="00CC449C" w:rsidP="00BB2D75">
      <w:pPr>
        <w:spacing w:after="0"/>
        <w:rPr>
          <w:rFonts w:ascii="Arial" w:hAnsi="Arial" w:cs="Arial"/>
          <w:bCs/>
          <w:sz w:val="24"/>
          <w:szCs w:val="24"/>
        </w:rPr>
      </w:pPr>
      <w:r w:rsidRPr="008C3383">
        <w:rPr>
          <w:rFonts w:ascii="Arial" w:hAnsi="Arial" w:cs="Arial"/>
          <w:bCs/>
          <w:sz w:val="24"/>
          <w:szCs w:val="24"/>
        </w:rPr>
        <w:t xml:space="preserve">Le dynamisme du GAPHRSM repose sur les liens et les collaborations avec ses membres. En ce sens, le GAPHRSM </w:t>
      </w:r>
      <w:r w:rsidR="00A70C52" w:rsidRPr="008C3383">
        <w:rPr>
          <w:rFonts w:ascii="Arial" w:hAnsi="Arial" w:cs="Arial"/>
          <w:bCs/>
          <w:sz w:val="24"/>
          <w:szCs w:val="24"/>
        </w:rPr>
        <w:t>s’engage sur une base annuelle à :</w:t>
      </w:r>
    </w:p>
    <w:p w14:paraId="0F36944D" w14:textId="25ADC098" w:rsidR="00F5485C" w:rsidRPr="008C3383" w:rsidRDefault="00F5485C" w:rsidP="00BB2D75">
      <w:pPr>
        <w:spacing w:after="0"/>
        <w:rPr>
          <w:rFonts w:ascii="Arial" w:hAnsi="Arial" w:cs="Arial"/>
          <w:bCs/>
          <w:sz w:val="24"/>
          <w:szCs w:val="24"/>
        </w:rPr>
      </w:pPr>
    </w:p>
    <w:p w14:paraId="34CC5154" w14:textId="4064874E" w:rsidR="00990A9B" w:rsidRPr="008C3383" w:rsidRDefault="009D4EED" w:rsidP="00BB2D75">
      <w:pPr>
        <w:pStyle w:val="Paragraphedeliste"/>
        <w:numPr>
          <w:ilvl w:val="0"/>
          <w:numId w:val="27"/>
        </w:numPr>
        <w:spacing w:after="0"/>
        <w:ind w:left="709" w:hanging="283"/>
        <w:rPr>
          <w:rFonts w:ascii="Arial" w:hAnsi="Arial" w:cs="Arial"/>
          <w:sz w:val="24"/>
          <w:szCs w:val="24"/>
        </w:rPr>
      </w:pPr>
      <w:r w:rsidRPr="008C3383">
        <w:rPr>
          <w:rFonts w:ascii="Arial" w:hAnsi="Arial" w:cs="Arial"/>
          <w:sz w:val="24"/>
          <w:szCs w:val="24"/>
        </w:rPr>
        <w:t xml:space="preserve">Tenir des rencontres d’échanges avec les membres pour dynamiser </w:t>
      </w:r>
      <w:r w:rsidR="00A70C52" w:rsidRPr="008C3383">
        <w:rPr>
          <w:rFonts w:ascii="Arial" w:hAnsi="Arial" w:cs="Arial"/>
          <w:sz w:val="24"/>
          <w:szCs w:val="24"/>
        </w:rPr>
        <w:t>sa</w:t>
      </w:r>
      <w:r w:rsidRPr="008C3383">
        <w:rPr>
          <w:rFonts w:ascii="Arial" w:hAnsi="Arial" w:cs="Arial"/>
          <w:sz w:val="24"/>
          <w:szCs w:val="24"/>
        </w:rPr>
        <w:t xml:space="preserve"> vie associative</w:t>
      </w:r>
      <w:r w:rsidR="00156033" w:rsidRPr="008C3383">
        <w:rPr>
          <w:rFonts w:ascii="Arial" w:hAnsi="Arial" w:cs="Arial"/>
          <w:sz w:val="24"/>
          <w:szCs w:val="24"/>
        </w:rPr>
        <w:t> </w:t>
      </w:r>
      <w:r w:rsidR="00A209E8" w:rsidRPr="008C3383">
        <w:rPr>
          <w:rFonts w:ascii="Arial" w:hAnsi="Arial" w:cs="Arial"/>
          <w:sz w:val="24"/>
          <w:szCs w:val="24"/>
        </w:rPr>
        <w:t>;</w:t>
      </w:r>
    </w:p>
    <w:p w14:paraId="24755C4B" w14:textId="119E28E8" w:rsidR="009D4EED" w:rsidRPr="008C3383" w:rsidRDefault="009D4EED" w:rsidP="00BB2D75">
      <w:pPr>
        <w:pStyle w:val="Paragraphedeliste"/>
        <w:numPr>
          <w:ilvl w:val="0"/>
          <w:numId w:val="27"/>
        </w:numPr>
        <w:spacing w:after="0"/>
        <w:ind w:left="709" w:hanging="283"/>
        <w:rPr>
          <w:rFonts w:ascii="Arial" w:hAnsi="Arial" w:cs="Arial"/>
          <w:sz w:val="24"/>
          <w:szCs w:val="24"/>
        </w:rPr>
      </w:pPr>
      <w:r w:rsidRPr="008C3383">
        <w:rPr>
          <w:rFonts w:ascii="Arial" w:hAnsi="Arial" w:cs="Arial"/>
          <w:sz w:val="24"/>
          <w:szCs w:val="24"/>
        </w:rPr>
        <w:t>Tenir des rencontres d’échanges avec</w:t>
      </w:r>
      <w:r w:rsidR="00A70C52" w:rsidRPr="008C3383">
        <w:rPr>
          <w:rFonts w:ascii="Arial" w:hAnsi="Arial" w:cs="Arial"/>
          <w:sz w:val="24"/>
          <w:szCs w:val="24"/>
        </w:rPr>
        <w:t xml:space="preserve"> les</w:t>
      </w:r>
      <w:r w:rsidRPr="008C3383">
        <w:rPr>
          <w:rFonts w:ascii="Arial" w:hAnsi="Arial" w:cs="Arial"/>
          <w:sz w:val="24"/>
          <w:szCs w:val="24"/>
        </w:rPr>
        <w:t xml:space="preserve"> membres sur les enjeux d’actualité</w:t>
      </w:r>
      <w:r w:rsidR="002A5A72" w:rsidRPr="008C3383">
        <w:rPr>
          <w:rFonts w:ascii="Arial" w:hAnsi="Arial" w:cs="Arial"/>
          <w:sz w:val="24"/>
          <w:szCs w:val="24"/>
        </w:rPr>
        <w:t> </w:t>
      </w:r>
      <w:r w:rsidR="00A209E8" w:rsidRPr="008C3383">
        <w:rPr>
          <w:rFonts w:ascii="Arial" w:hAnsi="Arial" w:cs="Arial"/>
          <w:sz w:val="24"/>
          <w:szCs w:val="24"/>
        </w:rPr>
        <w:t>;</w:t>
      </w:r>
    </w:p>
    <w:p w14:paraId="283F3FA9" w14:textId="7B941901" w:rsidR="00FD6FB3" w:rsidRPr="008C3383" w:rsidRDefault="00FD6FB3" w:rsidP="00BB2D75">
      <w:pPr>
        <w:pStyle w:val="Paragraphedeliste"/>
        <w:numPr>
          <w:ilvl w:val="0"/>
          <w:numId w:val="27"/>
        </w:numPr>
        <w:spacing w:after="0"/>
        <w:ind w:left="709" w:hanging="283"/>
        <w:rPr>
          <w:rFonts w:ascii="Arial" w:hAnsi="Arial" w:cs="Arial"/>
          <w:sz w:val="24"/>
          <w:szCs w:val="24"/>
        </w:rPr>
      </w:pPr>
      <w:r w:rsidRPr="008C3383">
        <w:rPr>
          <w:rFonts w:ascii="Arial" w:hAnsi="Arial" w:cs="Arial"/>
          <w:sz w:val="24"/>
          <w:szCs w:val="24"/>
        </w:rPr>
        <w:t>Soutenir les membres</w:t>
      </w:r>
      <w:r w:rsidR="00355D18" w:rsidRPr="008C3383">
        <w:rPr>
          <w:rFonts w:ascii="Arial" w:eastAsia="Arial" w:hAnsi="Arial" w:cs="Arial"/>
          <w:sz w:val="24"/>
          <w:szCs w:val="24"/>
        </w:rPr>
        <w:t xml:space="preserve"> dans la défense collective des droits des personnes handicapées</w:t>
      </w:r>
      <w:r w:rsidR="002A5A72" w:rsidRPr="008C3383">
        <w:rPr>
          <w:rFonts w:ascii="Arial" w:eastAsia="Arial" w:hAnsi="Arial" w:cs="Arial"/>
          <w:sz w:val="24"/>
          <w:szCs w:val="24"/>
        </w:rPr>
        <w:t> </w:t>
      </w:r>
      <w:r w:rsidR="00A209E8" w:rsidRPr="008C3383">
        <w:rPr>
          <w:rFonts w:ascii="Arial" w:eastAsia="Arial" w:hAnsi="Arial" w:cs="Arial"/>
          <w:sz w:val="24"/>
          <w:szCs w:val="24"/>
        </w:rPr>
        <w:t>;</w:t>
      </w:r>
    </w:p>
    <w:p w14:paraId="08729489" w14:textId="7B903B90" w:rsidR="00355D18" w:rsidRPr="008C3383" w:rsidRDefault="00355D18" w:rsidP="00BB2D75">
      <w:pPr>
        <w:pStyle w:val="Paragraphedeliste"/>
        <w:numPr>
          <w:ilvl w:val="0"/>
          <w:numId w:val="27"/>
        </w:numPr>
        <w:spacing w:after="0"/>
        <w:ind w:left="709" w:hanging="283"/>
        <w:rPr>
          <w:rFonts w:ascii="Arial" w:hAnsi="Arial" w:cs="Arial"/>
          <w:sz w:val="24"/>
          <w:szCs w:val="24"/>
        </w:rPr>
      </w:pPr>
      <w:r w:rsidRPr="008C3383">
        <w:rPr>
          <w:rFonts w:ascii="Arial" w:hAnsi="Arial" w:cs="Arial"/>
          <w:sz w:val="24"/>
          <w:szCs w:val="24"/>
        </w:rPr>
        <w:t>Assister au besoin, les organismes membres dans des activités de représentation locale touchant les personnes handicapées</w:t>
      </w:r>
      <w:r w:rsidR="002A5A72" w:rsidRPr="008C3383">
        <w:rPr>
          <w:rFonts w:ascii="Arial" w:hAnsi="Arial" w:cs="Arial"/>
          <w:sz w:val="24"/>
          <w:szCs w:val="24"/>
        </w:rPr>
        <w:t> </w:t>
      </w:r>
      <w:r w:rsidR="00A209E8" w:rsidRPr="008C3383">
        <w:rPr>
          <w:rFonts w:ascii="Arial" w:hAnsi="Arial" w:cs="Arial"/>
          <w:sz w:val="24"/>
          <w:szCs w:val="24"/>
        </w:rPr>
        <w:t>;</w:t>
      </w:r>
    </w:p>
    <w:p w14:paraId="143763E4" w14:textId="796649EA" w:rsidR="009D4EED" w:rsidRPr="008C3383" w:rsidRDefault="009D4EED" w:rsidP="00BB2D75">
      <w:pPr>
        <w:pStyle w:val="Paragraphedeliste"/>
        <w:numPr>
          <w:ilvl w:val="0"/>
          <w:numId w:val="27"/>
        </w:numPr>
        <w:spacing w:after="0"/>
        <w:ind w:left="709" w:hanging="283"/>
        <w:rPr>
          <w:rFonts w:ascii="Arial" w:hAnsi="Arial" w:cs="Arial"/>
          <w:sz w:val="24"/>
          <w:szCs w:val="24"/>
        </w:rPr>
      </w:pPr>
      <w:r w:rsidRPr="008C3383">
        <w:rPr>
          <w:rFonts w:ascii="Arial" w:hAnsi="Arial" w:cs="Arial"/>
          <w:sz w:val="24"/>
          <w:szCs w:val="24"/>
        </w:rPr>
        <w:t>Offrir des</w:t>
      </w:r>
      <w:r w:rsidR="00B86D90" w:rsidRPr="008C3383">
        <w:rPr>
          <w:rFonts w:ascii="Arial" w:hAnsi="Arial" w:cs="Arial"/>
          <w:sz w:val="24"/>
          <w:szCs w:val="24"/>
        </w:rPr>
        <w:t xml:space="preserve"> </w:t>
      </w:r>
      <w:r w:rsidRPr="008C3383">
        <w:rPr>
          <w:rFonts w:ascii="Arial" w:hAnsi="Arial" w:cs="Arial"/>
          <w:sz w:val="24"/>
          <w:szCs w:val="24"/>
        </w:rPr>
        <w:t>formations aux membres en lien avec les besoins identifiés et les objectifs du GAPHRSM</w:t>
      </w:r>
      <w:r w:rsidR="00A209E8" w:rsidRPr="008C3383">
        <w:rPr>
          <w:rFonts w:ascii="Arial" w:hAnsi="Arial" w:cs="Arial"/>
          <w:sz w:val="24"/>
          <w:szCs w:val="24"/>
        </w:rPr>
        <w:t>.</w:t>
      </w:r>
    </w:p>
    <w:p w14:paraId="6FE926C1" w14:textId="77777777" w:rsidR="007A0119" w:rsidRPr="00BB2D75" w:rsidRDefault="007A0119" w:rsidP="00BB2D75">
      <w:pPr>
        <w:spacing w:after="0"/>
        <w:rPr>
          <w:rFonts w:ascii="Arial" w:hAnsi="Arial" w:cs="Arial"/>
          <w:sz w:val="20"/>
          <w:szCs w:val="20"/>
        </w:rPr>
      </w:pPr>
    </w:p>
    <w:p w14:paraId="0FFBF417" w14:textId="77777777" w:rsidR="00521807" w:rsidRPr="00BB2D75" w:rsidRDefault="00521807" w:rsidP="00BB2D75">
      <w:pPr>
        <w:pStyle w:val="Paragraphedeliste"/>
        <w:spacing w:after="0"/>
        <w:ind w:left="0"/>
        <w:rPr>
          <w:rFonts w:ascii="Arial" w:hAnsi="Arial" w:cs="Arial"/>
          <w:sz w:val="20"/>
          <w:szCs w:val="20"/>
        </w:rPr>
      </w:pPr>
    </w:p>
    <w:p w14:paraId="5E80A542" w14:textId="5F2895AA" w:rsidR="0066604D" w:rsidRPr="00AB21B7" w:rsidRDefault="0066604D" w:rsidP="00BB2D75">
      <w:pPr>
        <w:pStyle w:val="Paragraphedeliste"/>
        <w:spacing w:after="0"/>
        <w:ind w:left="0"/>
        <w:rPr>
          <w:rFonts w:ascii="Arial" w:hAnsi="Arial" w:cs="Arial"/>
          <w:sz w:val="28"/>
          <w:szCs w:val="28"/>
        </w:rPr>
      </w:pPr>
      <w:r w:rsidRPr="00EC3112">
        <w:rPr>
          <w:rFonts w:ascii="Arial" w:hAnsi="Arial" w:cs="Arial"/>
          <w:color w:val="000000" w:themeColor="text1"/>
          <w:sz w:val="28"/>
          <w:szCs w:val="28"/>
        </w:rPr>
        <w:t xml:space="preserve">COMITÉS INTERNES </w:t>
      </w:r>
      <w:r w:rsidR="00316030" w:rsidRPr="00EC3112">
        <w:rPr>
          <w:rFonts w:ascii="Arial" w:hAnsi="Arial" w:cs="Arial"/>
          <w:color w:val="000000" w:themeColor="text1"/>
          <w:sz w:val="28"/>
          <w:szCs w:val="28"/>
        </w:rPr>
        <w:t xml:space="preserve">ET DOSSIERS </w:t>
      </w:r>
      <w:r w:rsidR="00316030" w:rsidRPr="00AB21B7">
        <w:rPr>
          <w:rFonts w:ascii="Arial" w:hAnsi="Arial" w:cs="Arial"/>
          <w:sz w:val="28"/>
          <w:szCs w:val="28"/>
        </w:rPr>
        <w:t>PRIORISÉS</w:t>
      </w:r>
    </w:p>
    <w:p w14:paraId="15E6B609" w14:textId="77777777" w:rsidR="009C2E4A" w:rsidRPr="008C3383" w:rsidRDefault="009C2E4A" w:rsidP="00BB2D75">
      <w:pPr>
        <w:spacing w:after="0"/>
        <w:ind w:right="-284"/>
        <w:rPr>
          <w:rFonts w:ascii="Arial" w:hAnsi="Arial" w:cs="Arial"/>
          <w:sz w:val="12"/>
          <w:szCs w:val="12"/>
        </w:rPr>
      </w:pPr>
    </w:p>
    <w:p w14:paraId="4A21410B" w14:textId="05868D48" w:rsidR="00B86D90" w:rsidRPr="008C3383" w:rsidRDefault="00B86D90" w:rsidP="00BB2D75">
      <w:pPr>
        <w:spacing w:after="0"/>
        <w:ind w:right="-284"/>
        <w:rPr>
          <w:rFonts w:ascii="Arial" w:hAnsi="Arial" w:cs="Arial"/>
          <w:sz w:val="24"/>
          <w:szCs w:val="24"/>
        </w:rPr>
      </w:pPr>
      <w:r w:rsidRPr="008C3383">
        <w:rPr>
          <w:rFonts w:ascii="Arial" w:hAnsi="Arial" w:cs="Arial"/>
          <w:sz w:val="24"/>
          <w:szCs w:val="24"/>
        </w:rPr>
        <w:t xml:space="preserve">Les comités </w:t>
      </w:r>
      <w:r w:rsidR="00112AE7" w:rsidRPr="008C3383">
        <w:rPr>
          <w:rFonts w:ascii="Arial" w:hAnsi="Arial" w:cs="Arial"/>
          <w:sz w:val="24"/>
          <w:szCs w:val="24"/>
        </w:rPr>
        <w:t xml:space="preserve">internes </w:t>
      </w:r>
      <w:r w:rsidRPr="008C3383">
        <w:rPr>
          <w:rFonts w:ascii="Arial" w:hAnsi="Arial" w:cs="Arial"/>
          <w:sz w:val="24"/>
          <w:szCs w:val="24"/>
        </w:rPr>
        <w:t xml:space="preserve">exercent une vigie tout au cours de l’année sur les </w:t>
      </w:r>
      <w:r w:rsidR="00427D39" w:rsidRPr="008C3383">
        <w:rPr>
          <w:rFonts w:ascii="Arial" w:hAnsi="Arial" w:cs="Arial"/>
          <w:sz w:val="24"/>
          <w:szCs w:val="24"/>
        </w:rPr>
        <w:t xml:space="preserve">divers </w:t>
      </w:r>
      <w:r w:rsidRPr="008C3383">
        <w:rPr>
          <w:rFonts w:ascii="Arial" w:hAnsi="Arial" w:cs="Arial"/>
          <w:sz w:val="24"/>
          <w:szCs w:val="24"/>
        </w:rPr>
        <w:t>dossiers d’actualité</w:t>
      </w:r>
      <w:r w:rsidR="00427D39" w:rsidRPr="008C3383">
        <w:rPr>
          <w:rFonts w:ascii="Arial" w:hAnsi="Arial" w:cs="Arial"/>
          <w:sz w:val="24"/>
          <w:szCs w:val="24"/>
        </w:rPr>
        <w:t>. Ils priorisent les dossiers en fonction des enjeux, développent et mettent en œuvre des stratégies d’intervention lorsque requis.</w:t>
      </w:r>
    </w:p>
    <w:p w14:paraId="5BE08292" w14:textId="6EFF0828" w:rsidR="00112AE7" w:rsidRPr="008C3383" w:rsidRDefault="00112AE7" w:rsidP="00BB2D75">
      <w:pPr>
        <w:spacing w:after="0"/>
        <w:ind w:right="-567"/>
        <w:rPr>
          <w:rFonts w:ascii="Arial" w:hAnsi="Arial" w:cs="Arial"/>
          <w:sz w:val="24"/>
          <w:szCs w:val="24"/>
        </w:rPr>
      </w:pPr>
    </w:p>
    <w:p w14:paraId="1F402BF7" w14:textId="5D24C547" w:rsidR="006036B1" w:rsidRPr="008C3383" w:rsidRDefault="00112AE7" w:rsidP="00BB2D75">
      <w:pPr>
        <w:spacing w:after="0"/>
        <w:ind w:right="-142"/>
        <w:rPr>
          <w:rFonts w:ascii="Arial" w:hAnsi="Arial" w:cs="Arial"/>
          <w:sz w:val="24"/>
          <w:szCs w:val="24"/>
        </w:rPr>
      </w:pPr>
      <w:r w:rsidRPr="008C3383">
        <w:rPr>
          <w:rFonts w:ascii="Arial" w:hAnsi="Arial" w:cs="Arial"/>
          <w:sz w:val="24"/>
          <w:szCs w:val="24"/>
        </w:rPr>
        <w:t xml:space="preserve">En fonction </w:t>
      </w:r>
      <w:r w:rsidR="000F1AA4" w:rsidRPr="008C3383">
        <w:rPr>
          <w:rFonts w:ascii="Arial" w:hAnsi="Arial" w:cs="Arial"/>
          <w:sz w:val="24"/>
          <w:szCs w:val="24"/>
        </w:rPr>
        <w:t xml:space="preserve">de l’actualité et </w:t>
      </w:r>
      <w:r w:rsidRPr="008C3383">
        <w:rPr>
          <w:rFonts w:ascii="Arial" w:hAnsi="Arial" w:cs="Arial"/>
          <w:sz w:val="24"/>
          <w:szCs w:val="24"/>
        </w:rPr>
        <w:t>du contexte</w:t>
      </w:r>
      <w:r w:rsidR="00427D39" w:rsidRPr="008C3383">
        <w:rPr>
          <w:rFonts w:ascii="Arial" w:hAnsi="Arial" w:cs="Arial"/>
          <w:sz w:val="24"/>
          <w:szCs w:val="24"/>
        </w:rPr>
        <w:t xml:space="preserve"> qui en découle</w:t>
      </w:r>
      <w:r w:rsidRPr="008C3383">
        <w:rPr>
          <w:rFonts w:ascii="Arial" w:hAnsi="Arial" w:cs="Arial"/>
          <w:sz w:val="24"/>
          <w:szCs w:val="24"/>
        </w:rPr>
        <w:t xml:space="preserve">, les comités se tiennent informés </w:t>
      </w:r>
      <w:r w:rsidR="00427D39" w:rsidRPr="008C3383">
        <w:rPr>
          <w:rFonts w:ascii="Arial" w:hAnsi="Arial" w:cs="Arial"/>
          <w:sz w:val="24"/>
          <w:szCs w:val="24"/>
        </w:rPr>
        <w:t xml:space="preserve">et </w:t>
      </w:r>
      <w:r w:rsidRPr="008C3383">
        <w:rPr>
          <w:rFonts w:ascii="Arial" w:hAnsi="Arial" w:cs="Arial"/>
          <w:sz w:val="24"/>
          <w:szCs w:val="24"/>
        </w:rPr>
        <w:t>accorde</w:t>
      </w:r>
      <w:r w:rsidR="00427D39" w:rsidRPr="008C3383">
        <w:rPr>
          <w:rFonts w:ascii="Arial" w:hAnsi="Arial" w:cs="Arial"/>
          <w:sz w:val="24"/>
          <w:szCs w:val="24"/>
        </w:rPr>
        <w:t>nt</w:t>
      </w:r>
      <w:r w:rsidRPr="008C3383">
        <w:rPr>
          <w:rFonts w:ascii="Arial" w:hAnsi="Arial" w:cs="Arial"/>
          <w:sz w:val="24"/>
          <w:szCs w:val="24"/>
        </w:rPr>
        <w:t xml:space="preserve"> une attention particulière</w:t>
      </w:r>
      <w:r w:rsidR="00427D39" w:rsidRPr="008C3383">
        <w:rPr>
          <w:rFonts w:ascii="Arial" w:hAnsi="Arial" w:cs="Arial"/>
          <w:sz w:val="24"/>
          <w:szCs w:val="24"/>
        </w:rPr>
        <w:t xml:space="preserve"> </w:t>
      </w:r>
      <w:r w:rsidR="000F1AA4" w:rsidRPr="008C3383">
        <w:rPr>
          <w:rFonts w:ascii="Arial" w:hAnsi="Arial" w:cs="Arial"/>
          <w:sz w:val="24"/>
          <w:szCs w:val="24"/>
        </w:rPr>
        <w:t xml:space="preserve">à la qualité des </w:t>
      </w:r>
      <w:r w:rsidR="006036B1" w:rsidRPr="008C3383">
        <w:rPr>
          <w:rFonts w:ascii="Arial" w:hAnsi="Arial" w:cs="Arial"/>
          <w:sz w:val="24"/>
          <w:szCs w:val="24"/>
        </w:rPr>
        <w:t>activités</w:t>
      </w:r>
      <w:r w:rsidR="000F1AA4" w:rsidRPr="008C3383">
        <w:rPr>
          <w:rFonts w:ascii="Arial" w:hAnsi="Arial" w:cs="Arial"/>
          <w:sz w:val="24"/>
          <w:szCs w:val="24"/>
        </w:rPr>
        <w:t xml:space="preserve"> et des </w:t>
      </w:r>
      <w:r w:rsidR="006036B1" w:rsidRPr="008C3383">
        <w:rPr>
          <w:rFonts w:ascii="Arial" w:hAnsi="Arial" w:cs="Arial"/>
          <w:sz w:val="24"/>
          <w:szCs w:val="24"/>
        </w:rPr>
        <w:t xml:space="preserve">services offerts par les partenaires du milieu (santé et services sociaux, service de garde, éducation, services municipaux, </w:t>
      </w:r>
      <w:r w:rsidR="000E4A60" w:rsidRPr="008C3383">
        <w:rPr>
          <w:rFonts w:ascii="Arial" w:hAnsi="Arial" w:cs="Arial"/>
          <w:sz w:val="24"/>
          <w:szCs w:val="24"/>
        </w:rPr>
        <w:t xml:space="preserve">employabilité, </w:t>
      </w:r>
      <w:r w:rsidR="006036B1" w:rsidRPr="008C3383">
        <w:rPr>
          <w:rFonts w:ascii="Arial" w:hAnsi="Arial" w:cs="Arial"/>
          <w:sz w:val="24"/>
          <w:szCs w:val="24"/>
        </w:rPr>
        <w:t>etc.).</w:t>
      </w:r>
    </w:p>
    <w:p w14:paraId="33C16926" w14:textId="77777777" w:rsidR="000E4A60" w:rsidRPr="00BB2D75" w:rsidRDefault="000E4A60" w:rsidP="00BB2D75">
      <w:pPr>
        <w:spacing w:after="0"/>
        <w:rPr>
          <w:rFonts w:ascii="Arial" w:hAnsi="Arial" w:cs="Arial"/>
          <w:bCs/>
          <w:sz w:val="20"/>
          <w:szCs w:val="20"/>
        </w:rPr>
      </w:pPr>
    </w:p>
    <w:p w14:paraId="335171B6" w14:textId="77777777" w:rsidR="00D64E6B" w:rsidRPr="00BB2D75" w:rsidRDefault="00D64E6B" w:rsidP="00BB2D75">
      <w:pPr>
        <w:spacing w:after="0"/>
        <w:rPr>
          <w:rFonts w:ascii="Arial" w:hAnsi="Arial" w:cs="Arial"/>
          <w:bCs/>
          <w:sz w:val="20"/>
          <w:szCs w:val="20"/>
        </w:rPr>
      </w:pPr>
    </w:p>
    <w:p w14:paraId="1E9F27F0" w14:textId="67F70D6E" w:rsidR="0066604D" w:rsidRPr="001C134B" w:rsidRDefault="00FF71B4" w:rsidP="00BB2D75">
      <w:pPr>
        <w:spacing w:after="0"/>
        <w:rPr>
          <w:rFonts w:ascii="Arial" w:hAnsi="Arial" w:cs="Arial"/>
          <w:bCs/>
          <w:sz w:val="24"/>
          <w:szCs w:val="24"/>
        </w:rPr>
      </w:pPr>
      <w:r w:rsidRPr="001C134B">
        <w:rPr>
          <w:rFonts w:ascii="Arial" w:hAnsi="Arial" w:cs="Arial"/>
          <w:bCs/>
          <w:sz w:val="24"/>
          <w:szCs w:val="24"/>
        </w:rPr>
        <w:t xml:space="preserve">COMITÉ DE </w:t>
      </w:r>
      <w:r w:rsidR="00D44BBD" w:rsidRPr="001C134B">
        <w:rPr>
          <w:rFonts w:ascii="Arial" w:hAnsi="Arial" w:cs="Arial"/>
          <w:bCs/>
          <w:sz w:val="24"/>
          <w:szCs w:val="24"/>
        </w:rPr>
        <w:t xml:space="preserve">SOUTIEN À LA </w:t>
      </w:r>
      <w:r w:rsidR="008376B6" w:rsidRPr="001C134B">
        <w:rPr>
          <w:rFonts w:ascii="Arial" w:hAnsi="Arial" w:cs="Arial"/>
          <w:bCs/>
          <w:sz w:val="24"/>
          <w:szCs w:val="24"/>
        </w:rPr>
        <w:t xml:space="preserve">FAMILLE ET À LA </w:t>
      </w:r>
      <w:r w:rsidR="00D44BBD" w:rsidRPr="001C134B">
        <w:rPr>
          <w:rFonts w:ascii="Arial" w:hAnsi="Arial" w:cs="Arial"/>
          <w:bCs/>
          <w:sz w:val="24"/>
          <w:szCs w:val="24"/>
        </w:rPr>
        <w:t>PERSONNE</w:t>
      </w:r>
    </w:p>
    <w:p w14:paraId="5EEC9594" w14:textId="77777777" w:rsidR="00F8735B" w:rsidRPr="00372B13" w:rsidRDefault="00F8735B" w:rsidP="00BB2D75">
      <w:pPr>
        <w:pStyle w:val="Paragraphedeliste"/>
        <w:spacing w:after="0"/>
        <w:ind w:left="360"/>
        <w:rPr>
          <w:rFonts w:ascii="Arial" w:hAnsi="Arial" w:cs="Arial"/>
          <w:sz w:val="24"/>
          <w:szCs w:val="24"/>
        </w:rPr>
      </w:pPr>
    </w:p>
    <w:p w14:paraId="6500EBA1" w14:textId="77777777" w:rsidR="000443B7" w:rsidRPr="00CE2D4E" w:rsidRDefault="000443B7" w:rsidP="00BB2D75">
      <w:pPr>
        <w:spacing w:after="0"/>
        <w:rPr>
          <w:rFonts w:ascii="Arial" w:hAnsi="Arial" w:cs="Arial"/>
          <w:sz w:val="24"/>
          <w:szCs w:val="24"/>
          <w:u w:val="single"/>
        </w:rPr>
      </w:pPr>
      <w:r w:rsidRPr="00CE2D4E">
        <w:rPr>
          <w:rFonts w:ascii="Arial" w:hAnsi="Arial" w:cs="Arial"/>
          <w:sz w:val="24"/>
          <w:szCs w:val="24"/>
          <w:u w:val="single"/>
        </w:rPr>
        <w:t>Notre plateforme de revendications</w:t>
      </w:r>
    </w:p>
    <w:p w14:paraId="6F5C6CBB" w14:textId="77777777" w:rsidR="000443B7" w:rsidRPr="00DA191B" w:rsidRDefault="000443B7" w:rsidP="00BB2D75">
      <w:pPr>
        <w:spacing w:after="0"/>
        <w:rPr>
          <w:rFonts w:ascii="Arial" w:hAnsi="Arial" w:cs="Arial"/>
          <w:sz w:val="12"/>
          <w:szCs w:val="12"/>
        </w:rPr>
      </w:pPr>
    </w:p>
    <w:p w14:paraId="47C43BB1" w14:textId="77777777" w:rsidR="000443B7" w:rsidRPr="00CE2D4E" w:rsidRDefault="000443B7" w:rsidP="00BB2D75">
      <w:pPr>
        <w:spacing w:after="0"/>
        <w:rPr>
          <w:rFonts w:ascii="Arial" w:hAnsi="Arial" w:cs="Arial"/>
          <w:sz w:val="24"/>
          <w:szCs w:val="24"/>
        </w:rPr>
      </w:pPr>
      <w:r w:rsidRPr="00CE2D4E">
        <w:rPr>
          <w:rFonts w:ascii="Arial" w:hAnsi="Arial" w:cs="Arial"/>
          <w:sz w:val="24"/>
          <w:szCs w:val="24"/>
        </w:rPr>
        <w:t>Poursuivre les revendications de notre plateforme « Un besoin non comblé est un droit bafoué » sur les enjeux priorisés :</w:t>
      </w:r>
    </w:p>
    <w:p w14:paraId="4E32D595" w14:textId="77777777" w:rsidR="000443B7" w:rsidRPr="00CE2D4E" w:rsidRDefault="000443B7" w:rsidP="00BB2D75">
      <w:pPr>
        <w:pStyle w:val="Paragraphedeliste"/>
        <w:numPr>
          <w:ilvl w:val="0"/>
          <w:numId w:val="29"/>
        </w:numPr>
        <w:spacing w:after="0"/>
        <w:ind w:hanging="294"/>
        <w:rPr>
          <w:rFonts w:ascii="Arial" w:hAnsi="Arial" w:cs="Arial"/>
          <w:sz w:val="24"/>
          <w:szCs w:val="24"/>
        </w:rPr>
      </w:pPr>
      <w:r w:rsidRPr="00CE2D4E">
        <w:rPr>
          <w:rFonts w:ascii="Arial" w:hAnsi="Arial" w:cs="Arial"/>
          <w:sz w:val="24"/>
          <w:szCs w:val="24"/>
        </w:rPr>
        <w:t>Le soutien à domicile ;</w:t>
      </w:r>
    </w:p>
    <w:p w14:paraId="0F389EA2" w14:textId="77777777" w:rsidR="000443B7" w:rsidRPr="00CE2D4E" w:rsidRDefault="000443B7" w:rsidP="00BB2D75">
      <w:pPr>
        <w:pStyle w:val="Paragraphedeliste"/>
        <w:numPr>
          <w:ilvl w:val="0"/>
          <w:numId w:val="29"/>
        </w:numPr>
        <w:spacing w:after="0"/>
        <w:ind w:hanging="294"/>
        <w:rPr>
          <w:rFonts w:ascii="Arial" w:hAnsi="Arial" w:cs="Arial"/>
          <w:sz w:val="24"/>
          <w:szCs w:val="24"/>
        </w:rPr>
      </w:pPr>
      <w:r w:rsidRPr="00CE2D4E">
        <w:rPr>
          <w:rFonts w:ascii="Arial" w:hAnsi="Arial" w:cs="Arial"/>
          <w:sz w:val="24"/>
          <w:szCs w:val="24"/>
        </w:rPr>
        <w:t>Le soutien à la famille et aux proches aidants ;</w:t>
      </w:r>
    </w:p>
    <w:p w14:paraId="0A2A56BD" w14:textId="77777777" w:rsidR="000443B7" w:rsidRPr="00CE2D4E" w:rsidRDefault="000443B7" w:rsidP="00BB2D75">
      <w:pPr>
        <w:pStyle w:val="Paragraphedeliste"/>
        <w:numPr>
          <w:ilvl w:val="0"/>
          <w:numId w:val="29"/>
        </w:numPr>
        <w:spacing w:after="0"/>
        <w:ind w:hanging="294"/>
        <w:rPr>
          <w:rFonts w:ascii="Arial" w:hAnsi="Arial" w:cs="Arial"/>
          <w:sz w:val="24"/>
          <w:szCs w:val="24"/>
        </w:rPr>
      </w:pPr>
      <w:r w:rsidRPr="00CE2D4E">
        <w:rPr>
          <w:rFonts w:ascii="Arial" w:hAnsi="Arial" w:cs="Arial"/>
          <w:sz w:val="24"/>
          <w:szCs w:val="24"/>
        </w:rPr>
        <w:t>Les activités de jour et les activités contributives (socioprofessionnel) ;</w:t>
      </w:r>
    </w:p>
    <w:p w14:paraId="154E58BE" w14:textId="77777777" w:rsidR="000443B7" w:rsidRDefault="000443B7" w:rsidP="00BB2D75">
      <w:pPr>
        <w:pStyle w:val="Paragraphedeliste"/>
        <w:numPr>
          <w:ilvl w:val="0"/>
          <w:numId w:val="29"/>
        </w:numPr>
        <w:spacing w:after="0"/>
        <w:ind w:hanging="294"/>
        <w:rPr>
          <w:rFonts w:ascii="Arial" w:hAnsi="Arial" w:cs="Arial"/>
          <w:sz w:val="24"/>
          <w:szCs w:val="24"/>
        </w:rPr>
      </w:pPr>
      <w:r w:rsidRPr="00CE2D4E">
        <w:rPr>
          <w:rFonts w:ascii="Arial" w:hAnsi="Arial" w:cs="Arial"/>
          <w:sz w:val="24"/>
          <w:szCs w:val="24"/>
        </w:rPr>
        <w:t>Les maisons alternatives et les milieux de vie ;</w:t>
      </w:r>
    </w:p>
    <w:p w14:paraId="1E903E6C" w14:textId="5BF27E87" w:rsidR="00D817F0" w:rsidRPr="00D817F0" w:rsidRDefault="00D817F0" w:rsidP="00D817F0">
      <w:pPr>
        <w:pStyle w:val="Paragraphedeliste"/>
        <w:numPr>
          <w:ilvl w:val="0"/>
          <w:numId w:val="29"/>
        </w:numPr>
        <w:spacing w:after="0" w:line="240" w:lineRule="auto"/>
        <w:rPr>
          <w:rFonts w:ascii="Arial" w:hAnsi="Arial" w:cs="Arial"/>
          <w:sz w:val="24"/>
          <w:szCs w:val="24"/>
        </w:rPr>
      </w:pPr>
      <w:r w:rsidRPr="00D817F0">
        <w:rPr>
          <w:rFonts w:ascii="Arial" w:hAnsi="Arial" w:cs="Arial"/>
          <w:sz w:val="24"/>
          <w:szCs w:val="24"/>
        </w:rPr>
        <w:t>Ressources résidentielles et hébergement</w:t>
      </w:r>
      <w:r w:rsidR="00AD65BE">
        <w:rPr>
          <w:rFonts w:ascii="Arial" w:hAnsi="Arial" w:cs="Arial"/>
          <w:sz w:val="24"/>
          <w:szCs w:val="24"/>
        </w:rPr>
        <w:t> </w:t>
      </w:r>
      <w:r>
        <w:rPr>
          <w:rFonts w:ascii="Arial" w:hAnsi="Arial" w:cs="Arial"/>
          <w:sz w:val="24"/>
          <w:szCs w:val="24"/>
        </w:rPr>
        <w:t>;</w:t>
      </w:r>
    </w:p>
    <w:p w14:paraId="79AF40D2" w14:textId="77777777" w:rsidR="000443B7" w:rsidRPr="00CE2D4E" w:rsidRDefault="000443B7" w:rsidP="00BB2D75">
      <w:pPr>
        <w:pStyle w:val="Paragraphedeliste"/>
        <w:numPr>
          <w:ilvl w:val="0"/>
          <w:numId w:val="29"/>
        </w:numPr>
        <w:spacing w:after="0"/>
        <w:ind w:hanging="294"/>
        <w:rPr>
          <w:rFonts w:ascii="Arial" w:hAnsi="Arial" w:cs="Arial"/>
          <w:sz w:val="24"/>
          <w:szCs w:val="24"/>
        </w:rPr>
      </w:pPr>
      <w:r w:rsidRPr="00CE2D4E">
        <w:rPr>
          <w:rFonts w:ascii="Arial" w:hAnsi="Arial" w:cs="Arial"/>
          <w:sz w:val="24"/>
          <w:szCs w:val="24"/>
        </w:rPr>
        <w:t>L’intervenant pivot.</w:t>
      </w:r>
    </w:p>
    <w:p w14:paraId="590C8B0C" w14:textId="77777777" w:rsidR="00DA191B" w:rsidRDefault="00DA191B" w:rsidP="00BB2D75">
      <w:pPr>
        <w:spacing w:after="0"/>
        <w:rPr>
          <w:rFonts w:ascii="Arial" w:hAnsi="Arial" w:cs="Arial"/>
          <w:sz w:val="24"/>
          <w:szCs w:val="24"/>
        </w:rPr>
      </w:pPr>
    </w:p>
    <w:p w14:paraId="2B0C94C0" w14:textId="77777777" w:rsidR="003C4897" w:rsidRPr="00E21435" w:rsidRDefault="003C4897" w:rsidP="003C4897">
      <w:pPr>
        <w:spacing w:after="0"/>
        <w:rPr>
          <w:rFonts w:ascii="Arial" w:hAnsi="Arial" w:cs="Arial"/>
          <w:sz w:val="24"/>
          <w:szCs w:val="24"/>
          <w:u w:val="single"/>
        </w:rPr>
      </w:pPr>
      <w:r>
        <w:rPr>
          <w:rFonts w:ascii="Arial" w:hAnsi="Arial" w:cs="Arial"/>
          <w:sz w:val="24"/>
          <w:szCs w:val="24"/>
          <w:u w:val="single"/>
        </w:rPr>
        <w:lastRenderedPageBreak/>
        <w:t>S</w:t>
      </w:r>
      <w:r w:rsidRPr="00E21435">
        <w:rPr>
          <w:rFonts w:ascii="Arial" w:hAnsi="Arial" w:cs="Arial"/>
          <w:sz w:val="24"/>
          <w:szCs w:val="24"/>
          <w:u w:val="single"/>
        </w:rPr>
        <w:t>ervice de garde</w:t>
      </w:r>
    </w:p>
    <w:p w14:paraId="1CB36324" w14:textId="77777777" w:rsidR="003C4897" w:rsidRPr="00E21435" w:rsidRDefault="003C4897" w:rsidP="003C4897">
      <w:pPr>
        <w:spacing w:after="0"/>
        <w:rPr>
          <w:rFonts w:ascii="Arial" w:hAnsi="Arial" w:cs="Arial"/>
          <w:sz w:val="12"/>
          <w:szCs w:val="12"/>
        </w:rPr>
      </w:pPr>
    </w:p>
    <w:p w14:paraId="28EF2A4E" w14:textId="77777777" w:rsidR="003C4897" w:rsidRPr="00E21435" w:rsidRDefault="003C4897" w:rsidP="003C4897">
      <w:pPr>
        <w:spacing w:after="0"/>
        <w:rPr>
          <w:rFonts w:ascii="Arial" w:hAnsi="Arial" w:cs="Arial"/>
          <w:sz w:val="24"/>
          <w:szCs w:val="24"/>
        </w:rPr>
      </w:pPr>
      <w:r w:rsidRPr="00E21435">
        <w:rPr>
          <w:rFonts w:ascii="Arial" w:hAnsi="Arial" w:cs="Arial"/>
          <w:sz w:val="24"/>
          <w:szCs w:val="24"/>
        </w:rPr>
        <w:t xml:space="preserve">En lien avec la campagne de sensibilisation de la Table pour l’intégration en service de garde des enfants ayant une déficience – région de Montréal (TISGM), faire connaitre les résultats de la trajectoire de la TISGM et créer une communauté de pratique en Montérégie. </w:t>
      </w:r>
    </w:p>
    <w:p w14:paraId="7A36BE16" w14:textId="77777777" w:rsidR="003C4897" w:rsidRPr="00E21435" w:rsidRDefault="003C4897" w:rsidP="003C4897">
      <w:pPr>
        <w:spacing w:after="0"/>
        <w:rPr>
          <w:rFonts w:ascii="Arial" w:hAnsi="Arial" w:cs="Arial"/>
          <w:sz w:val="24"/>
          <w:szCs w:val="24"/>
        </w:rPr>
      </w:pPr>
    </w:p>
    <w:p w14:paraId="21274456" w14:textId="77777777" w:rsidR="003C4897" w:rsidRPr="00E21435" w:rsidRDefault="003C4897" w:rsidP="003C4897">
      <w:pPr>
        <w:spacing w:after="0"/>
        <w:rPr>
          <w:rFonts w:ascii="Arial" w:hAnsi="Arial" w:cs="Arial"/>
          <w:sz w:val="24"/>
          <w:szCs w:val="24"/>
        </w:rPr>
      </w:pPr>
      <w:r w:rsidRPr="00E21435">
        <w:rPr>
          <w:rFonts w:ascii="Arial" w:hAnsi="Arial" w:cs="Arial"/>
          <w:sz w:val="24"/>
          <w:szCs w:val="24"/>
        </w:rPr>
        <w:t>Dépendamment des avancées et de la stabilité de la table SDG Montérégie :</w:t>
      </w:r>
    </w:p>
    <w:p w14:paraId="7A7551E8" w14:textId="77777777" w:rsidR="003C4897" w:rsidRPr="00E21435" w:rsidRDefault="003C4897" w:rsidP="003C4897">
      <w:pPr>
        <w:spacing w:after="0"/>
        <w:rPr>
          <w:rFonts w:ascii="Arial" w:hAnsi="Arial" w:cs="Arial"/>
          <w:sz w:val="12"/>
          <w:szCs w:val="12"/>
        </w:rPr>
      </w:pPr>
    </w:p>
    <w:p w14:paraId="01D43A1B" w14:textId="77777777" w:rsidR="003C4897" w:rsidRPr="00E21435" w:rsidRDefault="003C4897" w:rsidP="003C4897">
      <w:pPr>
        <w:pStyle w:val="Paragraphedeliste"/>
        <w:numPr>
          <w:ilvl w:val="0"/>
          <w:numId w:val="33"/>
        </w:numPr>
        <w:spacing w:after="0"/>
        <w:rPr>
          <w:rFonts w:ascii="Arial" w:hAnsi="Arial" w:cs="Arial"/>
          <w:sz w:val="24"/>
          <w:szCs w:val="24"/>
        </w:rPr>
      </w:pPr>
      <w:r w:rsidRPr="00E21435">
        <w:rPr>
          <w:rFonts w:ascii="Arial" w:hAnsi="Arial" w:cs="Arial"/>
          <w:sz w:val="24"/>
          <w:szCs w:val="24"/>
        </w:rPr>
        <w:t>Partager les résultats (cadre de référence, actes du forum et trajectoire) ;</w:t>
      </w:r>
    </w:p>
    <w:p w14:paraId="45C5C4FF" w14:textId="77777777" w:rsidR="003C4897" w:rsidRPr="00E21435" w:rsidRDefault="003C4897" w:rsidP="003C4897">
      <w:pPr>
        <w:pStyle w:val="Paragraphedeliste"/>
        <w:numPr>
          <w:ilvl w:val="0"/>
          <w:numId w:val="33"/>
        </w:numPr>
        <w:spacing w:after="0"/>
        <w:rPr>
          <w:rFonts w:ascii="Arial" w:hAnsi="Arial" w:cs="Arial"/>
          <w:sz w:val="24"/>
          <w:szCs w:val="24"/>
        </w:rPr>
      </w:pPr>
      <w:r w:rsidRPr="00E21435">
        <w:rPr>
          <w:rFonts w:ascii="Arial" w:hAnsi="Arial" w:cs="Arial"/>
          <w:sz w:val="24"/>
          <w:szCs w:val="24"/>
        </w:rPr>
        <w:t>Mobiliser les membres à promouvoir les résultats ;</w:t>
      </w:r>
    </w:p>
    <w:p w14:paraId="4F234467" w14:textId="77777777" w:rsidR="003C4897" w:rsidRPr="00E21435" w:rsidRDefault="003C4897" w:rsidP="003C4897">
      <w:pPr>
        <w:pStyle w:val="Paragraphedeliste"/>
        <w:numPr>
          <w:ilvl w:val="0"/>
          <w:numId w:val="33"/>
        </w:numPr>
        <w:spacing w:after="0"/>
        <w:rPr>
          <w:rFonts w:ascii="Arial" w:hAnsi="Arial" w:cs="Arial"/>
          <w:sz w:val="24"/>
          <w:szCs w:val="24"/>
        </w:rPr>
      </w:pPr>
      <w:r w:rsidRPr="00E21435">
        <w:rPr>
          <w:rFonts w:ascii="Arial" w:hAnsi="Arial" w:cs="Arial"/>
          <w:sz w:val="24"/>
          <w:szCs w:val="24"/>
        </w:rPr>
        <w:t>Créer une communauté de pratique en Montérégie (identifier et solliciter des organismes).</w:t>
      </w:r>
    </w:p>
    <w:p w14:paraId="10457113" w14:textId="77777777" w:rsidR="003C4897" w:rsidRPr="003C4897" w:rsidRDefault="003C4897" w:rsidP="003C4897">
      <w:pPr>
        <w:spacing w:after="0"/>
        <w:rPr>
          <w:rFonts w:ascii="Arial" w:hAnsi="Arial" w:cs="Arial"/>
          <w:sz w:val="32"/>
          <w:szCs w:val="32"/>
        </w:rPr>
      </w:pPr>
    </w:p>
    <w:p w14:paraId="530F8E37" w14:textId="77777777" w:rsidR="003C4897" w:rsidRPr="00E21435" w:rsidRDefault="003C4897" w:rsidP="003C4897">
      <w:pPr>
        <w:spacing w:after="0"/>
        <w:contextualSpacing/>
        <w:rPr>
          <w:rFonts w:ascii="Arial" w:hAnsi="Arial" w:cs="Arial"/>
          <w:bCs/>
          <w:sz w:val="24"/>
          <w:szCs w:val="24"/>
          <w:u w:val="single"/>
        </w:rPr>
      </w:pPr>
      <w:r w:rsidRPr="00E21435">
        <w:rPr>
          <w:rFonts w:ascii="Arial" w:hAnsi="Arial" w:cs="Arial"/>
          <w:bCs/>
          <w:sz w:val="24"/>
          <w:szCs w:val="24"/>
          <w:u w:val="single"/>
        </w:rPr>
        <w:t>Logements supervisés (milieux de vie et habitation)</w:t>
      </w:r>
    </w:p>
    <w:p w14:paraId="16CFA32F" w14:textId="77777777" w:rsidR="003C4897" w:rsidRPr="00E21435" w:rsidRDefault="003C4897" w:rsidP="003C4897">
      <w:pPr>
        <w:spacing w:after="0"/>
        <w:contextualSpacing/>
        <w:rPr>
          <w:rFonts w:ascii="Arial" w:hAnsi="Arial" w:cs="Arial"/>
          <w:bCs/>
          <w:sz w:val="12"/>
          <w:szCs w:val="12"/>
        </w:rPr>
      </w:pPr>
    </w:p>
    <w:p w14:paraId="36B3F553" w14:textId="77777777" w:rsidR="003C4897" w:rsidRPr="00E21435" w:rsidRDefault="003C4897" w:rsidP="003C4897">
      <w:pPr>
        <w:pStyle w:val="Paragraphedeliste"/>
        <w:numPr>
          <w:ilvl w:val="0"/>
          <w:numId w:val="48"/>
        </w:numPr>
        <w:spacing w:after="0"/>
        <w:rPr>
          <w:rFonts w:ascii="Arial" w:hAnsi="Arial" w:cs="Arial"/>
          <w:bCs/>
          <w:sz w:val="24"/>
          <w:szCs w:val="24"/>
        </w:rPr>
      </w:pPr>
      <w:r w:rsidRPr="00E21435">
        <w:rPr>
          <w:rFonts w:ascii="Arial" w:hAnsi="Arial" w:cs="Arial"/>
          <w:bCs/>
          <w:sz w:val="24"/>
          <w:szCs w:val="24"/>
        </w:rPr>
        <w:t xml:space="preserve">Participer aux discussions pour </w:t>
      </w:r>
      <w:r>
        <w:rPr>
          <w:rFonts w:ascii="Arial" w:hAnsi="Arial" w:cs="Arial"/>
          <w:bCs/>
          <w:sz w:val="24"/>
          <w:szCs w:val="24"/>
        </w:rPr>
        <w:t>se doter d’une v</w:t>
      </w:r>
      <w:r w:rsidRPr="00E21435">
        <w:rPr>
          <w:rFonts w:ascii="Arial" w:hAnsi="Arial" w:cs="Arial"/>
          <w:bCs/>
          <w:sz w:val="24"/>
          <w:szCs w:val="24"/>
        </w:rPr>
        <w:t>ision</w:t>
      </w:r>
      <w:r>
        <w:rPr>
          <w:rFonts w:ascii="Arial" w:hAnsi="Arial" w:cs="Arial"/>
          <w:bCs/>
          <w:sz w:val="24"/>
          <w:szCs w:val="24"/>
        </w:rPr>
        <w:t xml:space="preserve"> commune</w:t>
      </w:r>
      <w:r w:rsidRPr="00E21435">
        <w:rPr>
          <w:rFonts w:ascii="Arial" w:hAnsi="Arial" w:cs="Arial"/>
          <w:bCs/>
          <w:sz w:val="24"/>
          <w:szCs w:val="24"/>
        </w:rPr>
        <w:t xml:space="preserve"> quant à l’offre de service relative au</w:t>
      </w:r>
      <w:r>
        <w:rPr>
          <w:rFonts w:ascii="Arial" w:hAnsi="Arial" w:cs="Arial"/>
          <w:bCs/>
          <w:sz w:val="24"/>
          <w:szCs w:val="24"/>
        </w:rPr>
        <w:t xml:space="preserve"> milieu</w:t>
      </w:r>
      <w:r w:rsidRPr="00E21435">
        <w:rPr>
          <w:rFonts w:ascii="Arial" w:hAnsi="Arial" w:cs="Arial"/>
          <w:bCs/>
          <w:sz w:val="24"/>
          <w:szCs w:val="24"/>
        </w:rPr>
        <w:t xml:space="preserve"> de vie (responsabilités du RSSS, offres de services actuels, financement, etc.)</w:t>
      </w:r>
      <w:r>
        <w:rPr>
          <w:rFonts w:ascii="Arial" w:hAnsi="Arial" w:cs="Arial"/>
          <w:bCs/>
          <w:sz w:val="24"/>
          <w:szCs w:val="24"/>
        </w:rPr>
        <w:t> </w:t>
      </w:r>
      <w:r w:rsidRPr="00E21435">
        <w:rPr>
          <w:rFonts w:ascii="Arial" w:hAnsi="Arial" w:cs="Arial"/>
          <w:bCs/>
          <w:sz w:val="24"/>
          <w:szCs w:val="24"/>
        </w:rPr>
        <w:t>;</w:t>
      </w:r>
    </w:p>
    <w:p w14:paraId="30D75449" w14:textId="77777777" w:rsidR="003C4897" w:rsidRPr="00E21435" w:rsidRDefault="003C4897" w:rsidP="003C4897">
      <w:pPr>
        <w:pStyle w:val="Paragraphedeliste"/>
        <w:numPr>
          <w:ilvl w:val="0"/>
          <w:numId w:val="48"/>
        </w:numPr>
        <w:spacing w:after="0"/>
        <w:rPr>
          <w:rFonts w:ascii="Arial" w:hAnsi="Arial" w:cs="Arial"/>
          <w:bCs/>
          <w:sz w:val="24"/>
          <w:szCs w:val="24"/>
        </w:rPr>
      </w:pPr>
      <w:r w:rsidRPr="00E21435">
        <w:rPr>
          <w:rFonts w:ascii="Arial" w:hAnsi="Arial" w:cs="Arial"/>
          <w:bCs/>
          <w:sz w:val="24"/>
          <w:szCs w:val="24"/>
        </w:rPr>
        <w:t>Alimenter le GAPHRSM pour ses travaux régionaux et nationaux.</w:t>
      </w:r>
    </w:p>
    <w:p w14:paraId="74D93EBE" w14:textId="77777777" w:rsidR="003C4897" w:rsidRPr="003C4897" w:rsidRDefault="003C4897" w:rsidP="003C4897">
      <w:pPr>
        <w:contextualSpacing/>
        <w:rPr>
          <w:rFonts w:ascii="Arial" w:hAnsi="Arial" w:cs="Arial"/>
          <w:bCs/>
          <w:sz w:val="32"/>
          <w:szCs w:val="32"/>
        </w:rPr>
      </w:pPr>
    </w:p>
    <w:p w14:paraId="4D48FBB4" w14:textId="77777777" w:rsidR="003C4897" w:rsidRDefault="003C4897" w:rsidP="003C4897">
      <w:pPr>
        <w:contextualSpacing/>
        <w:rPr>
          <w:rFonts w:ascii="Arial" w:hAnsi="Arial" w:cs="Arial"/>
          <w:bCs/>
          <w:sz w:val="24"/>
          <w:szCs w:val="24"/>
          <w:u w:val="single"/>
        </w:rPr>
      </w:pPr>
      <w:r w:rsidRPr="00E21435">
        <w:rPr>
          <w:rFonts w:ascii="Arial" w:hAnsi="Arial" w:cs="Arial"/>
          <w:bCs/>
          <w:sz w:val="24"/>
          <w:szCs w:val="24"/>
          <w:u w:val="single"/>
        </w:rPr>
        <w:t>Santé et services sociaux</w:t>
      </w:r>
    </w:p>
    <w:p w14:paraId="03ED0BD3" w14:textId="77777777" w:rsidR="003C4897" w:rsidRPr="00E21435" w:rsidRDefault="003C4897" w:rsidP="003C4897">
      <w:pPr>
        <w:contextualSpacing/>
        <w:rPr>
          <w:rFonts w:ascii="Arial" w:hAnsi="Arial" w:cs="Arial"/>
          <w:bCs/>
          <w:sz w:val="12"/>
          <w:szCs w:val="12"/>
          <w:u w:val="single"/>
        </w:rPr>
      </w:pPr>
    </w:p>
    <w:p w14:paraId="37EB528D" w14:textId="77777777" w:rsidR="003C4897" w:rsidRDefault="003C4897" w:rsidP="003C4897">
      <w:pPr>
        <w:spacing w:after="0"/>
        <w:rPr>
          <w:rFonts w:ascii="Arial" w:hAnsi="Arial" w:cs="Arial"/>
          <w:sz w:val="24"/>
          <w:szCs w:val="24"/>
        </w:rPr>
      </w:pPr>
      <w:r w:rsidRPr="00E21435">
        <w:rPr>
          <w:rFonts w:ascii="Arial" w:hAnsi="Arial" w:cs="Arial"/>
          <w:bCs/>
          <w:sz w:val="24"/>
          <w:szCs w:val="24"/>
        </w:rPr>
        <w:t xml:space="preserve">Plus spécifiquement et pour alimenter le GAPHRSM dans ses travaux régionaux et nationaux, </w:t>
      </w:r>
      <w:r w:rsidRPr="00E21435">
        <w:rPr>
          <w:rFonts w:ascii="Arial" w:hAnsi="Arial" w:cs="Arial"/>
          <w:sz w:val="24"/>
          <w:szCs w:val="24"/>
        </w:rPr>
        <w:t>les membres sont invités à :</w:t>
      </w:r>
    </w:p>
    <w:p w14:paraId="59CACE34" w14:textId="77777777" w:rsidR="003C4897" w:rsidRPr="00E21435" w:rsidRDefault="003C4897" w:rsidP="003C4897">
      <w:pPr>
        <w:spacing w:after="0"/>
        <w:rPr>
          <w:rFonts w:ascii="Arial" w:hAnsi="Arial" w:cs="Arial"/>
          <w:sz w:val="24"/>
          <w:szCs w:val="24"/>
        </w:rPr>
      </w:pPr>
    </w:p>
    <w:p w14:paraId="545578B5" w14:textId="77777777" w:rsidR="003C4897" w:rsidRPr="00E21435" w:rsidRDefault="003C4897" w:rsidP="003C4897">
      <w:pPr>
        <w:pStyle w:val="Paragraphedeliste"/>
        <w:numPr>
          <w:ilvl w:val="0"/>
          <w:numId w:val="47"/>
        </w:numPr>
        <w:spacing w:after="0"/>
        <w:rPr>
          <w:rFonts w:ascii="Arial" w:hAnsi="Arial" w:cs="Arial"/>
          <w:bCs/>
          <w:sz w:val="24"/>
          <w:szCs w:val="24"/>
        </w:rPr>
      </w:pPr>
      <w:r w:rsidRPr="00E21435">
        <w:rPr>
          <w:rFonts w:ascii="Arial" w:hAnsi="Arial" w:cs="Arial"/>
          <w:sz w:val="24"/>
          <w:szCs w:val="24"/>
        </w:rPr>
        <w:t>Exercer une vigie quant à l’implantation de l</w:t>
      </w:r>
      <w:r>
        <w:rPr>
          <w:rFonts w:ascii="Arial" w:hAnsi="Arial" w:cs="Arial"/>
          <w:sz w:val="24"/>
          <w:szCs w:val="24"/>
        </w:rPr>
        <w:t>’a</w:t>
      </w:r>
      <w:r w:rsidRPr="00E21435">
        <w:rPr>
          <w:rFonts w:ascii="Arial" w:hAnsi="Arial" w:cs="Arial"/>
          <w:sz w:val="24"/>
          <w:szCs w:val="24"/>
        </w:rPr>
        <w:t xml:space="preserve">gence </w:t>
      </w:r>
      <w:r>
        <w:rPr>
          <w:rFonts w:ascii="Arial" w:hAnsi="Arial" w:cs="Arial"/>
          <w:sz w:val="24"/>
          <w:szCs w:val="24"/>
        </w:rPr>
        <w:t>S</w:t>
      </w:r>
      <w:r w:rsidRPr="00E21435">
        <w:rPr>
          <w:rFonts w:ascii="Arial" w:hAnsi="Arial" w:cs="Arial"/>
          <w:sz w:val="24"/>
          <w:szCs w:val="24"/>
        </w:rPr>
        <w:t>anté</w:t>
      </w:r>
      <w:r>
        <w:rPr>
          <w:rFonts w:ascii="Arial" w:hAnsi="Arial" w:cs="Arial"/>
          <w:sz w:val="24"/>
          <w:szCs w:val="24"/>
        </w:rPr>
        <w:t xml:space="preserve"> Québec </w:t>
      </w:r>
      <w:r w:rsidRPr="00E21435">
        <w:rPr>
          <w:rFonts w:ascii="Arial" w:hAnsi="Arial" w:cs="Arial"/>
          <w:sz w:val="24"/>
          <w:szCs w:val="24"/>
        </w:rPr>
        <w:t>;</w:t>
      </w:r>
    </w:p>
    <w:p w14:paraId="6E048D18" w14:textId="77777777" w:rsidR="003C4897" w:rsidRPr="00E21435" w:rsidRDefault="003C4897" w:rsidP="003C4897">
      <w:pPr>
        <w:pStyle w:val="Paragraphedeliste"/>
        <w:numPr>
          <w:ilvl w:val="0"/>
          <w:numId w:val="47"/>
        </w:numPr>
        <w:spacing w:after="0"/>
        <w:rPr>
          <w:rFonts w:ascii="Arial" w:hAnsi="Arial" w:cs="Arial"/>
          <w:bCs/>
          <w:sz w:val="24"/>
          <w:szCs w:val="24"/>
        </w:rPr>
      </w:pPr>
      <w:r>
        <w:rPr>
          <w:rFonts w:ascii="Arial" w:hAnsi="Arial" w:cs="Arial"/>
          <w:sz w:val="24"/>
          <w:szCs w:val="24"/>
        </w:rPr>
        <w:t>Exercer une vigie et p</w:t>
      </w:r>
      <w:r w:rsidRPr="00E21435">
        <w:rPr>
          <w:rFonts w:ascii="Arial" w:hAnsi="Arial" w:cs="Arial"/>
          <w:sz w:val="24"/>
          <w:szCs w:val="24"/>
        </w:rPr>
        <w:t>articiper aux consultations relatives à l’implantation de l</w:t>
      </w:r>
      <w:r w:rsidRPr="00E21435">
        <w:rPr>
          <w:rFonts w:ascii="Arial" w:hAnsi="Arial" w:cs="Arial"/>
          <w:bCs/>
          <w:sz w:val="24"/>
          <w:szCs w:val="24"/>
        </w:rPr>
        <w:t>a gamme de services DI-TSA-DP.</w:t>
      </w:r>
    </w:p>
    <w:p w14:paraId="56CF43ED" w14:textId="77777777" w:rsidR="003C4897" w:rsidRPr="003C4897" w:rsidRDefault="003C4897" w:rsidP="003C4897">
      <w:pPr>
        <w:spacing w:after="0"/>
        <w:rPr>
          <w:rFonts w:ascii="Arial" w:hAnsi="Arial" w:cs="Arial"/>
          <w:bCs/>
          <w:sz w:val="32"/>
          <w:szCs w:val="32"/>
        </w:rPr>
      </w:pPr>
    </w:p>
    <w:p w14:paraId="686DC724" w14:textId="77777777" w:rsidR="003C4897" w:rsidRPr="00E21435" w:rsidRDefault="003C4897" w:rsidP="003C4897">
      <w:pPr>
        <w:spacing w:after="0"/>
        <w:contextualSpacing/>
        <w:rPr>
          <w:rFonts w:ascii="Arial" w:hAnsi="Arial" w:cs="Arial"/>
          <w:bCs/>
          <w:sz w:val="24"/>
          <w:szCs w:val="24"/>
          <w:u w:val="single"/>
        </w:rPr>
      </w:pPr>
      <w:r w:rsidRPr="00E21435">
        <w:rPr>
          <w:rFonts w:ascii="Arial" w:hAnsi="Arial" w:cs="Arial"/>
          <w:bCs/>
          <w:sz w:val="24"/>
          <w:szCs w:val="24"/>
          <w:u w:val="single"/>
        </w:rPr>
        <w:t>Financement</w:t>
      </w:r>
    </w:p>
    <w:p w14:paraId="567DAD6F" w14:textId="77777777" w:rsidR="003C4897" w:rsidRPr="00E21435" w:rsidRDefault="003C4897" w:rsidP="003C4897">
      <w:pPr>
        <w:spacing w:after="0"/>
        <w:contextualSpacing/>
        <w:rPr>
          <w:rFonts w:ascii="Arial" w:hAnsi="Arial" w:cs="Arial"/>
          <w:bCs/>
          <w:sz w:val="12"/>
          <w:szCs w:val="12"/>
        </w:rPr>
      </w:pPr>
    </w:p>
    <w:p w14:paraId="2E7350BE" w14:textId="77777777" w:rsidR="003C4897" w:rsidRPr="00E21435" w:rsidRDefault="003C4897" w:rsidP="003C4897">
      <w:pPr>
        <w:spacing w:after="0"/>
        <w:contextualSpacing/>
        <w:rPr>
          <w:rFonts w:ascii="Arial" w:hAnsi="Arial" w:cs="Arial"/>
          <w:bCs/>
          <w:sz w:val="24"/>
          <w:szCs w:val="24"/>
        </w:rPr>
      </w:pPr>
      <w:r w:rsidRPr="00E21435">
        <w:rPr>
          <w:rFonts w:ascii="Arial" w:hAnsi="Arial" w:cs="Arial"/>
          <w:bCs/>
          <w:sz w:val="24"/>
          <w:szCs w:val="24"/>
        </w:rPr>
        <w:t>Alimenter le GAPHRSM pour ses démarches relatives à l’amélioration du financement à la mission globale des organismes PH en Montérégie, dont notamment le PSOC.</w:t>
      </w:r>
    </w:p>
    <w:p w14:paraId="18ED6590" w14:textId="77777777" w:rsidR="003C4897" w:rsidRPr="00E21435" w:rsidRDefault="003C4897" w:rsidP="003C4897">
      <w:pPr>
        <w:spacing w:after="0"/>
        <w:rPr>
          <w:rFonts w:ascii="Arial" w:hAnsi="Arial" w:cs="Arial"/>
          <w:bCs/>
          <w:sz w:val="24"/>
          <w:szCs w:val="24"/>
        </w:rPr>
      </w:pPr>
    </w:p>
    <w:p w14:paraId="7633B3FA" w14:textId="77777777" w:rsidR="00F00110" w:rsidRPr="00CE2D4E" w:rsidRDefault="00F00110" w:rsidP="00F00110">
      <w:pPr>
        <w:spacing w:after="0"/>
        <w:rPr>
          <w:rFonts w:ascii="Arial" w:hAnsi="Arial" w:cs="Arial"/>
          <w:sz w:val="24"/>
          <w:szCs w:val="24"/>
        </w:rPr>
      </w:pPr>
    </w:p>
    <w:p w14:paraId="493A5788" w14:textId="6E138EE3" w:rsidR="0066604D" w:rsidRPr="001C134B" w:rsidRDefault="00FF71B4" w:rsidP="00BB2D75">
      <w:pPr>
        <w:spacing w:after="0"/>
        <w:rPr>
          <w:rFonts w:ascii="Arial" w:hAnsi="Arial" w:cs="Arial"/>
          <w:bCs/>
          <w:sz w:val="24"/>
          <w:szCs w:val="24"/>
        </w:rPr>
      </w:pPr>
      <w:r w:rsidRPr="001C134B">
        <w:rPr>
          <w:rFonts w:ascii="Arial" w:hAnsi="Arial" w:cs="Arial"/>
          <w:bCs/>
          <w:sz w:val="24"/>
          <w:szCs w:val="24"/>
        </w:rPr>
        <w:t xml:space="preserve">COMITÉ DES </w:t>
      </w:r>
      <w:r w:rsidR="00D44BBD" w:rsidRPr="001C134B">
        <w:rPr>
          <w:rFonts w:ascii="Arial" w:hAnsi="Arial" w:cs="Arial"/>
          <w:bCs/>
          <w:sz w:val="24"/>
          <w:szCs w:val="24"/>
        </w:rPr>
        <w:t>ENJEUX MUNICIPAUX</w:t>
      </w:r>
    </w:p>
    <w:p w14:paraId="77904E6D" w14:textId="77777777" w:rsidR="003E7CFF" w:rsidRPr="00372B13" w:rsidRDefault="003E7CFF" w:rsidP="00BB2D75">
      <w:pPr>
        <w:spacing w:after="0"/>
        <w:rPr>
          <w:rFonts w:ascii="Arial" w:hAnsi="Arial" w:cs="Arial"/>
          <w:sz w:val="24"/>
          <w:szCs w:val="24"/>
        </w:rPr>
      </w:pPr>
    </w:p>
    <w:p w14:paraId="560E0A5E" w14:textId="77777777" w:rsidR="00DA191B" w:rsidRPr="00BB2D75" w:rsidRDefault="00DA191B" w:rsidP="00BB2D75">
      <w:pPr>
        <w:spacing w:after="0"/>
        <w:rPr>
          <w:rFonts w:ascii="Arial" w:hAnsi="Arial" w:cs="Arial"/>
          <w:sz w:val="24"/>
          <w:szCs w:val="24"/>
          <w:u w:val="single"/>
        </w:rPr>
      </w:pPr>
      <w:r w:rsidRPr="00BB2D75">
        <w:rPr>
          <w:rFonts w:ascii="Arial" w:hAnsi="Arial" w:cs="Arial"/>
          <w:sz w:val="24"/>
          <w:szCs w:val="24"/>
          <w:u w:val="single"/>
        </w:rPr>
        <w:t>Notre plateforme de revendications</w:t>
      </w:r>
    </w:p>
    <w:p w14:paraId="73B0A1F2" w14:textId="77777777" w:rsidR="00DA191B" w:rsidRPr="00194C5F" w:rsidRDefault="00DA191B" w:rsidP="00BB2D75">
      <w:pPr>
        <w:spacing w:after="0"/>
        <w:rPr>
          <w:rFonts w:ascii="Arial" w:hAnsi="Arial" w:cs="Arial"/>
          <w:sz w:val="12"/>
          <w:szCs w:val="12"/>
          <w:u w:val="single"/>
        </w:rPr>
      </w:pPr>
    </w:p>
    <w:p w14:paraId="5A41AD09" w14:textId="77777777" w:rsidR="00DA191B" w:rsidRPr="00BB2D75" w:rsidRDefault="00DA191B" w:rsidP="00BB2D75">
      <w:pPr>
        <w:spacing w:after="0"/>
        <w:rPr>
          <w:rFonts w:ascii="Arial" w:hAnsi="Arial" w:cs="Arial"/>
          <w:sz w:val="24"/>
          <w:szCs w:val="24"/>
        </w:rPr>
      </w:pPr>
      <w:r w:rsidRPr="00BB2D75">
        <w:rPr>
          <w:rFonts w:ascii="Arial" w:hAnsi="Arial" w:cs="Arial"/>
          <w:sz w:val="24"/>
          <w:szCs w:val="24"/>
        </w:rPr>
        <w:t>Poursuivre les revendications de notre plateforme « Un besoin non comblé est un droit bafoué » sur les enjeux municipaux reliés à la participation sociale.</w:t>
      </w:r>
    </w:p>
    <w:p w14:paraId="48E79736" w14:textId="77777777" w:rsidR="00C47561" w:rsidRPr="003C4897" w:rsidRDefault="00C47561" w:rsidP="00BB2D75">
      <w:pPr>
        <w:spacing w:after="0"/>
        <w:rPr>
          <w:rFonts w:ascii="Arial" w:hAnsi="Arial" w:cs="Arial"/>
          <w:sz w:val="32"/>
          <w:szCs w:val="32"/>
        </w:rPr>
      </w:pPr>
    </w:p>
    <w:p w14:paraId="0671E4BD" w14:textId="77777777" w:rsidR="00DA191B" w:rsidRPr="00BB2D75" w:rsidRDefault="00DA191B" w:rsidP="00BB2D75">
      <w:pPr>
        <w:spacing w:after="0"/>
        <w:rPr>
          <w:rFonts w:ascii="Arial" w:hAnsi="Arial" w:cs="Arial"/>
          <w:bCs/>
          <w:sz w:val="24"/>
          <w:szCs w:val="24"/>
          <w:u w:val="single"/>
        </w:rPr>
      </w:pPr>
      <w:r w:rsidRPr="00BB2D75">
        <w:rPr>
          <w:rFonts w:ascii="Arial" w:hAnsi="Arial" w:cs="Arial"/>
          <w:bCs/>
          <w:sz w:val="24"/>
          <w:szCs w:val="24"/>
          <w:u w:val="single"/>
        </w:rPr>
        <w:t>Transport</w:t>
      </w:r>
    </w:p>
    <w:p w14:paraId="5A60E393" w14:textId="77777777" w:rsidR="00DA191B" w:rsidRPr="00194C5F" w:rsidRDefault="00DA191B" w:rsidP="00BB2D75">
      <w:pPr>
        <w:spacing w:after="0"/>
        <w:rPr>
          <w:rFonts w:ascii="Arial" w:hAnsi="Arial" w:cs="Arial"/>
          <w:bCs/>
          <w:sz w:val="12"/>
          <w:szCs w:val="12"/>
          <w:u w:val="single"/>
        </w:rPr>
      </w:pPr>
    </w:p>
    <w:p w14:paraId="52077217" w14:textId="552515BE" w:rsidR="00DA191B" w:rsidRPr="00BB2D75" w:rsidRDefault="005C2A9A" w:rsidP="00BB2D75">
      <w:pPr>
        <w:pStyle w:val="Paragraphedeliste"/>
        <w:numPr>
          <w:ilvl w:val="0"/>
          <w:numId w:val="24"/>
        </w:numPr>
        <w:spacing w:after="0"/>
        <w:ind w:hanging="291"/>
        <w:rPr>
          <w:rFonts w:ascii="Arial" w:hAnsi="Arial" w:cs="Arial"/>
          <w:sz w:val="24"/>
          <w:szCs w:val="24"/>
        </w:rPr>
      </w:pPr>
      <w:r>
        <w:rPr>
          <w:rFonts w:ascii="Arial" w:hAnsi="Arial" w:cs="Arial"/>
          <w:sz w:val="24"/>
          <w:szCs w:val="24"/>
        </w:rPr>
        <w:t xml:space="preserve">Participer </w:t>
      </w:r>
      <w:r w:rsidR="00DA191B" w:rsidRPr="00BB2D75">
        <w:rPr>
          <w:rFonts w:ascii="Arial" w:hAnsi="Arial" w:cs="Arial"/>
          <w:sz w:val="24"/>
          <w:szCs w:val="24"/>
        </w:rPr>
        <w:t>au</w:t>
      </w:r>
      <w:r w:rsidR="00D54CF3">
        <w:rPr>
          <w:rFonts w:ascii="Arial" w:hAnsi="Arial" w:cs="Arial"/>
          <w:sz w:val="24"/>
          <w:szCs w:val="24"/>
        </w:rPr>
        <w:t>x</w:t>
      </w:r>
      <w:r w:rsidR="00DA191B" w:rsidRPr="00BB2D75">
        <w:rPr>
          <w:rFonts w:ascii="Arial" w:hAnsi="Arial" w:cs="Arial"/>
          <w:sz w:val="24"/>
          <w:szCs w:val="24"/>
        </w:rPr>
        <w:t xml:space="preserve"> </w:t>
      </w:r>
      <w:r w:rsidR="00D54CF3">
        <w:rPr>
          <w:rFonts w:ascii="Arial" w:hAnsi="Arial" w:cs="Arial"/>
          <w:sz w:val="24"/>
          <w:szCs w:val="24"/>
        </w:rPr>
        <w:t xml:space="preserve">consultations </w:t>
      </w:r>
      <w:r w:rsidR="00DA191B" w:rsidRPr="00BB2D75">
        <w:rPr>
          <w:rFonts w:ascii="Arial" w:hAnsi="Arial" w:cs="Arial"/>
          <w:sz w:val="24"/>
          <w:szCs w:val="24"/>
        </w:rPr>
        <w:t xml:space="preserve">du transport collectif du réseau de transport métropolitain </w:t>
      </w:r>
      <w:bookmarkStart w:id="0" w:name="_Hlk100643483"/>
      <w:r w:rsidR="003E0350" w:rsidRPr="00BB2D75">
        <w:rPr>
          <w:rFonts w:ascii="Arial" w:hAnsi="Arial" w:cs="Arial"/>
          <w:sz w:val="24"/>
          <w:szCs w:val="24"/>
        </w:rPr>
        <w:t>[</w:t>
      </w:r>
      <w:r w:rsidR="00DA191B" w:rsidRPr="00BB2D75">
        <w:rPr>
          <w:rFonts w:ascii="Arial" w:hAnsi="Arial" w:cs="Arial"/>
          <w:sz w:val="24"/>
          <w:szCs w:val="24"/>
        </w:rPr>
        <w:t>ARTM</w:t>
      </w:r>
      <w:bookmarkEnd w:id="0"/>
      <w:r w:rsidR="003E0350" w:rsidRPr="00BB2D75">
        <w:rPr>
          <w:rFonts w:ascii="Arial" w:hAnsi="Arial" w:cs="Arial"/>
          <w:sz w:val="24"/>
          <w:szCs w:val="24"/>
        </w:rPr>
        <w:t>]</w:t>
      </w:r>
      <w:r w:rsidR="00DA191B" w:rsidRPr="00BB2D75">
        <w:rPr>
          <w:rFonts w:ascii="Arial" w:hAnsi="Arial" w:cs="Arial"/>
          <w:sz w:val="24"/>
          <w:szCs w:val="24"/>
        </w:rPr>
        <w:t> ;</w:t>
      </w:r>
    </w:p>
    <w:p w14:paraId="52E54FD5" w14:textId="23825EB5" w:rsidR="00DA191B" w:rsidRPr="00BB2D75" w:rsidRDefault="00D54CF3" w:rsidP="00BB2D75">
      <w:pPr>
        <w:pStyle w:val="Paragraphedeliste"/>
        <w:numPr>
          <w:ilvl w:val="0"/>
          <w:numId w:val="24"/>
        </w:numPr>
        <w:spacing w:after="0"/>
        <w:ind w:hanging="291"/>
        <w:rPr>
          <w:rFonts w:ascii="Arial" w:hAnsi="Arial" w:cs="Arial"/>
          <w:sz w:val="24"/>
          <w:szCs w:val="24"/>
        </w:rPr>
      </w:pPr>
      <w:r>
        <w:rPr>
          <w:rFonts w:ascii="Arial" w:hAnsi="Arial" w:cs="Arial"/>
          <w:sz w:val="24"/>
          <w:szCs w:val="24"/>
        </w:rPr>
        <w:t xml:space="preserve">Participer </w:t>
      </w:r>
      <w:r w:rsidR="00DA191B" w:rsidRPr="00BB2D75">
        <w:rPr>
          <w:rFonts w:ascii="Arial" w:hAnsi="Arial" w:cs="Arial"/>
          <w:sz w:val="24"/>
          <w:szCs w:val="24"/>
        </w:rPr>
        <w:t>au comité consultatif du transport d’EXO Rive-Sud ;</w:t>
      </w:r>
    </w:p>
    <w:p w14:paraId="42347AC5" w14:textId="415F8842" w:rsidR="00DA191B" w:rsidRPr="00BB2D75" w:rsidRDefault="00D54CF3" w:rsidP="00BB2D75">
      <w:pPr>
        <w:pStyle w:val="Paragraphedeliste"/>
        <w:numPr>
          <w:ilvl w:val="0"/>
          <w:numId w:val="24"/>
        </w:numPr>
        <w:spacing w:after="0"/>
        <w:ind w:hanging="291"/>
        <w:rPr>
          <w:rFonts w:ascii="Arial" w:hAnsi="Arial" w:cs="Arial"/>
          <w:sz w:val="24"/>
          <w:szCs w:val="24"/>
        </w:rPr>
      </w:pPr>
      <w:r>
        <w:rPr>
          <w:rFonts w:ascii="Arial" w:hAnsi="Arial" w:cs="Arial"/>
          <w:sz w:val="24"/>
          <w:szCs w:val="24"/>
        </w:rPr>
        <w:t xml:space="preserve">Participer </w:t>
      </w:r>
      <w:r w:rsidR="00DA191B" w:rsidRPr="00BB2D75">
        <w:rPr>
          <w:rFonts w:ascii="Arial" w:hAnsi="Arial" w:cs="Arial"/>
          <w:sz w:val="24"/>
          <w:szCs w:val="24"/>
        </w:rPr>
        <w:t xml:space="preserve">au plan de développement en accessibilité universelle </w:t>
      </w:r>
      <w:r w:rsidR="003E0350" w:rsidRPr="00BB2D75">
        <w:rPr>
          <w:rFonts w:ascii="Arial" w:hAnsi="Arial" w:cs="Arial"/>
          <w:sz w:val="24"/>
          <w:szCs w:val="24"/>
        </w:rPr>
        <w:t>[</w:t>
      </w:r>
      <w:r w:rsidR="00DA191B" w:rsidRPr="00BB2D75">
        <w:rPr>
          <w:rFonts w:ascii="Arial" w:hAnsi="Arial" w:cs="Arial"/>
          <w:sz w:val="24"/>
          <w:szCs w:val="24"/>
        </w:rPr>
        <w:t>PDAU</w:t>
      </w:r>
      <w:r w:rsidR="003E0350" w:rsidRPr="00BB2D75">
        <w:rPr>
          <w:rFonts w:ascii="Arial" w:hAnsi="Arial" w:cs="Arial"/>
          <w:sz w:val="24"/>
          <w:szCs w:val="24"/>
        </w:rPr>
        <w:t>]</w:t>
      </w:r>
      <w:r w:rsidR="00DA191B" w:rsidRPr="00BB2D75">
        <w:rPr>
          <w:rFonts w:ascii="Arial" w:hAnsi="Arial" w:cs="Arial"/>
          <w:sz w:val="24"/>
          <w:szCs w:val="24"/>
        </w:rPr>
        <w:t xml:space="preserve"> du transport collectif du</w:t>
      </w:r>
      <w:r w:rsidR="00DA191B" w:rsidRPr="00BB2D75">
        <w:rPr>
          <w:rFonts w:ascii="Arial" w:hAnsi="Arial" w:cs="Arial"/>
          <w:b/>
          <w:sz w:val="24"/>
          <w:szCs w:val="24"/>
        </w:rPr>
        <w:t xml:space="preserve"> </w:t>
      </w:r>
      <w:r w:rsidR="00DA191B" w:rsidRPr="00BB2D75">
        <w:rPr>
          <w:rFonts w:ascii="Arial" w:hAnsi="Arial" w:cs="Arial"/>
          <w:sz w:val="24"/>
          <w:szCs w:val="24"/>
        </w:rPr>
        <w:t xml:space="preserve">réseau de transport de Longueuil </w:t>
      </w:r>
      <w:r w:rsidR="003E0350" w:rsidRPr="00BB2D75">
        <w:rPr>
          <w:rFonts w:ascii="Arial" w:hAnsi="Arial" w:cs="Arial"/>
          <w:sz w:val="24"/>
          <w:szCs w:val="24"/>
        </w:rPr>
        <w:t>[</w:t>
      </w:r>
      <w:r w:rsidR="00DA191B" w:rsidRPr="00BB2D75">
        <w:rPr>
          <w:rFonts w:ascii="Arial" w:hAnsi="Arial" w:cs="Arial"/>
          <w:sz w:val="24"/>
          <w:szCs w:val="24"/>
        </w:rPr>
        <w:t>RTL</w:t>
      </w:r>
      <w:r w:rsidR="003E0350" w:rsidRPr="00BB2D75">
        <w:rPr>
          <w:rFonts w:ascii="Arial" w:hAnsi="Arial" w:cs="Arial"/>
          <w:sz w:val="24"/>
          <w:szCs w:val="24"/>
        </w:rPr>
        <w:t>]</w:t>
      </w:r>
      <w:r w:rsidR="00DA191B" w:rsidRPr="00BB2D75">
        <w:rPr>
          <w:rFonts w:ascii="Arial" w:hAnsi="Arial" w:cs="Arial"/>
          <w:sz w:val="24"/>
          <w:szCs w:val="24"/>
        </w:rPr>
        <w:t> ;</w:t>
      </w:r>
    </w:p>
    <w:p w14:paraId="7256A09E" w14:textId="77777777" w:rsidR="00DA191B" w:rsidRPr="00BB2D75" w:rsidRDefault="00DA191B" w:rsidP="00BB2D75">
      <w:pPr>
        <w:pStyle w:val="Paragraphedeliste"/>
        <w:numPr>
          <w:ilvl w:val="0"/>
          <w:numId w:val="24"/>
        </w:numPr>
        <w:spacing w:after="0"/>
        <w:ind w:hanging="291"/>
        <w:rPr>
          <w:rFonts w:ascii="Arial" w:hAnsi="Arial" w:cs="Arial"/>
          <w:sz w:val="24"/>
          <w:szCs w:val="24"/>
        </w:rPr>
      </w:pPr>
      <w:r w:rsidRPr="00BB2D75">
        <w:rPr>
          <w:rFonts w:ascii="Arial" w:hAnsi="Arial" w:cs="Arial"/>
          <w:color w:val="000000" w:themeColor="text1"/>
          <w:sz w:val="24"/>
          <w:szCs w:val="24"/>
        </w:rPr>
        <w:lastRenderedPageBreak/>
        <w:t>Arrimer les actions de concertation locale, régionale et provinciale pour dénoncer et revendiquer auprès du ministère, des élus et des partenaires des services de qualité équitables pour les citoyens handicapés.</w:t>
      </w:r>
    </w:p>
    <w:p w14:paraId="7CF18A35" w14:textId="77777777" w:rsidR="00F00110" w:rsidRPr="003C4897" w:rsidRDefault="00F00110" w:rsidP="00BB2D75">
      <w:pPr>
        <w:pStyle w:val="Paragraphedeliste"/>
        <w:spacing w:after="0"/>
        <w:rPr>
          <w:rFonts w:ascii="Arial" w:hAnsi="Arial" w:cs="Arial"/>
          <w:sz w:val="32"/>
          <w:szCs w:val="32"/>
        </w:rPr>
      </w:pPr>
    </w:p>
    <w:p w14:paraId="4CB2B5B1" w14:textId="3021EF54" w:rsidR="00DA191B" w:rsidRPr="00BB2D75" w:rsidRDefault="00DA191B" w:rsidP="00BB2D75">
      <w:pPr>
        <w:spacing w:after="0"/>
        <w:rPr>
          <w:rFonts w:ascii="Arial" w:hAnsi="Arial" w:cs="Arial"/>
          <w:bCs/>
          <w:sz w:val="24"/>
          <w:szCs w:val="24"/>
          <w:u w:val="single"/>
        </w:rPr>
      </w:pPr>
      <w:r w:rsidRPr="00BB2D75">
        <w:rPr>
          <w:rFonts w:ascii="Arial" w:hAnsi="Arial" w:cs="Arial"/>
          <w:bCs/>
          <w:sz w:val="24"/>
          <w:szCs w:val="24"/>
          <w:u w:val="single"/>
        </w:rPr>
        <w:t xml:space="preserve">Plan d’action à l’égard des personnes handicapées </w:t>
      </w:r>
      <w:r w:rsidR="003E0350" w:rsidRPr="00BB2D75">
        <w:rPr>
          <w:rFonts w:ascii="Arial" w:hAnsi="Arial" w:cs="Arial"/>
          <w:bCs/>
          <w:sz w:val="24"/>
          <w:szCs w:val="24"/>
          <w:u w:val="single"/>
        </w:rPr>
        <w:t>[</w:t>
      </w:r>
      <w:r w:rsidRPr="00BB2D75">
        <w:rPr>
          <w:rFonts w:ascii="Arial" w:hAnsi="Arial" w:cs="Arial"/>
          <w:bCs/>
          <w:sz w:val="24"/>
          <w:szCs w:val="24"/>
          <w:u w:val="single"/>
        </w:rPr>
        <w:t>PAPH</w:t>
      </w:r>
      <w:r w:rsidR="003E0350" w:rsidRPr="00BB2D75">
        <w:rPr>
          <w:rFonts w:ascii="Arial" w:hAnsi="Arial" w:cs="Arial"/>
          <w:bCs/>
          <w:sz w:val="24"/>
          <w:szCs w:val="24"/>
          <w:u w:val="single"/>
        </w:rPr>
        <w:t>]</w:t>
      </w:r>
    </w:p>
    <w:p w14:paraId="7EF12C2B" w14:textId="77777777" w:rsidR="00DA191B" w:rsidRPr="00194C5F" w:rsidRDefault="00DA191B" w:rsidP="00BB2D75">
      <w:pPr>
        <w:spacing w:after="0"/>
        <w:rPr>
          <w:rFonts w:ascii="Arial" w:hAnsi="Arial" w:cs="Arial"/>
          <w:bCs/>
          <w:sz w:val="12"/>
          <w:szCs w:val="12"/>
          <w:u w:val="single"/>
        </w:rPr>
      </w:pPr>
    </w:p>
    <w:p w14:paraId="053878B1" w14:textId="11B69F39" w:rsidR="00DA191B" w:rsidRPr="00BB2D75" w:rsidRDefault="00D54CF3" w:rsidP="00BB2D75">
      <w:pPr>
        <w:pStyle w:val="Paragraphedeliste"/>
        <w:numPr>
          <w:ilvl w:val="1"/>
          <w:numId w:val="25"/>
        </w:numPr>
        <w:spacing w:after="0"/>
        <w:ind w:left="709" w:hanging="284"/>
        <w:rPr>
          <w:rFonts w:ascii="Arial" w:hAnsi="Arial" w:cs="Arial"/>
          <w:sz w:val="24"/>
          <w:szCs w:val="24"/>
        </w:rPr>
      </w:pPr>
      <w:r>
        <w:rPr>
          <w:rFonts w:ascii="Arial" w:hAnsi="Arial" w:cs="Arial"/>
          <w:sz w:val="24"/>
          <w:szCs w:val="24"/>
        </w:rPr>
        <w:t xml:space="preserve">Participer </w:t>
      </w:r>
      <w:r w:rsidR="00DA191B" w:rsidRPr="00BB2D75">
        <w:rPr>
          <w:rFonts w:ascii="Arial" w:hAnsi="Arial" w:cs="Arial"/>
          <w:sz w:val="24"/>
          <w:szCs w:val="24"/>
        </w:rPr>
        <w:t xml:space="preserve">aux comités consultatifs des plans d’action des villes du territoire </w:t>
      </w:r>
      <w:r w:rsidR="005C2A9A">
        <w:rPr>
          <w:rFonts w:ascii="Arial" w:hAnsi="Arial" w:cs="Arial"/>
          <w:sz w:val="24"/>
          <w:szCs w:val="24"/>
        </w:rPr>
        <w:t xml:space="preserve">et porter les valeurs du </w:t>
      </w:r>
      <w:r w:rsidR="00DA191B" w:rsidRPr="00BB2D75">
        <w:rPr>
          <w:rFonts w:ascii="Arial" w:hAnsi="Arial" w:cs="Arial"/>
          <w:sz w:val="24"/>
          <w:szCs w:val="24"/>
        </w:rPr>
        <w:t>GAPHRSM ;</w:t>
      </w:r>
    </w:p>
    <w:p w14:paraId="627AD692" w14:textId="75800FF7" w:rsidR="00DA191B" w:rsidRPr="00BB2D75" w:rsidRDefault="00DA191B" w:rsidP="00BB2D75">
      <w:pPr>
        <w:pStyle w:val="Paragraphedeliste"/>
        <w:numPr>
          <w:ilvl w:val="1"/>
          <w:numId w:val="25"/>
        </w:numPr>
        <w:spacing w:after="0"/>
        <w:ind w:left="709" w:hanging="283"/>
        <w:rPr>
          <w:rFonts w:ascii="Arial" w:hAnsi="Arial" w:cs="Arial"/>
          <w:sz w:val="24"/>
          <w:szCs w:val="24"/>
        </w:rPr>
      </w:pPr>
      <w:r w:rsidRPr="00BB2D75">
        <w:rPr>
          <w:rFonts w:ascii="Arial" w:hAnsi="Arial" w:cs="Arial"/>
          <w:sz w:val="24"/>
          <w:szCs w:val="24"/>
        </w:rPr>
        <w:t xml:space="preserve">Faire connaitre </w:t>
      </w:r>
      <w:r w:rsidR="00D54CF3">
        <w:rPr>
          <w:rFonts w:ascii="Arial" w:hAnsi="Arial" w:cs="Arial"/>
          <w:sz w:val="24"/>
          <w:szCs w:val="24"/>
        </w:rPr>
        <w:t>l</w:t>
      </w:r>
      <w:r w:rsidRPr="00BB2D75">
        <w:rPr>
          <w:rFonts w:ascii="Arial" w:hAnsi="Arial" w:cs="Arial"/>
          <w:sz w:val="24"/>
          <w:szCs w:val="24"/>
        </w:rPr>
        <w:t>es divers enjeux municipaux reliés aux dossiers priorisés ;</w:t>
      </w:r>
    </w:p>
    <w:p w14:paraId="1D8688B1" w14:textId="77777777" w:rsidR="00DA191B" w:rsidRDefault="00DA191B" w:rsidP="00BB2D75">
      <w:pPr>
        <w:pStyle w:val="Paragraphedeliste"/>
        <w:numPr>
          <w:ilvl w:val="1"/>
          <w:numId w:val="25"/>
        </w:numPr>
        <w:spacing w:after="0"/>
        <w:ind w:left="709" w:hanging="283"/>
        <w:rPr>
          <w:rFonts w:ascii="Arial" w:hAnsi="Arial" w:cs="Arial"/>
          <w:sz w:val="24"/>
          <w:szCs w:val="24"/>
        </w:rPr>
      </w:pPr>
      <w:r w:rsidRPr="00BB2D75">
        <w:rPr>
          <w:rFonts w:ascii="Arial" w:hAnsi="Arial" w:cs="Arial"/>
          <w:sz w:val="24"/>
          <w:szCs w:val="24"/>
        </w:rPr>
        <w:t>Faire la promotion de l’accessibilité universelle dans tous les champs de compétences des villes ;</w:t>
      </w:r>
    </w:p>
    <w:p w14:paraId="574A6FE9" w14:textId="00ECF1AA" w:rsidR="00D54CF3" w:rsidRPr="00D54CF3" w:rsidRDefault="00D54CF3" w:rsidP="00D54CF3">
      <w:pPr>
        <w:pStyle w:val="Paragraphedeliste"/>
        <w:numPr>
          <w:ilvl w:val="0"/>
          <w:numId w:val="25"/>
        </w:numPr>
        <w:spacing w:after="0"/>
        <w:rPr>
          <w:rFonts w:ascii="Arial" w:hAnsi="Arial" w:cs="Arial"/>
          <w:sz w:val="24"/>
          <w:szCs w:val="24"/>
        </w:rPr>
      </w:pPr>
      <w:r w:rsidRPr="00D54CF3">
        <w:rPr>
          <w:rFonts w:ascii="Arial" w:hAnsi="Arial" w:cs="Arial"/>
          <w:sz w:val="24"/>
          <w:szCs w:val="24"/>
        </w:rPr>
        <w:t xml:space="preserve">Faire la promotion des enjeux reliés à l’accessibilité </w:t>
      </w:r>
      <w:r w:rsidR="00F00110">
        <w:rPr>
          <w:rFonts w:ascii="Arial" w:hAnsi="Arial" w:cs="Arial"/>
          <w:sz w:val="24"/>
          <w:szCs w:val="24"/>
        </w:rPr>
        <w:t>des</w:t>
      </w:r>
      <w:r w:rsidRPr="00D54CF3">
        <w:rPr>
          <w:rFonts w:ascii="Arial" w:hAnsi="Arial" w:cs="Arial"/>
          <w:sz w:val="24"/>
          <w:szCs w:val="24"/>
        </w:rPr>
        <w:t xml:space="preserve"> logements sociaux</w:t>
      </w:r>
      <w:r w:rsidR="00AD65BE">
        <w:rPr>
          <w:rFonts w:ascii="Arial" w:hAnsi="Arial" w:cs="Arial"/>
          <w:sz w:val="24"/>
          <w:szCs w:val="24"/>
        </w:rPr>
        <w:t> </w:t>
      </w:r>
      <w:r w:rsidRPr="00D54CF3">
        <w:rPr>
          <w:rFonts w:ascii="Arial" w:hAnsi="Arial" w:cs="Arial"/>
          <w:sz w:val="24"/>
          <w:szCs w:val="24"/>
        </w:rPr>
        <w:t>;</w:t>
      </w:r>
    </w:p>
    <w:p w14:paraId="4D36A61F" w14:textId="77777777" w:rsidR="00DA191B" w:rsidRPr="00BB2D75" w:rsidRDefault="00DA191B" w:rsidP="00BB2D75">
      <w:pPr>
        <w:pStyle w:val="Paragraphedeliste"/>
        <w:numPr>
          <w:ilvl w:val="1"/>
          <w:numId w:val="25"/>
        </w:numPr>
        <w:spacing w:after="0"/>
        <w:ind w:left="709" w:hanging="283"/>
        <w:rPr>
          <w:rFonts w:ascii="Arial" w:hAnsi="Arial" w:cs="Arial"/>
          <w:sz w:val="24"/>
          <w:szCs w:val="24"/>
        </w:rPr>
      </w:pPr>
      <w:r w:rsidRPr="00BB2D75">
        <w:rPr>
          <w:rFonts w:ascii="Arial" w:hAnsi="Arial" w:cs="Arial"/>
          <w:sz w:val="24"/>
          <w:szCs w:val="24"/>
        </w:rPr>
        <w:t>Réviser et commenter les plans d’action des villes qui n’ont pas de comité consultatif PAPH ;</w:t>
      </w:r>
    </w:p>
    <w:p w14:paraId="4EC6795E" w14:textId="77777777" w:rsidR="00F00110" w:rsidRPr="003C4897" w:rsidRDefault="00F00110" w:rsidP="00BB2D75">
      <w:pPr>
        <w:spacing w:after="0"/>
        <w:rPr>
          <w:rFonts w:ascii="Arial" w:hAnsi="Arial" w:cs="Arial"/>
          <w:sz w:val="32"/>
          <w:szCs w:val="32"/>
        </w:rPr>
      </w:pPr>
    </w:p>
    <w:p w14:paraId="69D63E90" w14:textId="77777777" w:rsidR="00DA191B" w:rsidRPr="00BB2D75" w:rsidRDefault="00DA191B" w:rsidP="00BB2D75">
      <w:pPr>
        <w:spacing w:after="0"/>
        <w:rPr>
          <w:rFonts w:ascii="Arial" w:hAnsi="Arial" w:cs="Arial"/>
          <w:bCs/>
          <w:sz w:val="24"/>
          <w:szCs w:val="24"/>
          <w:u w:val="single"/>
        </w:rPr>
      </w:pPr>
      <w:r w:rsidRPr="00BB2D75">
        <w:rPr>
          <w:rFonts w:ascii="Arial" w:hAnsi="Arial" w:cs="Arial"/>
          <w:bCs/>
          <w:sz w:val="24"/>
          <w:szCs w:val="24"/>
          <w:u w:val="single"/>
        </w:rPr>
        <w:t>Formation ACCES+ Pour une municipalité plus accessible</w:t>
      </w:r>
    </w:p>
    <w:p w14:paraId="5B2B06E2" w14:textId="77777777" w:rsidR="00DA191B" w:rsidRPr="00194C5F" w:rsidRDefault="00DA191B" w:rsidP="00BB2D75">
      <w:pPr>
        <w:spacing w:after="0"/>
        <w:rPr>
          <w:rFonts w:ascii="Arial" w:hAnsi="Arial" w:cs="Arial"/>
          <w:bCs/>
          <w:sz w:val="12"/>
          <w:szCs w:val="12"/>
          <w:u w:val="single"/>
        </w:rPr>
      </w:pPr>
    </w:p>
    <w:p w14:paraId="1CB3ED83" w14:textId="77777777" w:rsidR="00DA191B" w:rsidRPr="00BB2D75" w:rsidRDefault="00DA191B" w:rsidP="00BB2D75">
      <w:pPr>
        <w:spacing w:after="0"/>
        <w:rPr>
          <w:rFonts w:ascii="Arial" w:hAnsi="Arial" w:cs="Arial"/>
          <w:bCs/>
          <w:sz w:val="24"/>
          <w:szCs w:val="24"/>
        </w:rPr>
      </w:pPr>
      <w:r w:rsidRPr="00BB2D75">
        <w:rPr>
          <w:rFonts w:ascii="Arial" w:hAnsi="Arial" w:cs="Arial"/>
          <w:bCs/>
          <w:sz w:val="24"/>
          <w:szCs w:val="24"/>
        </w:rPr>
        <w:t>La Formation ACCES+ vise à améliorer les pratiques des élus et des fonctionnaires municipaux en matière d’accessibilité pour bonifier leur PAPH et mieux répondre aux besoins des citoyens handicapés.</w:t>
      </w:r>
    </w:p>
    <w:p w14:paraId="3DAB7329" w14:textId="77777777" w:rsidR="00DA191B" w:rsidRPr="00372B13" w:rsidRDefault="00DA191B" w:rsidP="00BB2D75">
      <w:pPr>
        <w:spacing w:after="0"/>
        <w:rPr>
          <w:rFonts w:ascii="Arial" w:hAnsi="Arial" w:cs="Arial"/>
          <w:sz w:val="12"/>
          <w:szCs w:val="12"/>
        </w:rPr>
      </w:pPr>
    </w:p>
    <w:p w14:paraId="37F9B35A" w14:textId="148C23D8" w:rsidR="005D6B57" w:rsidRDefault="005D6B57" w:rsidP="00BB2D75">
      <w:pPr>
        <w:pStyle w:val="Paragraphedeliste"/>
        <w:numPr>
          <w:ilvl w:val="0"/>
          <w:numId w:val="37"/>
        </w:numPr>
        <w:spacing w:after="0"/>
        <w:ind w:hanging="294"/>
        <w:rPr>
          <w:rFonts w:ascii="Arial" w:hAnsi="Arial" w:cs="Arial"/>
          <w:sz w:val="24"/>
          <w:szCs w:val="24"/>
        </w:rPr>
      </w:pPr>
      <w:r>
        <w:rPr>
          <w:rFonts w:ascii="Arial" w:hAnsi="Arial" w:cs="Arial"/>
          <w:sz w:val="24"/>
          <w:szCs w:val="24"/>
        </w:rPr>
        <w:t>Faire la promotion de la Formation ACCES+ auprès des élus et des municipalités.</w:t>
      </w:r>
    </w:p>
    <w:p w14:paraId="6178CC20" w14:textId="77777777" w:rsidR="005D6B57" w:rsidRPr="003C4897" w:rsidRDefault="005D6B57" w:rsidP="00BB2D75">
      <w:pPr>
        <w:pStyle w:val="Paragraphedeliste"/>
        <w:spacing w:after="0"/>
        <w:ind w:left="0"/>
        <w:rPr>
          <w:rFonts w:ascii="Arial" w:hAnsi="Arial" w:cs="Arial"/>
          <w:bCs/>
          <w:sz w:val="32"/>
          <w:szCs w:val="32"/>
        </w:rPr>
      </w:pPr>
    </w:p>
    <w:p w14:paraId="084239F2" w14:textId="77777777" w:rsidR="00DA191B" w:rsidRPr="00BB2D75" w:rsidRDefault="00DA191B" w:rsidP="00BB2D75">
      <w:pPr>
        <w:spacing w:after="0"/>
        <w:rPr>
          <w:rFonts w:ascii="Arial" w:hAnsi="Arial" w:cs="Arial"/>
          <w:bCs/>
          <w:color w:val="000000" w:themeColor="text1"/>
          <w:sz w:val="24"/>
          <w:szCs w:val="24"/>
          <w:u w:val="single"/>
        </w:rPr>
      </w:pPr>
      <w:r w:rsidRPr="00BB2D75">
        <w:rPr>
          <w:rFonts w:ascii="Arial" w:hAnsi="Arial" w:cs="Arial"/>
          <w:bCs/>
          <w:color w:val="000000" w:themeColor="text1"/>
          <w:sz w:val="24"/>
          <w:szCs w:val="24"/>
          <w:u w:val="single"/>
        </w:rPr>
        <w:t xml:space="preserve">Brigade AXECIBLE </w:t>
      </w:r>
    </w:p>
    <w:p w14:paraId="6FB5A246" w14:textId="77777777" w:rsidR="00DA191B" w:rsidRPr="00194C5F" w:rsidRDefault="00DA191B" w:rsidP="00BB2D75">
      <w:pPr>
        <w:spacing w:after="0"/>
        <w:rPr>
          <w:rFonts w:ascii="Arial" w:hAnsi="Arial" w:cs="Arial"/>
          <w:bCs/>
          <w:color w:val="000000" w:themeColor="text1"/>
          <w:sz w:val="12"/>
          <w:szCs w:val="12"/>
          <w:u w:val="single"/>
        </w:rPr>
      </w:pPr>
    </w:p>
    <w:p w14:paraId="261F3B76" w14:textId="18432D26" w:rsidR="00DA191B" w:rsidRDefault="00DA191B" w:rsidP="00BB2D75">
      <w:pPr>
        <w:spacing w:after="0"/>
        <w:rPr>
          <w:rFonts w:ascii="Arial" w:hAnsi="Arial" w:cs="Arial"/>
          <w:sz w:val="24"/>
          <w:szCs w:val="24"/>
        </w:rPr>
      </w:pPr>
      <w:r w:rsidRPr="00BB2D75">
        <w:rPr>
          <w:rFonts w:ascii="Arial" w:hAnsi="Arial" w:cs="Arial"/>
          <w:sz w:val="24"/>
          <w:szCs w:val="24"/>
        </w:rPr>
        <w:t xml:space="preserve">Application </w:t>
      </w:r>
      <w:r w:rsidR="0074098C" w:rsidRPr="00BB2D75">
        <w:rPr>
          <w:rFonts w:ascii="Arial" w:hAnsi="Arial" w:cs="Arial"/>
          <w:sz w:val="24"/>
          <w:szCs w:val="24"/>
        </w:rPr>
        <w:t>permet</w:t>
      </w:r>
      <w:r w:rsidR="0074098C">
        <w:rPr>
          <w:rFonts w:ascii="Arial" w:hAnsi="Arial" w:cs="Arial"/>
          <w:sz w:val="24"/>
          <w:szCs w:val="24"/>
        </w:rPr>
        <w:t>tant</w:t>
      </w:r>
      <w:r w:rsidRPr="00BB2D75">
        <w:rPr>
          <w:rFonts w:ascii="Arial" w:hAnsi="Arial" w:cs="Arial"/>
          <w:sz w:val="24"/>
          <w:szCs w:val="24"/>
        </w:rPr>
        <w:t xml:space="preserve"> d’évaluer l’accessibilité des lieux et des documents.</w:t>
      </w:r>
    </w:p>
    <w:p w14:paraId="7C4583B2" w14:textId="77777777" w:rsidR="005D6B57" w:rsidRPr="00372B13" w:rsidRDefault="005D6B57" w:rsidP="00BB2D75">
      <w:pPr>
        <w:spacing w:after="0"/>
        <w:rPr>
          <w:rFonts w:ascii="Arial" w:hAnsi="Arial" w:cs="Arial"/>
          <w:sz w:val="12"/>
          <w:szCs w:val="12"/>
        </w:rPr>
      </w:pPr>
    </w:p>
    <w:p w14:paraId="3708204F" w14:textId="1CFFBA76" w:rsidR="005D6B57" w:rsidRDefault="005D6B57" w:rsidP="00BB2D75">
      <w:pPr>
        <w:pStyle w:val="Paragraphedeliste"/>
        <w:numPr>
          <w:ilvl w:val="0"/>
          <w:numId w:val="41"/>
        </w:numPr>
        <w:spacing w:after="0"/>
        <w:ind w:left="709" w:hanging="283"/>
        <w:rPr>
          <w:rFonts w:ascii="Arial" w:hAnsi="Arial" w:cs="Arial"/>
          <w:sz w:val="24"/>
          <w:szCs w:val="24"/>
        </w:rPr>
      </w:pPr>
      <w:r>
        <w:rPr>
          <w:rFonts w:ascii="Arial" w:hAnsi="Arial" w:cs="Arial"/>
          <w:sz w:val="24"/>
          <w:szCs w:val="24"/>
        </w:rPr>
        <w:t>Faire la promotion de la Brigade AXECIBLE pour recruter de brigadiers</w:t>
      </w:r>
      <w:r w:rsidR="00AD65BE">
        <w:rPr>
          <w:rFonts w:ascii="Arial" w:hAnsi="Arial" w:cs="Arial"/>
          <w:sz w:val="24"/>
          <w:szCs w:val="24"/>
        </w:rPr>
        <w:t> </w:t>
      </w:r>
      <w:r>
        <w:rPr>
          <w:rFonts w:ascii="Arial" w:hAnsi="Arial" w:cs="Arial"/>
          <w:sz w:val="24"/>
          <w:szCs w:val="24"/>
        </w:rPr>
        <w:t>;</w:t>
      </w:r>
    </w:p>
    <w:p w14:paraId="077B4C6C" w14:textId="19A10116" w:rsidR="005D6B57" w:rsidRDefault="005D6B57" w:rsidP="00BB2D75">
      <w:pPr>
        <w:pStyle w:val="Paragraphedeliste"/>
        <w:numPr>
          <w:ilvl w:val="0"/>
          <w:numId w:val="41"/>
        </w:numPr>
        <w:spacing w:after="0"/>
        <w:ind w:left="709" w:hanging="283"/>
        <w:rPr>
          <w:rFonts w:ascii="Arial" w:hAnsi="Arial" w:cs="Arial"/>
          <w:sz w:val="24"/>
          <w:szCs w:val="24"/>
        </w:rPr>
      </w:pPr>
      <w:r>
        <w:rPr>
          <w:rFonts w:ascii="Arial" w:hAnsi="Arial" w:cs="Arial"/>
          <w:sz w:val="24"/>
          <w:szCs w:val="24"/>
        </w:rPr>
        <w:t>Soutenir et inviter les brigadiers à faire des évaluations</w:t>
      </w:r>
      <w:r w:rsidR="00AD65BE">
        <w:rPr>
          <w:rFonts w:ascii="Arial" w:hAnsi="Arial" w:cs="Arial"/>
          <w:sz w:val="24"/>
          <w:szCs w:val="24"/>
        </w:rPr>
        <w:t> </w:t>
      </w:r>
      <w:r>
        <w:rPr>
          <w:rFonts w:ascii="Arial" w:hAnsi="Arial" w:cs="Arial"/>
          <w:sz w:val="24"/>
          <w:szCs w:val="24"/>
        </w:rPr>
        <w:t>;</w:t>
      </w:r>
    </w:p>
    <w:p w14:paraId="206B2CA2" w14:textId="77777777" w:rsidR="005D6B57" w:rsidRDefault="00DA191B" w:rsidP="00BB2D75">
      <w:pPr>
        <w:pStyle w:val="Paragraphedeliste"/>
        <w:numPr>
          <w:ilvl w:val="0"/>
          <w:numId w:val="41"/>
        </w:numPr>
        <w:spacing w:after="0"/>
        <w:ind w:left="709" w:hanging="283"/>
        <w:rPr>
          <w:rFonts w:ascii="Arial" w:hAnsi="Arial" w:cs="Arial"/>
          <w:sz w:val="24"/>
          <w:szCs w:val="24"/>
        </w:rPr>
      </w:pPr>
      <w:r w:rsidRPr="00BB2D75">
        <w:rPr>
          <w:rFonts w:ascii="Arial" w:hAnsi="Arial" w:cs="Arial"/>
          <w:color w:val="000000" w:themeColor="text1"/>
          <w:sz w:val="24"/>
          <w:szCs w:val="24"/>
        </w:rPr>
        <w:t xml:space="preserve">Faire la promotion de la Brigade AXECIBLE </w:t>
      </w:r>
      <w:r w:rsidR="005D6B57" w:rsidRPr="00BB2D75">
        <w:rPr>
          <w:rFonts w:ascii="Arial" w:hAnsi="Arial" w:cs="Arial"/>
          <w:sz w:val="24"/>
          <w:szCs w:val="24"/>
        </w:rPr>
        <w:t>au</w:t>
      </w:r>
      <w:r w:rsidR="005D6B57">
        <w:rPr>
          <w:rFonts w:ascii="Arial" w:hAnsi="Arial" w:cs="Arial"/>
          <w:sz w:val="24"/>
          <w:szCs w:val="24"/>
        </w:rPr>
        <w:t xml:space="preserve">x </w:t>
      </w:r>
      <w:r w:rsidR="005D6B57" w:rsidRPr="00BB2D75">
        <w:rPr>
          <w:rFonts w:ascii="Arial" w:hAnsi="Arial" w:cs="Arial"/>
          <w:sz w:val="24"/>
          <w:szCs w:val="24"/>
        </w:rPr>
        <w:t>partenaires publics et parapublics</w:t>
      </w:r>
      <w:r w:rsidR="005D6B57">
        <w:rPr>
          <w:rFonts w:ascii="Arial" w:hAnsi="Arial" w:cs="Arial"/>
          <w:sz w:val="24"/>
          <w:szCs w:val="24"/>
        </w:rPr>
        <w:t>.</w:t>
      </w:r>
    </w:p>
    <w:p w14:paraId="1797BF88" w14:textId="77777777" w:rsidR="00AC0AE6" w:rsidRPr="003C4897" w:rsidRDefault="00AC0AE6" w:rsidP="00BB2D75">
      <w:pPr>
        <w:pStyle w:val="Paragraphedeliste"/>
        <w:spacing w:after="0"/>
        <w:ind w:left="0"/>
        <w:rPr>
          <w:rFonts w:ascii="Arial" w:hAnsi="Arial" w:cs="Arial"/>
          <w:bCs/>
          <w:sz w:val="12"/>
          <w:szCs w:val="12"/>
        </w:rPr>
      </w:pPr>
    </w:p>
    <w:p w14:paraId="7815F0E6" w14:textId="5FB034F9" w:rsidR="0074098C" w:rsidRPr="000868E2" w:rsidRDefault="000868E2" w:rsidP="00BB2D75">
      <w:pPr>
        <w:pStyle w:val="Paragraphedeliste"/>
        <w:spacing w:after="0"/>
        <w:ind w:left="0"/>
        <w:rPr>
          <w:rFonts w:ascii="Arial" w:hAnsi="Arial" w:cs="Arial"/>
          <w:bCs/>
          <w:sz w:val="20"/>
          <w:szCs w:val="20"/>
        </w:rPr>
      </w:pPr>
      <w:r w:rsidRPr="000868E2">
        <w:rPr>
          <w:rFonts w:ascii="Arial" w:hAnsi="Arial" w:cs="Arial"/>
          <w:bCs/>
          <w:sz w:val="20"/>
          <w:szCs w:val="20"/>
        </w:rPr>
        <w:t>* Pour fin d’amélioration continue, le GAPHRSM transmettra les commentaires concernant l’accessibilité de l’application au propriétaire de l’application.</w:t>
      </w:r>
    </w:p>
    <w:p w14:paraId="74C2AED4" w14:textId="77777777" w:rsidR="000868E2" w:rsidRPr="003C4897" w:rsidRDefault="000868E2" w:rsidP="00BB2D75">
      <w:pPr>
        <w:pStyle w:val="Paragraphedeliste"/>
        <w:spacing w:after="0"/>
        <w:ind w:left="0"/>
        <w:rPr>
          <w:rFonts w:ascii="Arial" w:hAnsi="Arial" w:cs="Arial"/>
          <w:bCs/>
          <w:sz w:val="32"/>
          <w:szCs w:val="32"/>
        </w:rPr>
      </w:pPr>
    </w:p>
    <w:p w14:paraId="6B7589A8" w14:textId="77777777" w:rsidR="00DA191B" w:rsidRPr="00BB2D75" w:rsidRDefault="00DA191B" w:rsidP="00BB2D75">
      <w:pPr>
        <w:pStyle w:val="Titre"/>
        <w:spacing w:line="259" w:lineRule="auto"/>
        <w:rPr>
          <w:rFonts w:ascii="Arial" w:hAnsi="Arial" w:cs="Arial"/>
          <w:bCs/>
          <w:sz w:val="24"/>
          <w:szCs w:val="24"/>
          <w:u w:val="single"/>
        </w:rPr>
      </w:pPr>
      <w:r w:rsidRPr="00BB2D75">
        <w:rPr>
          <w:rFonts w:ascii="Arial" w:hAnsi="Arial" w:cs="Arial"/>
          <w:bCs/>
          <w:sz w:val="24"/>
          <w:szCs w:val="24"/>
          <w:u w:val="single"/>
        </w:rPr>
        <w:t>Camp de jour</w:t>
      </w:r>
    </w:p>
    <w:p w14:paraId="172EDADC" w14:textId="77777777" w:rsidR="00DA191B" w:rsidRPr="00194C5F" w:rsidRDefault="00DA191B" w:rsidP="00BB2D75">
      <w:pPr>
        <w:spacing w:after="0"/>
        <w:rPr>
          <w:rFonts w:ascii="Arial" w:hAnsi="Arial" w:cs="Arial"/>
          <w:sz w:val="12"/>
          <w:szCs w:val="12"/>
        </w:rPr>
      </w:pPr>
    </w:p>
    <w:p w14:paraId="6D345375" w14:textId="50B35B28" w:rsidR="0003470A" w:rsidRPr="004F1B9F" w:rsidRDefault="00DA191B" w:rsidP="00BB2D75">
      <w:pPr>
        <w:pStyle w:val="Paragraphedeliste"/>
        <w:numPr>
          <w:ilvl w:val="0"/>
          <w:numId w:val="28"/>
        </w:numPr>
        <w:spacing w:after="0"/>
        <w:ind w:hanging="294"/>
        <w:rPr>
          <w:rFonts w:ascii="Arial" w:hAnsi="Arial" w:cs="Arial"/>
          <w:sz w:val="24"/>
          <w:szCs w:val="24"/>
        </w:rPr>
      </w:pPr>
      <w:r w:rsidRPr="004F1B9F">
        <w:rPr>
          <w:rFonts w:ascii="Arial" w:hAnsi="Arial" w:cs="Arial"/>
          <w:sz w:val="24"/>
          <w:szCs w:val="24"/>
        </w:rPr>
        <w:t xml:space="preserve">Recenser </w:t>
      </w:r>
      <w:r w:rsidR="0003470A" w:rsidRPr="004F1B9F">
        <w:rPr>
          <w:rFonts w:ascii="Arial" w:hAnsi="Arial" w:cs="Arial"/>
          <w:sz w:val="24"/>
          <w:szCs w:val="24"/>
        </w:rPr>
        <w:t xml:space="preserve">et transmettre </w:t>
      </w:r>
      <w:r w:rsidRPr="004F1B9F">
        <w:rPr>
          <w:rFonts w:ascii="Arial" w:hAnsi="Arial" w:cs="Arial"/>
          <w:sz w:val="24"/>
          <w:szCs w:val="24"/>
        </w:rPr>
        <w:t xml:space="preserve">les </w:t>
      </w:r>
      <w:r w:rsidR="0003470A" w:rsidRPr="004F1B9F">
        <w:rPr>
          <w:rFonts w:ascii="Arial" w:hAnsi="Arial" w:cs="Arial"/>
          <w:sz w:val="24"/>
          <w:szCs w:val="24"/>
        </w:rPr>
        <w:t>enjeux au GAPHRSM</w:t>
      </w:r>
      <w:r w:rsidR="00AD65BE">
        <w:rPr>
          <w:rFonts w:ascii="Arial" w:hAnsi="Arial" w:cs="Arial"/>
          <w:sz w:val="24"/>
          <w:szCs w:val="24"/>
        </w:rPr>
        <w:t> </w:t>
      </w:r>
      <w:r w:rsidR="0003470A" w:rsidRPr="004F1B9F">
        <w:rPr>
          <w:rFonts w:ascii="Arial" w:hAnsi="Arial" w:cs="Arial"/>
          <w:sz w:val="24"/>
          <w:szCs w:val="24"/>
        </w:rPr>
        <w:t>;</w:t>
      </w:r>
    </w:p>
    <w:p w14:paraId="7B8EE1E4" w14:textId="0C35D906" w:rsidR="00DA191B" w:rsidRPr="004F1B9F" w:rsidRDefault="0003470A" w:rsidP="00BB2D75">
      <w:pPr>
        <w:pStyle w:val="Paragraphedeliste"/>
        <w:numPr>
          <w:ilvl w:val="0"/>
          <w:numId w:val="28"/>
        </w:numPr>
        <w:spacing w:after="0"/>
        <w:ind w:hanging="294"/>
        <w:rPr>
          <w:rFonts w:ascii="Arial" w:hAnsi="Arial" w:cs="Arial"/>
          <w:sz w:val="24"/>
          <w:szCs w:val="24"/>
        </w:rPr>
      </w:pPr>
      <w:r w:rsidRPr="004F1B9F">
        <w:rPr>
          <w:rFonts w:ascii="Arial" w:hAnsi="Arial" w:cs="Arial"/>
          <w:sz w:val="24"/>
          <w:szCs w:val="24"/>
        </w:rPr>
        <w:t>Porter et fai</w:t>
      </w:r>
      <w:r w:rsidR="004F1B9F">
        <w:rPr>
          <w:rFonts w:ascii="Arial" w:hAnsi="Arial" w:cs="Arial"/>
          <w:sz w:val="24"/>
          <w:szCs w:val="24"/>
        </w:rPr>
        <w:t>re</w:t>
      </w:r>
      <w:r w:rsidRPr="004F1B9F">
        <w:rPr>
          <w:rFonts w:ascii="Arial" w:hAnsi="Arial" w:cs="Arial"/>
          <w:sz w:val="24"/>
          <w:szCs w:val="24"/>
        </w:rPr>
        <w:t xml:space="preserve"> valoir les revendications du rapport d’analyse des camps de jour en Montérégie été</w:t>
      </w:r>
      <w:r w:rsidR="00AD65BE">
        <w:rPr>
          <w:rFonts w:ascii="Arial" w:hAnsi="Arial" w:cs="Arial"/>
          <w:sz w:val="24"/>
          <w:szCs w:val="24"/>
        </w:rPr>
        <w:t> </w:t>
      </w:r>
      <w:r w:rsidRPr="004F1B9F">
        <w:rPr>
          <w:rFonts w:ascii="Arial" w:hAnsi="Arial" w:cs="Arial"/>
          <w:sz w:val="24"/>
          <w:szCs w:val="24"/>
        </w:rPr>
        <w:t>2019</w:t>
      </w:r>
      <w:r w:rsidR="00DA191B" w:rsidRPr="004F1B9F">
        <w:rPr>
          <w:rFonts w:ascii="Arial" w:hAnsi="Arial" w:cs="Arial"/>
          <w:sz w:val="24"/>
          <w:szCs w:val="24"/>
        </w:rPr>
        <w:t xml:space="preserve">. </w:t>
      </w:r>
    </w:p>
    <w:p w14:paraId="6FA8FB62" w14:textId="77777777" w:rsidR="00AC0AE6" w:rsidRPr="003C4897" w:rsidRDefault="00AC0AE6" w:rsidP="00BB2D75">
      <w:pPr>
        <w:spacing w:after="0"/>
        <w:rPr>
          <w:rFonts w:ascii="Arial" w:hAnsi="Arial" w:cs="Arial"/>
          <w:sz w:val="32"/>
          <w:szCs w:val="32"/>
        </w:rPr>
      </w:pPr>
    </w:p>
    <w:p w14:paraId="65E9CA7F" w14:textId="77777777" w:rsidR="00DA191B" w:rsidRPr="00BB2D75" w:rsidRDefault="00DA191B" w:rsidP="00BB2D75">
      <w:pPr>
        <w:pStyle w:val="Default"/>
        <w:spacing w:line="259" w:lineRule="auto"/>
        <w:rPr>
          <w:color w:val="auto"/>
          <w:u w:val="single"/>
        </w:rPr>
      </w:pPr>
      <w:r w:rsidRPr="00BB2D75">
        <w:rPr>
          <w:color w:val="auto"/>
          <w:u w:val="single"/>
        </w:rPr>
        <w:t>Logement et habitation</w:t>
      </w:r>
    </w:p>
    <w:p w14:paraId="550A66E4" w14:textId="77777777" w:rsidR="00DA191B" w:rsidRPr="009145D6" w:rsidRDefault="00DA191B" w:rsidP="00BB2D75">
      <w:pPr>
        <w:spacing w:after="0"/>
        <w:rPr>
          <w:rFonts w:ascii="Arial" w:hAnsi="Arial" w:cs="Arial"/>
          <w:sz w:val="12"/>
          <w:szCs w:val="12"/>
        </w:rPr>
      </w:pPr>
    </w:p>
    <w:p w14:paraId="0B1A233B" w14:textId="23577110" w:rsidR="00DA191B" w:rsidRPr="00BB2D75" w:rsidRDefault="00DA191B" w:rsidP="00BB2D75">
      <w:pPr>
        <w:spacing w:after="0"/>
        <w:rPr>
          <w:rFonts w:ascii="Arial" w:hAnsi="Arial" w:cs="Arial"/>
          <w:sz w:val="24"/>
          <w:szCs w:val="24"/>
        </w:rPr>
      </w:pPr>
      <w:r w:rsidRPr="00BB2D75">
        <w:rPr>
          <w:rFonts w:ascii="Arial" w:hAnsi="Arial" w:cs="Arial"/>
          <w:sz w:val="24"/>
          <w:szCs w:val="24"/>
        </w:rPr>
        <w:t xml:space="preserve">La crise du logement qui sévit touche plus les personnes handicapées que le reste de la population. </w:t>
      </w:r>
    </w:p>
    <w:p w14:paraId="04C63F37" w14:textId="77777777" w:rsidR="00DA191B" w:rsidRPr="00BB2D75" w:rsidRDefault="00DA191B" w:rsidP="00BB2D75">
      <w:pPr>
        <w:spacing w:after="0"/>
        <w:rPr>
          <w:rFonts w:ascii="Arial" w:hAnsi="Arial" w:cs="Arial"/>
          <w:sz w:val="24"/>
          <w:szCs w:val="24"/>
        </w:rPr>
      </w:pPr>
    </w:p>
    <w:p w14:paraId="4473DDF9" w14:textId="77777777" w:rsidR="00DA191B" w:rsidRPr="00BB2D75" w:rsidRDefault="00DA191B" w:rsidP="00BB2D75">
      <w:pPr>
        <w:pStyle w:val="Paragraphedeliste"/>
        <w:numPr>
          <w:ilvl w:val="0"/>
          <w:numId w:val="28"/>
        </w:numPr>
        <w:spacing w:after="0"/>
        <w:rPr>
          <w:rFonts w:ascii="Arial" w:hAnsi="Arial" w:cs="Arial"/>
          <w:sz w:val="24"/>
          <w:szCs w:val="24"/>
        </w:rPr>
      </w:pPr>
      <w:r w:rsidRPr="00BB2D75">
        <w:rPr>
          <w:rFonts w:ascii="Arial" w:hAnsi="Arial" w:cs="Arial"/>
          <w:sz w:val="24"/>
          <w:szCs w:val="24"/>
        </w:rPr>
        <w:t>Sensibiliser les élus à l’importance d’un logement accessible, adapté et abordable ;</w:t>
      </w:r>
    </w:p>
    <w:p w14:paraId="2C176DC1" w14:textId="77777777" w:rsidR="00DA191B" w:rsidRDefault="00DA191B" w:rsidP="00BB2D75">
      <w:pPr>
        <w:pStyle w:val="Paragraphedeliste"/>
        <w:numPr>
          <w:ilvl w:val="0"/>
          <w:numId w:val="28"/>
        </w:numPr>
        <w:spacing w:after="0"/>
        <w:rPr>
          <w:rFonts w:ascii="Arial" w:hAnsi="Arial" w:cs="Arial"/>
          <w:sz w:val="24"/>
          <w:szCs w:val="24"/>
        </w:rPr>
      </w:pPr>
      <w:r w:rsidRPr="00BB2D75">
        <w:rPr>
          <w:rFonts w:ascii="Arial" w:hAnsi="Arial" w:cs="Arial"/>
          <w:sz w:val="24"/>
          <w:szCs w:val="24"/>
        </w:rPr>
        <w:t>Faire la promotion des initiatives et des actions portées par les organismes et les partenaires pour l’accessibilité des logements.</w:t>
      </w:r>
    </w:p>
    <w:p w14:paraId="19DA45DB" w14:textId="36F9217F" w:rsidR="0055178A" w:rsidRDefault="0055178A">
      <w:pPr>
        <w:rPr>
          <w:rFonts w:ascii="Arial" w:hAnsi="Arial" w:cs="Arial"/>
        </w:rPr>
      </w:pPr>
      <w:r>
        <w:rPr>
          <w:rFonts w:ascii="Arial" w:hAnsi="Arial" w:cs="Arial"/>
        </w:rPr>
        <w:br w:type="page"/>
      </w:r>
    </w:p>
    <w:p w14:paraId="07CE3DCE" w14:textId="10468AC8" w:rsidR="007A0119" w:rsidRPr="009E36C4" w:rsidRDefault="0024107A" w:rsidP="00BB2D75">
      <w:pPr>
        <w:pStyle w:val="Paragraphedeliste"/>
        <w:spacing w:after="0"/>
        <w:ind w:left="0"/>
        <w:rPr>
          <w:rFonts w:ascii="Arial" w:hAnsi="Arial" w:cs="Arial"/>
          <w:bCs/>
          <w:sz w:val="28"/>
          <w:szCs w:val="28"/>
        </w:rPr>
      </w:pPr>
      <w:r>
        <w:rPr>
          <w:rFonts w:ascii="Arial" w:hAnsi="Arial" w:cs="Arial"/>
          <w:bCs/>
          <w:color w:val="000000" w:themeColor="text1"/>
          <w:sz w:val="28"/>
          <w:szCs w:val="28"/>
        </w:rPr>
        <w:lastRenderedPageBreak/>
        <w:t xml:space="preserve">ACTIONS </w:t>
      </w:r>
      <w:r w:rsidR="00AB6EC2">
        <w:rPr>
          <w:rFonts w:ascii="Arial" w:hAnsi="Arial" w:cs="Arial"/>
          <w:bCs/>
          <w:color w:val="000000" w:themeColor="text1"/>
          <w:sz w:val="28"/>
          <w:szCs w:val="28"/>
        </w:rPr>
        <w:t xml:space="preserve">ET </w:t>
      </w:r>
      <w:r w:rsidR="00955354" w:rsidRPr="00EC3112">
        <w:rPr>
          <w:rFonts w:ascii="Arial" w:hAnsi="Arial" w:cs="Arial"/>
          <w:bCs/>
          <w:color w:val="000000" w:themeColor="text1"/>
          <w:sz w:val="28"/>
          <w:szCs w:val="28"/>
        </w:rPr>
        <w:t>REPRÉSENTATION</w:t>
      </w:r>
      <w:r w:rsidR="006464B8" w:rsidRPr="00EC3112">
        <w:rPr>
          <w:rFonts w:ascii="Arial" w:hAnsi="Arial" w:cs="Arial"/>
          <w:bCs/>
          <w:color w:val="000000" w:themeColor="text1"/>
          <w:sz w:val="28"/>
          <w:szCs w:val="28"/>
        </w:rPr>
        <w:t>S</w:t>
      </w:r>
      <w:r w:rsidR="00955354" w:rsidRPr="00EC3112">
        <w:rPr>
          <w:rFonts w:ascii="Arial" w:hAnsi="Arial" w:cs="Arial"/>
          <w:bCs/>
          <w:color w:val="000000" w:themeColor="text1"/>
          <w:sz w:val="28"/>
          <w:szCs w:val="28"/>
        </w:rPr>
        <w:t xml:space="preserve"> RÉGIONALES ET SOUS-</w:t>
      </w:r>
      <w:r w:rsidR="00955354" w:rsidRPr="009E36C4">
        <w:rPr>
          <w:rFonts w:ascii="Arial" w:hAnsi="Arial" w:cs="Arial"/>
          <w:bCs/>
          <w:sz w:val="28"/>
          <w:szCs w:val="28"/>
        </w:rPr>
        <w:t>RÉGIONALES</w:t>
      </w:r>
    </w:p>
    <w:p w14:paraId="06EF0FF0" w14:textId="77777777" w:rsidR="0020067C" w:rsidRPr="008C3383" w:rsidRDefault="0020067C" w:rsidP="00BB2D75">
      <w:pPr>
        <w:pStyle w:val="Paragraphedeliste"/>
        <w:spacing w:after="0"/>
        <w:ind w:left="0"/>
        <w:rPr>
          <w:rFonts w:ascii="Arial" w:hAnsi="Arial" w:cs="Arial"/>
          <w:b/>
          <w:sz w:val="12"/>
          <w:szCs w:val="12"/>
        </w:rPr>
      </w:pPr>
    </w:p>
    <w:p w14:paraId="79C7F68D" w14:textId="284DF824" w:rsidR="001170EC" w:rsidRPr="001170EC" w:rsidRDefault="001170EC" w:rsidP="00BB2D75">
      <w:pPr>
        <w:spacing w:after="0"/>
        <w:rPr>
          <w:rFonts w:ascii="Arial" w:hAnsi="Arial" w:cs="Arial"/>
          <w:bCs/>
          <w:iCs/>
          <w:sz w:val="24"/>
          <w:szCs w:val="24"/>
          <w:u w:val="single"/>
        </w:rPr>
      </w:pPr>
      <w:r w:rsidRPr="001170EC">
        <w:rPr>
          <w:rFonts w:ascii="Arial" w:hAnsi="Arial" w:cs="Arial"/>
          <w:bCs/>
          <w:iCs/>
          <w:sz w:val="24"/>
          <w:szCs w:val="24"/>
          <w:u w:val="single"/>
        </w:rPr>
        <w:t>Tous les dossiers sont travaillés en collaboration avec le GAPHRY</w:t>
      </w:r>
      <w:r w:rsidR="00AF2E0C">
        <w:rPr>
          <w:rFonts w:ascii="Arial" w:hAnsi="Arial" w:cs="Arial"/>
          <w:bCs/>
          <w:iCs/>
          <w:sz w:val="24"/>
          <w:szCs w:val="24"/>
          <w:u w:val="single"/>
        </w:rPr>
        <w:t xml:space="preserve"> pour la représentation du territoire en Montérégie.</w:t>
      </w:r>
    </w:p>
    <w:p w14:paraId="4F6371CA" w14:textId="77777777" w:rsidR="001170EC" w:rsidRDefault="001170EC" w:rsidP="00BB2D75">
      <w:pPr>
        <w:spacing w:after="0"/>
        <w:rPr>
          <w:rFonts w:ascii="Arial" w:hAnsi="Arial" w:cs="Arial"/>
          <w:bCs/>
          <w:iCs/>
          <w:sz w:val="24"/>
          <w:szCs w:val="24"/>
        </w:rPr>
      </w:pPr>
    </w:p>
    <w:p w14:paraId="267AF90C" w14:textId="2A35E69E" w:rsidR="00955354" w:rsidRPr="008C3383" w:rsidRDefault="00955354" w:rsidP="00BB2D75">
      <w:pPr>
        <w:spacing w:after="0"/>
        <w:rPr>
          <w:rFonts w:ascii="Arial" w:hAnsi="Arial" w:cs="Arial"/>
          <w:bCs/>
          <w:iCs/>
          <w:sz w:val="24"/>
          <w:szCs w:val="24"/>
        </w:rPr>
      </w:pPr>
      <w:r w:rsidRPr="008C3383">
        <w:rPr>
          <w:rFonts w:ascii="Arial" w:hAnsi="Arial" w:cs="Arial"/>
          <w:bCs/>
          <w:iCs/>
          <w:sz w:val="24"/>
          <w:szCs w:val="24"/>
        </w:rPr>
        <w:t>L</w:t>
      </w:r>
      <w:r w:rsidR="00D16B09">
        <w:rPr>
          <w:rFonts w:ascii="Arial" w:hAnsi="Arial" w:cs="Arial"/>
          <w:bCs/>
          <w:iCs/>
          <w:sz w:val="24"/>
          <w:szCs w:val="24"/>
        </w:rPr>
        <w:t xml:space="preserve">e GAPHRSM </w:t>
      </w:r>
      <w:r w:rsidRPr="008C3383">
        <w:rPr>
          <w:rFonts w:ascii="Arial" w:hAnsi="Arial" w:cs="Arial"/>
          <w:bCs/>
          <w:iCs/>
          <w:sz w:val="24"/>
          <w:szCs w:val="24"/>
        </w:rPr>
        <w:t>participe</w:t>
      </w:r>
      <w:r w:rsidR="008755C7">
        <w:rPr>
          <w:rFonts w:ascii="Arial" w:hAnsi="Arial" w:cs="Arial"/>
          <w:bCs/>
          <w:iCs/>
          <w:sz w:val="24"/>
          <w:szCs w:val="24"/>
        </w:rPr>
        <w:t xml:space="preserve">, </w:t>
      </w:r>
      <w:r w:rsidRPr="008C3383">
        <w:rPr>
          <w:rFonts w:ascii="Arial" w:hAnsi="Arial" w:cs="Arial"/>
          <w:bCs/>
          <w:iCs/>
          <w:sz w:val="24"/>
          <w:szCs w:val="24"/>
        </w:rPr>
        <w:t xml:space="preserve">contribue activement </w:t>
      </w:r>
      <w:r w:rsidR="008755C7">
        <w:rPr>
          <w:rFonts w:ascii="Arial" w:hAnsi="Arial" w:cs="Arial"/>
          <w:bCs/>
          <w:iCs/>
          <w:sz w:val="24"/>
          <w:szCs w:val="24"/>
        </w:rPr>
        <w:t xml:space="preserve">et agit à titre d’agent accompagnateur et mobilisateur </w:t>
      </w:r>
      <w:r w:rsidR="00D16B09">
        <w:rPr>
          <w:rFonts w:ascii="Arial" w:hAnsi="Arial" w:cs="Arial"/>
          <w:bCs/>
          <w:iCs/>
          <w:sz w:val="24"/>
          <w:szCs w:val="24"/>
        </w:rPr>
        <w:t>des</w:t>
      </w:r>
      <w:r w:rsidRPr="008C3383">
        <w:rPr>
          <w:rFonts w:ascii="Arial" w:hAnsi="Arial" w:cs="Arial"/>
          <w:bCs/>
          <w:iCs/>
          <w:sz w:val="24"/>
          <w:szCs w:val="24"/>
        </w:rPr>
        <w:t xml:space="preserve"> tables de concertation régionales et sous-régionales :</w:t>
      </w:r>
    </w:p>
    <w:p w14:paraId="260140A9" w14:textId="77777777" w:rsidR="00955354" w:rsidRPr="00BF7373" w:rsidRDefault="00955354" w:rsidP="00BB2D75">
      <w:pPr>
        <w:spacing w:after="0"/>
        <w:rPr>
          <w:rFonts w:ascii="Arial" w:hAnsi="Arial" w:cs="Arial"/>
          <w:bCs/>
          <w:iCs/>
          <w:sz w:val="12"/>
          <w:szCs w:val="12"/>
        </w:rPr>
      </w:pPr>
    </w:p>
    <w:p w14:paraId="744F14D6" w14:textId="77777777" w:rsidR="0066604D" w:rsidRPr="008C3383" w:rsidRDefault="0066604D" w:rsidP="00BB2D75">
      <w:pPr>
        <w:pStyle w:val="Paragraphedeliste"/>
        <w:numPr>
          <w:ilvl w:val="0"/>
          <w:numId w:val="28"/>
        </w:numPr>
        <w:spacing w:after="0"/>
        <w:ind w:hanging="294"/>
        <w:rPr>
          <w:rFonts w:ascii="Arial" w:hAnsi="Arial" w:cs="Arial"/>
          <w:sz w:val="24"/>
          <w:szCs w:val="24"/>
          <w:lang w:val="fr-FR"/>
        </w:rPr>
      </w:pPr>
      <w:r w:rsidRPr="008C3383">
        <w:rPr>
          <w:rFonts w:ascii="Arial" w:hAnsi="Arial" w:cs="Arial"/>
          <w:bCs/>
          <w:sz w:val="24"/>
          <w:szCs w:val="24"/>
        </w:rPr>
        <w:t xml:space="preserve">La Table de concertation des personnes handicapées de la Rive-Sud. </w:t>
      </w:r>
    </w:p>
    <w:p w14:paraId="18DF45EA" w14:textId="77777777" w:rsidR="0066604D" w:rsidRPr="008C3383" w:rsidRDefault="0066604D" w:rsidP="00BB2D75">
      <w:pPr>
        <w:pStyle w:val="Paragraphedeliste"/>
        <w:numPr>
          <w:ilvl w:val="1"/>
          <w:numId w:val="13"/>
        </w:numPr>
        <w:spacing w:after="0"/>
        <w:ind w:hanging="294"/>
        <w:rPr>
          <w:rFonts w:ascii="Arial" w:hAnsi="Arial" w:cs="Arial"/>
          <w:sz w:val="24"/>
          <w:szCs w:val="24"/>
          <w:lang w:val="fr-FR"/>
        </w:rPr>
      </w:pPr>
      <w:r w:rsidRPr="008C3383">
        <w:rPr>
          <w:rFonts w:ascii="Arial" w:hAnsi="Arial" w:cs="Arial"/>
          <w:bCs/>
          <w:sz w:val="24"/>
          <w:szCs w:val="24"/>
        </w:rPr>
        <w:t>Membre du comité de coordination.</w:t>
      </w:r>
    </w:p>
    <w:p w14:paraId="4889D256" w14:textId="7A594B07" w:rsidR="0066604D" w:rsidRPr="008C3383" w:rsidRDefault="0066604D" w:rsidP="00BB2D75">
      <w:pPr>
        <w:pStyle w:val="NormalWeb"/>
        <w:numPr>
          <w:ilvl w:val="0"/>
          <w:numId w:val="30"/>
        </w:numPr>
        <w:shd w:val="clear" w:color="auto" w:fill="FFFFFF"/>
        <w:autoSpaceDE w:val="0"/>
        <w:autoSpaceDN w:val="0"/>
        <w:adjustRightInd w:val="0"/>
        <w:spacing w:line="259" w:lineRule="auto"/>
        <w:ind w:hanging="294"/>
        <w:rPr>
          <w:b/>
          <w:bCs/>
          <w:color w:val="auto"/>
          <w:sz w:val="24"/>
          <w:szCs w:val="24"/>
        </w:rPr>
      </w:pPr>
      <w:r w:rsidRPr="008C3383">
        <w:rPr>
          <w:color w:val="auto"/>
          <w:sz w:val="24"/>
          <w:szCs w:val="24"/>
        </w:rPr>
        <w:t>La Table de concertation des associations des personnes handicapées du Haut</w:t>
      </w:r>
      <w:r w:rsidR="00C75081" w:rsidRPr="008C3383">
        <w:rPr>
          <w:color w:val="auto"/>
          <w:sz w:val="24"/>
          <w:szCs w:val="24"/>
        </w:rPr>
        <w:t>-</w:t>
      </w:r>
      <w:r w:rsidRPr="008C3383">
        <w:rPr>
          <w:color w:val="auto"/>
          <w:sz w:val="24"/>
          <w:szCs w:val="24"/>
        </w:rPr>
        <w:t>Richelieu.</w:t>
      </w:r>
    </w:p>
    <w:p w14:paraId="6A570D26" w14:textId="4DA8F0A9" w:rsidR="0066604D" w:rsidRPr="008C3383" w:rsidRDefault="0066604D" w:rsidP="00BB2D75">
      <w:pPr>
        <w:pStyle w:val="NormalWeb"/>
        <w:numPr>
          <w:ilvl w:val="0"/>
          <w:numId w:val="30"/>
        </w:numPr>
        <w:shd w:val="clear" w:color="auto" w:fill="FFFFFF"/>
        <w:autoSpaceDE w:val="0"/>
        <w:autoSpaceDN w:val="0"/>
        <w:adjustRightInd w:val="0"/>
        <w:spacing w:line="259" w:lineRule="auto"/>
        <w:ind w:hanging="294"/>
        <w:rPr>
          <w:b/>
          <w:bCs/>
          <w:color w:val="auto"/>
          <w:sz w:val="24"/>
          <w:szCs w:val="24"/>
        </w:rPr>
      </w:pPr>
      <w:r w:rsidRPr="008C3383">
        <w:rPr>
          <w:bCs/>
          <w:color w:val="auto"/>
          <w:sz w:val="24"/>
          <w:szCs w:val="24"/>
        </w:rPr>
        <w:t>La Table de concertation des organismes de personnes handicapées Ric</w:t>
      </w:r>
      <w:r w:rsidR="00C934B0" w:rsidRPr="008C3383">
        <w:rPr>
          <w:bCs/>
          <w:color w:val="auto"/>
          <w:sz w:val="24"/>
          <w:szCs w:val="24"/>
        </w:rPr>
        <w:t xml:space="preserve">helieu-Yamaska, territoire des </w:t>
      </w:r>
      <w:r w:rsidR="003E0350">
        <w:rPr>
          <w:bCs/>
          <w:color w:val="auto"/>
          <w:sz w:val="24"/>
          <w:szCs w:val="24"/>
        </w:rPr>
        <w:t>p</w:t>
      </w:r>
      <w:r w:rsidRPr="008C3383">
        <w:rPr>
          <w:bCs/>
          <w:color w:val="auto"/>
          <w:sz w:val="24"/>
          <w:szCs w:val="24"/>
        </w:rPr>
        <w:t>atriotes</w:t>
      </w:r>
      <w:r w:rsidR="00C934B0" w:rsidRPr="008C3383">
        <w:rPr>
          <w:bCs/>
          <w:color w:val="auto"/>
          <w:sz w:val="24"/>
          <w:szCs w:val="24"/>
        </w:rPr>
        <w:t>.</w:t>
      </w:r>
    </w:p>
    <w:p w14:paraId="28A057D4" w14:textId="340E9FB3" w:rsidR="0066604D" w:rsidRPr="008C3383" w:rsidRDefault="0066604D" w:rsidP="00BB2D75">
      <w:pPr>
        <w:pStyle w:val="Paragraphedeliste"/>
        <w:numPr>
          <w:ilvl w:val="0"/>
          <w:numId w:val="30"/>
        </w:numPr>
        <w:spacing w:after="0"/>
        <w:ind w:hanging="294"/>
        <w:rPr>
          <w:rFonts w:ascii="Arial" w:hAnsi="Arial" w:cs="Arial"/>
          <w:iCs/>
          <w:sz w:val="24"/>
          <w:szCs w:val="24"/>
        </w:rPr>
      </w:pPr>
      <w:r w:rsidRPr="008C3383">
        <w:rPr>
          <w:rFonts w:ascii="Arial" w:hAnsi="Arial" w:cs="Arial"/>
          <w:iCs/>
          <w:sz w:val="24"/>
          <w:szCs w:val="24"/>
        </w:rPr>
        <w:t xml:space="preserve">La Table de concertation pour l’intégration des enfants en service de garde de la Montérégie. </w:t>
      </w:r>
    </w:p>
    <w:p w14:paraId="2A561E82" w14:textId="77777777" w:rsidR="0066604D" w:rsidRDefault="0066604D" w:rsidP="00BB2D75">
      <w:pPr>
        <w:pStyle w:val="Paragraphedeliste"/>
        <w:numPr>
          <w:ilvl w:val="0"/>
          <w:numId w:val="30"/>
        </w:numPr>
        <w:spacing w:after="0"/>
        <w:ind w:hanging="294"/>
        <w:rPr>
          <w:rFonts w:ascii="Arial" w:hAnsi="Arial" w:cs="Arial"/>
          <w:sz w:val="24"/>
          <w:szCs w:val="24"/>
        </w:rPr>
      </w:pPr>
      <w:r w:rsidRPr="008C3383">
        <w:rPr>
          <w:rFonts w:ascii="Arial" w:hAnsi="Arial" w:cs="Arial"/>
          <w:sz w:val="24"/>
          <w:szCs w:val="24"/>
        </w:rPr>
        <w:t xml:space="preserve">La Table régionale pour l’intégration et le maintien en emploi des personnes handicapées de la Montérégie. </w:t>
      </w:r>
    </w:p>
    <w:p w14:paraId="3E729A59" w14:textId="77777777" w:rsidR="0055178A" w:rsidRPr="005C04A2" w:rsidRDefault="0055178A" w:rsidP="00372B13">
      <w:pPr>
        <w:pStyle w:val="Paragraphedeliste"/>
        <w:spacing w:after="0"/>
        <w:rPr>
          <w:rFonts w:ascii="Arial" w:hAnsi="Arial" w:cs="Arial"/>
          <w:sz w:val="32"/>
          <w:szCs w:val="32"/>
        </w:rPr>
      </w:pPr>
    </w:p>
    <w:p w14:paraId="3F0B65AF" w14:textId="6EAAEBB3" w:rsidR="00AB6EC2" w:rsidRPr="00CB1AD9" w:rsidRDefault="00AB6EC2" w:rsidP="00AB6EC2">
      <w:pPr>
        <w:spacing w:after="0"/>
        <w:rPr>
          <w:rFonts w:ascii="Arial" w:hAnsi="Arial" w:cs="Arial"/>
          <w:sz w:val="24"/>
          <w:szCs w:val="24"/>
        </w:rPr>
      </w:pPr>
      <w:r w:rsidRPr="00CB1AD9">
        <w:rPr>
          <w:rFonts w:ascii="Arial" w:hAnsi="Arial" w:cs="Arial"/>
          <w:sz w:val="24"/>
          <w:szCs w:val="24"/>
        </w:rPr>
        <w:t>SOUTIEN À LA FAMILLE ET À LA PERSONNE</w:t>
      </w:r>
    </w:p>
    <w:p w14:paraId="7D222A41" w14:textId="77777777" w:rsidR="00AB6EC2" w:rsidRPr="0055178A" w:rsidRDefault="00AB6EC2" w:rsidP="00AB6EC2">
      <w:pPr>
        <w:spacing w:after="0"/>
        <w:rPr>
          <w:rFonts w:ascii="Arial" w:hAnsi="Arial" w:cs="Arial"/>
          <w:sz w:val="12"/>
          <w:szCs w:val="12"/>
        </w:rPr>
      </w:pPr>
    </w:p>
    <w:p w14:paraId="22BBF2EE" w14:textId="77777777" w:rsidR="00AB6EC2" w:rsidRPr="00CE2D4E" w:rsidRDefault="00AB6EC2" w:rsidP="00AB6EC2">
      <w:pPr>
        <w:spacing w:after="0"/>
        <w:rPr>
          <w:rFonts w:ascii="Arial" w:hAnsi="Arial" w:cs="Arial"/>
          <w:bCs/>
          <w:sz w:val="24"/>
          <w:szCs w:val="24"/>
          <w:u w:val="single"/>
        </w:rPr>
      </w:pPr>
      <w:r w:rsidRPr="00CE2D4E">
        <w:rPr>
          <w:rFonts w:ascii="Arial" w:hAnsi="Arial" w:cs="Arial"/>
          <w:bCs/>
          <w:sz w:val="24"/>
          <w:szCs w:val="24"/>
          <w:u w:val="single"/>
        </w:rPr>
        <w:t>Maisons des ainés et maisons alternatives</w:t>
      </w:r>
    </w:p>
    <w:p w14:paraId="1F635CEB" w14:textId="77777777" w:rsidR="00AB6EC2" w:rsidRPr="00DA191B" w:rsidRDefault="00AB6EC2" w:rsidP="00AB6EC2">
      <w:pPr>
        <w:spacing w:after="0"/>
        <w:rPr>
          <w:rFonts w:ascii="Arial" w:hAnsi="Arial" w:cs="Arial"/>
          <w:bCs/>
          <w:sz w:val="12"/>
          <w:szCs w:val="12"/>
          <w:u w:val="single"/>
        </w:rPr>
      </w:pPr>
    </w:p>
    <w:p w14:paraId="41F06FA6" w14:textId="742CEA21" w:rsidR="00AB6EC2" w:rsidRPr="00CE2D4E" w:rsidRDefault="00FF71B4" w:rsidP="00AB6EC2">
      <w:pPr>
        <w:spacing w:after="0"/>
        <w:rPr>
          <w:rFonts w:ascii="Arial" w:hAnsi="Arial" w:cs="Arial"/>
          <w:sz w:val="24"/>
          <w:szCs w:val="24"/>
        </w:rPr>
      </w:pPr>
      <w:r>
        <w:rPr>
          <w:rFonts w:ascii="Arial" w:hAnsi="Arial" w:cs="Arial"/>
          <w:sz w:val="24"/>
          <w:szCs w:val="24"/>
        </w:rPr>
        <w:t>Le GAPHRSM p</w:t>
      </w:r>
      <w:r w:rsidR="00AB6EC2" w:rsidRPr="00CE2D4E">
        <w:rPr>
          <w:rFonts w:ascii="Arial" w:hAnsi="Arial" w:cs="Arial"/>
          <w:sz w:val="24"/>
          <w:szCs w:val="24"/>
        </w:rPr>
        <w:t>articipe aux comités consultatifs des 3 CISSS concernant l’élaboration du plan clinique pour la mise en œuvre des maisons alternatives par territoire local</w:t>
      </w:r>
      <w:r w:rsidR="00AB6EC2">
        <w:rPr>
          <w:rFonts w:ascii="Arial" w:hAnsi="Arial" w:cs="Arial"/>
          <w:sz w:val="24"/>
          <w:szCs w:val="24"/>
        </w:rPr>
        <w:t xml:space="preserve"> et exerce une vigie relative à l’ouverture des maisons et des enjeux.</w:t>
      </w:r>
    </w:p>
    <w:p w14:paraId="2998DC10" w14:textId="77777777" w:rsidR="00AB6EC2" w:rsidRPr="005C04A2" w:rsidRDefault="00AB6EC2" w:rsidP="00AB6EC2">
      <w:pPr>
        <w:spacing w:after="0"/>
        <w:rPr>
          <w:rFonts w:ascii="Arial" w:hAnsi="Arial" w:cs="Arial"/>
          <w:sz w:val="32"/>
          <w:szCs w:val="32"/>
        </w:rPr>
      </w:pPr>
    </w:p>
    <w:p w14:paraId="683F28F4" w14:textId="77777777" w:rsidR="00AB6EC2" w:rsidRPr="00CE2D4E" w:rsidRDefault="00AB6EC2" w:rsidP="00AB6EC2">
      <w:pPr>
        <w:spacing w:after="0"/>
        <w:rPr>
          <w:rFonts w:ascii="Arial" w:hAnsi="Arial" w:cs="Arial"/>
          <w:bCs/>
          <w:sz w:val="24"/>
          <w:szCs w:val="24"/>
          <w:u w:val="single"/>
        </w:rPr>
      </w:pPr>
      <w:r w:rsidRPr="00CE2D4E">
        <w:rPr>
          <w:rFonts w:ascii="Arial" w:hAnsi="Arial" w:cs="Arial"/>
          <w:bCs/>
          <w:sz w:val="24"/>
          <w:szCs w:val="24"/>
          <w:u w:val="single"/>
        </w:rPr>
        <w:t>Socioprofessionnel</w:t>
      </w:r>
    </w:p>
    <w:p w14:paraId="5A12FBFF" w14:textId="77777777" w:rsidR="00AB6EC2" w:rsidRPr="00DA191B" w:rsidRDefault="00AB6EC2" w:rsidP="00AB6EC2">
      <w:pPr>
        <w:spacing w:after="0"/>
        <w:rPr>
          <w:rFonts w:ascii="Arial" w:hAnsi="Arial" w:cs="Arial"/>
          <w:bCs/>
          <w:sz w:val="12"/>
          <w:szCs w:val="12"/>
          <w:u w:val="single"/>
        </w:rPr>
      </w:pPr>
    </w:p>
    <w:p w14:paraId="255A39EF" w14:textId="71609210" w:rsidR="00AB6EC2" w:rsidRPr="00781E78" w:rsidRDefault="00AB6EC2" w:rsidP="00AB6EC2">
      <w:pPr>
        <w:spacing w:after="0"/>
        <w:rPr>
          <w:rFonts w:ascii="Arial" w:hAnsi="Arial" w:cs="Arial"/>
          <w:sz w:val="24"/>
          <w:szCs w:val="24"/>
        </w:rPr>
      </w:pPr>
      <w:r w:rsidRPr="00781E78">
        <w:rPr>
          <w:rFonts w:ascii="Arial" w:hAnsi="Arial" w:cs="Arial"/>
          <w:sz w:val="24"/>
          <w:szCs w:val="24"/>
        </w:rPr>
        <w:t>Le GAPHRSM :</w:t>
      </w:r>
    </w:p>
    <w:p w14:paraId="116D4691" w14:textId="47C09F58" w:rsidR="00AB6EC2" w:rsidRDefault="00AB6EC2" w:rsidP="00AB6EC2">
      <w:pPr>
        <w:pStyle w:val="Paragraphedeliste"/>
        <w:numPr>
          <w:ilvl w:val="0"/>
          <w:numId w:val="43"/>
        </w:numPr>
        <w:spacing w:after="0"/>
        <w:rPr>
          <w:rFonts w:ascii="Arial" w:hAnsi="Arial" w:cs="Arial"/>
          <w:sz w:val="24"/>
          <w:szCs w:val="24"/>
        </w:rPr>
      </w:pPr>
      <w:r>
        <w:rPr>
          <w:rFonts w:ascii="Arial" w:hAnsi="Arial" w:cs="Arial"/>
          <w:sz w:val="24"/>
          <w:szCs w:val="24"/>
        </w:rPr>
        <w:t>S</w:t>
      </w:r>
      <w:r w:rsidRPr="00DA191B">
        <w:rPr>
          <w:rFonts w:ascii="Arial" w:hAnsi="Arial" w:cs="Arial"/>
          <w:sz w:val="24"/>
          <w:szCs w:val="24"/>
        </w:rPr>
        <w:t>uit la progression des travaux régionaux et le repositionnement des personnes handicapées vers les bons services en fonction du portrait des services socioprofessionnels en Montérégie réalisé par les CISSS.</w:t>
      </w:r>
    </w:p>
    <w:p w14:paraId="2838D9C1" w14:textId="59E03DAA" w:rsidR="00AB6EC2" w:rsidRPr="00DA191B" w:rsidRDefault="00AB6EC2" w:rsidP="00AB6EC2">
      <w:pPr>
        <w:pStyle w:val="Paragraphedeliste"/>
        <w:numPr>
          <w:ilvl w:val="0"/>
          <w:numId w:val="43"/>
        </w:numPr>
        <w:spacing w:after="0"/>
        <w:rPr>
          <w:rFonts w:ascii="Arial" w:hAnsi="Arial" w:cs="Arial"/>
          <w:sz w:val="24"/>
          <w:szCs w:val="24"/>
        </w:rPr>
      </w:pPr>
      <w:r>
        <w:rPr>
          <w:rFonts w:ascii="Arial" w:hAnsi="Arial" w:cs="Arial"/>
          <w:sz w:val="24"/>
          <w:szCs w:val="24"/>
        </w:rPr>
        <w:t>S</w:t>
      </w:r>
      <w:r w:rsidRPr="00DA191B">
        <w:rPr>
          <w:rFonts w:ascii="Arial" w:hAnsi="Arial" w:cs="Arial"/>
          <w:sz w:val="24"/>
          <w:szCs w:val="24"/>
        </w:rPr>
        <w:t>’assure de l’application des balises harmonisées à l’offre de services des activités socioprofessionnelles (activités de jour et activités contributives).</w:t>
      </w:r>
    </w:p>
    <w:p w14:paraId="204DF5FF" w14:textId="77777777" w:rsidR="00AB6EC2" w:rsidRPr="005C04A2" w:rsidRDefault="00AB6EC2" w:rsidP="00AB6EC2">
      <w:pPr>
        <w:spacing w:after="0"/>
        <w:rPr>
          <w:rFonts w:ascii="Arial" w:hAnsi="Arial" w:cs="Arial"/>
          <w:bCs/>
          <w:sz w:val="32"/>
          <w:szCs w:val="32"/>
        </w:rPr>
      </w:pPr>
    </w:p>
    <w:p w14:paraId="69E2F9DF" w14:textId="77777777" w:rsidR="00AB6EC2" w:rsidRPr="00CE2D4E" w:rsidRDefault="00AB6EC2" w:rsidP="00AB6EC2">
      <w:pPr>
        <w:spacing w:after="0"/>
        <w:rPr>
          <w:rFonts w:ascii="Arial" w:hAnsi="Arial" w:cs="Arial"/>
          <w:bCs/>
          <w:sz w:val="24"/>
          <w:szCs w:val="24"/>
          <w:u w:val="single"/>
        </w:rPr>
      </w:pPr>
      <w:r w:rsidRPr="00CE2D4E">
        <w:rPr>
          <w:rFonts w:ascii="Arial" w:hAnsi="Arial" w:cs="Arial"/>
          <w:bCs/>
          <w:sz w:val="24"/>
          <w:szCs w:val="24"/>
          <w:u w:val="single"/>
        </w:rPr>
        <w:t>Proche aidance</w:t>
      </w:r>
    </w:p>
    <w:p w14:paraId="4398CFBB" w14:textId="77777777" w:rsidR="00AB6EC2" w:rsidRPr="00DA191B" w:rsidRDefault="00AB6EC2" w:rsidP="00AB6EC2">
      <w:pPr>
        <w:spacing w:after="0"/>
        <w:rPr>
          <w:rFonts w:ascii="Arial" w:hAnsi="Arial" w:cs="Arial"/>
          <w:bCs/>
          <w:sz w:val="12"/>
          <w:szCs w:val="12"/>
          <w:u w:val="single"/>
        </w:rPr>
      </w:pPr>
    </w:p>
    <w:p w14:paraId="58660C1A" w14:textId="61332712" w:rsidR="00AB6EC2" w:rsidRPr="00DA191B" w:rsidRDefault="00AB6EC2" w:rsidP="00AB6EC2">
      <w:pPr>
        <w:spacing w:after="0"/>
        <w:rPr>
          <w:rFonts w:ascii="Arial" w:hAnsi="Arial" w:cs="Arial"/>
          <w:b/>
          <w:sz w:val="24"/>
          <w:szCs w:val="24"/>
        </w:rPr>
      </w:pPr>
      <w:r>
        <w:rPr>
          <w:rFonts w:ascii="Arial" w:hAnsi="Arial" w:cs="Arial"/>
          <w:sz w:val="24"/>
          <w:szCs w:val="24"/>
        </w:rPr>
        <w:t>L</w:t>
      </w:r>
      <w:r w:rsidRPr="00DA191B">
        <w:rPr>
          <w:rFonts w:ascii="Arial" w:hAnsi="Arial" w:cs="Arial"/>
          <w:sz w:val="24"/>
          <w:szCs w:val="24"/>
        </w:rPr>
        <w:t>e GAPHRSM</w:t>
      </w:r>
      <w:r>
        <w:rPr>
          <w:rFonts w:ascii="Arial" w:hAnsi="Arial" w:cs="Arial"/>
          <w:sz w:val="24"/>
          <w:szCs w:val="24"/>
        </w:rPr>
        <w:t>, en</w:t>
      </w:r>
      <w:r w:rsidRPr="00CE2D4E">
        <w:rPr>
          <w:rFonts w:ascii="Arial" w:hAnsi="Arial" w:cs="Arial"/>
          <w:sz w:val="24"/>
          <w:szCs w:val="24"/>
        </w:rPr>
        <w:t xml:space="preserve"> fonction de la Loi visant à reconnaitre et à soutenir les personnes proches aidantes (LPPA)</w:t>
      </w:r>
      <w:r>
        <w:rPr>
          <w:rFonts w:ascii="Arial" w:hAnsi="Arial" w:cs="Arial"/>
          <w:sz w:val="24"/>
          <w:szCs w:val="24"/>
        </w:rPr>
        <w:t>, p</w:t>
      </w:r>
      <w:r w:rsidRPr="00DA191B">
        <w:rPr>
          <w:rFonts w:ascii="Arial" w:hAnsi="Arial" w:cs="Arial"/>
          <w:sz w:val="24"/>
          <w:szCs w:val="24"/>
        </w:rPr>
        <w:t>articipe aux rencontres avec les CISSS et L’Appui pour l’avancement des travaux en lien avec les principes directeurs et les mesures figurant au Plan d’action gouvernemental pour les personnes proches aidantes (PPA) 2021-2026 servant à soutenir les PPA</w:t>
      </w:r>
      <w:r w:rsidR="00B81D29">
        <w:rPr>
          <w:rFonts w:ascii="Arial" w:hAnsi="Arial" w:cs="Arial"/>
          <w:sz w:val="24"/>
          <w:szCs w:val="24"/>
        </w:rPr>
        <w:t xml:space="preserve"> en </w:t>
      </w:r>
      <w:r w:rsidRPr="00DA191B">
        <w:rPr>
          <w:rFonts w:ascii="Arial" w:hAnsi="Arial" w:cs="Arial"/>
          <w:sz w:val="24"/>
          <w:szCs w:val="24"/>
        </w:rPr>
        <w:t>contribu</w:t>
      </w:r>
      <w:r w:rsidR="00B81D29">
        <w:rPr>
          <w:rFonts w:ascii="Arial" w:hAnsi="Arial" w:cs="Arial"/>
          <w:sz w:val="24"/>
          <w:szCs w:val="24"/>
        </w:rPr>
        <w:t>ant</w:t>
      </w:r>
      <w:r w:rsidRPr="00DA191B">
        <w:rPr>
          <w:rFonts w:ascii="Arial" w:hAnsi="Arial" w:cs="Arial"/>
          <w:sz w:val="24"/>
          <w:szCs w:val="24"/>
        </w:rPr>
        <w:t xml:space="preserve"> à leur</w:t>
      </w:r>
      <w:r>
        <w:rPr>
          <w:rFonts w:ascii="Arial" w:hAnsi="Arial" w:cs="Arial"/>
          <w:sz w:val="24"/>
          <w:szCs w:val="24"/>
        </w:rPr>
        <w:t>s</w:t>
      </w:r>
      <w:r w:rsidRPr="00DA191B">
        <w:rPr>
          <w:rFonts w:ascii="Arial" w:hAnsi="Arial" w:cs="Arial"/>
          <w:sz w:val="24"/>
          <w:szCs w:val="24"/>
        </w:rPr>
        <w:t xml:space="preserve"> santé, bien-être et qualité de vie.</w:t>
      </w:r>
    </w:p>
    <w:p w14:paraId="5DEB331C" w14:textId="77777777" w:rsidR="00AB6EC2" w:rsidRPr="005C04A2" w:rsidRDefault="00AB6EC2" w:rsidP="00AB6EC2">
      <w:pPr>
        <w:spacing w:after="0"/>
        <w:rPr>
          <w:rFonts w:ascii="Arial" w:hAnsi="Arial" w:cs="Arial"/>
          <w:bCs/>
          <w:sz w:val="32"/>
          <w:szCs w:val="32"/>
        </w:rPr>
      </w:pPr>
    </w:p>
    <w:p w14:paraId="6A80676B" w14:textId="59F3062E" w:rsidR="00AB6EC2" w:rsidRPr="00CE2D4E" w:rsidRDefault="00AB6EC2" w:rsidP="00AB6EC2">
      <w:pPr>
        <w:spacing w:after="0"/>
        <w:rPr>
          <w:rFonts w:ascii="Arial" w:hAnsi="Arial" w:cs="Arial"/>
          <w:bCs/>
          <w:sz w:val="24"/>
          <w:szCs w:val="24"/>
          <w:u w:val="single"/>
        </w:rPr>
      </w:pPr>
      <w:r w:rsidRPr="00CE2D4E">
        <w:rPr>
          <w:rFonts w:ascii="Arial" w:hAnsi="Arial" w:cs="Arial"/>
          <w:bCs/>
          <w:sz w:val="24"/>
          <w:szCs w:val="24"/>
          <w:u w:val="single"/>
        </w:rPr>
        <w:t>Logements supervisés (milieux de vie</w:t>
      </w:r>
      <w:r w:rsidR="0057161D">
        <w:rPr>
          <w:rFonts w:ascii="Arial" w:hAnsi="Arial" w:cs="Arial"/>
          <w:bCs/>
          <w:sz w:val="24"/>
          <w:szCs w:val="24"/>
          <w:u w:val="single"/>
        </w:rPr>
        <w:t>)</w:t>
      </w:r>
    </w:p>
    <w:p w14:paraId="5B0C6C81" w14:textId="77777777" w:rsidR="00AB6EC2" w:rsidRPr="00DA191B" w:rsidRDefault="00AB6EC2" w:rsidP="00AB6EC2">
      <w:pPr>
        <w:spacing w:after="0"/>
        <w:rPr>
          <w:rFonts w:ascii="Arial" w:hAnsi="Arial" w:cs="Arial"/>
          <w:bCs/>
          <w:sz w:val="12"/>
          <w:szCs w:val="12"/>
          <w:u w:val="single"/>
        </w:rPr>
      </w:pPr>
    </w:p>
    <w:p w14:paraId="06AB7BA4" w14:textId="15969AD8" w:rsidR="00AB6EC2" w:rsidRPr="00CE2D4E" w:rsidRDefault="00AB6EC2" w:rsidP="00AB6EC2">
      <w:pPr>
        <w:spacing w:after="0"/>
        <w:contextualSpacing/>
        <w:rPr>
          <w:rFonts w:ascii="Arial" w:hAnsi="Arial" w:cs="Arial"/>
          <w:bCs/>
          <w:sz w:val="24"/>
          <w:szCs w:val="24"/>
        </w:rPr>
      </w:pPr>
      <w:r w:rsidRPr="00CE2D4E">
        <w:rPr>
          <w:rFonts w:ascii="Arial" w:hAnsi="Arial" w:cs="Arial"/>
          <w:bCs/>
          <w:sz w:val="24"/>
          <w:szCs w:val="24"/>
        </w:rPr>
        <w:t>L</w:t>
      </w:r>
      <w:r w:rsidRPr="00CE2D4E">
        <w:rPr>
          <w:rFonts w:ascii="Arial" w:hAnsi="Arial" w:cs="Arial"/>
          <w:sz w:val="24"/>
          <w:szCs w:val="24"/>
        </w:rPr>
        <w:t xml:space="preserve">e GAPHRSM sensibilise les partenaires de la santé et des services sociaux à la </w:t>
      </w:r>
      <w:r w:rsidRPr="00CE2D4E">
        <w:rPr>
          <w:rFonts w:ascii="Arial" w:hAnsi="Arial" w:cs="Arial"/>
          <w:bCs/>
          <w:sz w:val="24"/>
          <w:szCs w:val="24"/>
        </w:rPr>
        <w:t xml:space="preserve">déresponsabilisation du RSSS, au manque de ressources et au fardeau des parents et </w:t>
      </w:r>
      <w:r w:rsidR="00F046F0">
        <w:rPr>
          <w:rFonts w:ascii="Arial" w:hAnsi="Arial" w:cs="Arial"/>
          <w:bCs/>
          <w:sz w:val="24"/>
          <w:szCs w:val="24"/>
        </w:rPr>
        <w:t xml:space="preserve">des </w:t>
      </w:r>
      <w:r w:rsidRPr="00CE2D4E">
        <w:rPr>
          <w:rFonts w:ascii="Arial" w:hAnsi="Arial" w:cs="Arial"/>
          <w:bCs/>
          <w:sz w:val="24"/>
          <w:szCs w:val="24"/>
        </w:rPr>
        <w:t>proches aidants quant à la création de ressources de type OBNL.</w:t>
      </w:r>
    </w:p>
    <w:p w14:paraId="1AA7B37F" w14:textId="77777777" w:rsidR="00AB6EC2" w:rsidRPr="00CB1AD9" w:rsidRDefault="00AB6EC2" w:rsidP="00AB6EC2">
      <w:pPr>
        <w:spacing w:after="0"/>
        <w:contextualSpacing/>
        <w:rPr>
          <w:rFonts w:ascii="Arial" w:hAnsi="Arial" w:cs="Arial"/>
          <w:bCs/>
          <w:sz w:val="12"/>
          <w:szCs w:val="12"/>
        </w:rPr>
      </w:pPr>
    </w:p>
    <w:p w14:paraId="2E9DBF04" w14:textId="77777777" w:rsidR="00AB6EC2" w:rsidRPr="00CE2D4E" w:rsidRDefault="00AB6EC2" w:rsidP="00AB6EC2">
      <w:pPr>
        <w:spacing w:after="0"/>
        <w:contextualSpacing/>
        <w:rPr>
          <w:rFonts w:ascii="Arial" w:hAnsi="Arial" w:cs="Arial"/>
          <w:bCs/>
          <w:sz w:val="24"/>
          <w:szCs w:val="24"/>
          <w:u w:val="single"/>
        </w:rPr>
      </w:pPr>
      <w:r w:rsidRPr="00CE2D4E">
        <w:rPr>
          <w:rFonts w:ascii="Arial" w:hAnsi="Arial" w:cs="Arial"/>
          <w:bCs/>
          <w:sz w:val="24"/>
          <w:szCs w:val="24"/>
          <w:u w:val="single"/>
        </w:rPr>
        <w:t>Gamme de services</w:t>
      </w:r>
    </w:p>
    <w:p w14:paraId="74B5D8E9" w14:textId="77777777" w:rsidR="00AB6EC2" w:rsidRPr="00DA191B" w:rsidRDefault="00AB6EC2" w:rsidP="00AB6EC2">
      <w:pPr>
        <w:spacing w:after="0"/>
        <w:contextualSpacing/>
        <w:rPr>
          <w:rFonts w:ascii="Arial" w:hAnsi="Arial" w:cs="Arial"/>
          <w:sz w:val="12"/>
          <w:szCs w:val="12"/>
        </w:rPr>
      </w:pPr>
    </w:p>
    <w:p w14:paraId="7F4F6863" w14:textId="4E331C9E" w:rsidR="00AB6EC2" w:rsidRPr="00CE2D4E" w:rsidRDefault="00AB6EC2" w:rsidP="00AB6EC2">
      <w:pPr>
        <w:spacing w:after="0"/>
        <w:contextualSpacing/>
        <w:rPr>
          <w:rFonts w:ascii="Arial" w:hAnsi="Arial" w:cs="Arial"/>
          <w:bCs/>
          <w:sz w:val="24"/>
          <w:szCs w:val="24"/>
        </w:rPr>
      </w:pPr>
      <w:r w:rsidRPr="00CE2D4E">
        <w:rPr>
          <w:rFonts w:ascii="Arial" w:hAnsi="Arial" w:cs="Arial"/>
          <w:sz w:val="24"/>
          <w:szCs w:val="24"/>
        </w:rPr>
        <w:t xml:space="preserve">Le GAPHRSM </w:t>
      </w:r>
      <w:r w:rsidRPr="00CE2D4E">
        <w:rPr>
          <w:rFonts w:ascii="Arial" w:hAnsi="Arial" w:cs="Arial"/>
          <w:bCs/>
          <w:sz w:val="24"/>
          <w:szCs w:val="24"/>
        </w:rPr>
        <w:t>exerce une vigie et f</w:t>
      </w:r>
      <w:r w:rsidR="00FE51E6">
        <w:rPr>
          <w:rFonts w:ascii="Arial" w:hAnsi="Arial" w:cs="Arial"/>
          <w:bCs/>
          <w:sz w:val="24"/>
          <w:szCs w:val="24"/>
        </w:rPr>
        <w:t xml:space="preserve">ait </w:t>
      </w:r>
      <w:r w:rsidRPr="00CE2D4E">
        <w:rPr>
          <w:rFonts w:ascii="Arial" w:hAnsi="Arial" w:cs="Arial"/>
          <w:bCs/>
          <w:sz w:val="24"/>
          <w:szCs w:val="24"/>
        </w:rPr>
        <w:t>partie des comités consultatifs pour l’implantation et le déploiement de la gamme de services en Montérégie.</w:t>
      </w:r>
    </w:p>
    <w:p w14:paraId="2464A703" w14:textId="77777777" w:rsidR="00AB6EC2" w:rsidRPr="0055178A" w:rsidRDefault="00AB6EC2" w:rsidP="00AB6EC2">
      <w:pPr>
        <w:spacing w:after="0"/>
        <w:contextualSpacing/>
        <w:rPr>
          <w:rFonts w:ascii="Arial" w:hAnsi="Arial" w:cs="Arial"/>
          <w:bCs/>
          <w:sz w:val="20"/>
          <w:szCs w:val="20"/>
        </w:rPr>
      </w:pPr>
    </w:p>
    <w:p w14:paraId="4467DA1C" w14:textId="77777777" w:rsidR="00AB6EC2" w:rsidRPr="0055178A" w:rsidRDefault="00AB6EC2" w:rsidP="00AB6EC2">
      <w:pPr>
        <w:spacing w:after="0"/>
        <w:contextualSpacing/>
        <w:rPr>
          <w:rFonts w:ascii="Arial" w:hAnsi="Arial" w:cs="Arial"/>
          <w:bCs/>
          <w:sz w:val="20"/>
          <w:szCs w:val="20"/>
        </w:rPr>
      </w:pPr>
    </w:p>
    <w:p w14:paraId="5F272A9A" w14:textId="77777777" w:rsidR="00AB6EC2" w:rsidRPr="00CE2D4E" w:rsidRDefault="00AB6EC2" w:rsidP="00AB6EC2">
      <w:pPr>
        <w:spacing w:after="0"/>
        <w:contextualSpacing/>
        <w:rPr>
          <w:rFonts w:ascii="Arial" w:hAnsi="Arial" w:cs="Arial"/>
          <w:bCs/>
          <w:sz w:val="24"/>
          <w:szCs w:val="24"/>
          <w:u w:val="single"/>
        </w:rPr>
      </w:pPr>
      <w:r w:rsidRPr="00CE2D4E">
        <w:rPr>
          <w:rFonts w:ascii="Arial" w:hAnsi="Arial" w:cs="Arial"/>
          <w:bCs/>
          <w:sz w:val="24"/>
          <w:szCs w:val="24"/>
          <w:u w:val="single"/>
        </w:rPr>
        <w:t>Financement PSOC</w:t>
      </w:r>
    </w:p>
    <w:p w14:paraId="7C9A4C41" w14:textId="77777777" w:rsidR="00AB6EC2" w:rsidRPr="00DA191B" w:rsidRDefault="00AB6EC2" w:rsidP="00AB6EC2">
      <w:pPr>
        <w:spacing w:after="0"/>
        <w:contextualSpacing/>
        <w:rPr>
          <w:rFonts w:ascii="Arial" w:hAnsi="Arial" w:cs="Arial"/>
          <w:sz w:val="12"/>
          <w:szCs w:val="12"/>
        </w:rPr>
      </w:pPr>
    </w:p>
    <w:p w14:paraId="466C528C" w14:textId="5B299F66" w:rsidR="00AB6EC2" w:rsidRPr="00CE2D4E" w:rsidRDefault="00AB6EC2" w:rsidP="00AB6EC2">
      <w:pPr>
        <w:spacing w:after="0"/>
        <w:contextualSpacing/>
        <w:rPr>
          <w:rFonts w:ascii="Arial" w:hAnsi="Arial" w:cs="Arial"/>
          <w:bCs/>
          <w:sz w:val="24"/>
          <w:szCs w:val="24"/>
        </w:rPr>
      </w:pPr>
      <w:r w:rsidRPr="00CE2D4E">
        <w:rPr>
          <w:rFonts w:ascii="Arial" w:hAnsi="Arial" w:cs="Arial"/>
          <w:sz w:val="24"/>
          <w:szCs w:val="24"/>
        </w:rPr>
        <w:t>Le GAPHRSM</w:t>
      </w:r>
      <w:r w:rsidR="007758AA">
        <w:rPr>
          <w:rFonts w:ascii="Arial" w:hAnsi="Arial" w:cs="Arial"/>
          <w:sz w:val="24"/>
          <w:szCs w:val="24"/>
        </w:rPr>
        <w:t xml:space="preserve"> fera </w:t>
      </w:r>
      <w:r w:rsidRPr="00CE2D4E">
        <w:rPr>
          <w:rFonts w:ascii="Arial" w:hAnsi="Arial" w:cs="Arial"/>
          <w:sz w:val="24"/>
          <w:szCs w:val="24"/>
        </w:rPr>
        <w:t xml:space="preserve">des </w:t>
      </w:r>
      <w:r w:rsidRPr="00CE2D4E">
        <w:rPr>
          <w:rFonts w:ascii="Arial" w:hAnsi="Arial" w:cs="Arial"/>
          <w:bCs/>
          <w:sz w:val="24"/>
          <w:szCs w:val="24"/>
        </w:rPr>
        <w:t xml:space="preserve">démarches auprès du PSOC </w:t>
      </w:r>
      <w:r w:rsidR="007758AA">
        <w:rPr>
          <w:rFonts w:ascii="Arial" w:hAnsi="Arial" w:cs="Arial"/>
          <w:bCs/>
          <w:sz w:val="24"/>
          <w:szCs w:val="24"/>
        </w:rPr>
        <w:t xml:space="preserve">pour </w:t>
      </w:r>
      <w:r w:rsidRPr="00CE2D4E">
        <w:rPr>
          <w:rFonts w:ascii="Arial" w:hAnsi="Arial" w:cs="Arial"/>
          <w:bCs/>
          <w:sz w:val="24"/>
          <w:szCs w:val="24"/>
        </w:rPr>
        <w:t xml:space="preserve">améliorer le financement </w:t>
      </w:r>
      <w:r>
        <w:rPr>
          <w:rFonts w:ascii="Arial" w:hAnsi="Arial" w:cs="Arial"/>
          <w:bCs/>
          <w:sz w:val="24"/>
          <w:szCs w:val="24"/>
        </w:rPr>
        <w:t>à</w:t>
      </w:r>
      <w:r w:rsidRPr="00CE2D4E">
        <w:rPr>
          <w:rFonts w:ascii="Arial" w:hAnsi="Arial" w:cs="Arial"/>
          <w:bCs/>
          <w:sz w:val="24"/>
          <w:szCs w:val="24"/>
        </w:rPr>
        <w:t xml:space="preserve"> la mission globale des organismes PH en Montérégie.</w:t>
      </w:r>
    </w:p>
    <w:p w14:paraId="49A23DD7" w14:textId="77777777" w:rsidR="00AB6EC2" w:rsidRPr="005C04A2" w:rsidRDefault="00AB6EC2" w:rsidP="00BB2D75">
      <w:pPr>
        <w:pStyle w:val="Paragraphedeliste"/>
        <w:spacing w:after="0"/>
        <w:ind w:left="360"/>
        <w:rPr>
          <w:rFonts w:ascii="Arial" w:hAnsi="Arial" w:cs="Arial"/>
          <w:sz w:val="24"/>
          <w:szCs w:val="24"/>
        </w:rPr>
      </w:pPr>
    </w:p>
    <w:p w14:paraId="6B6E4149" w14:textId="77777777" w:rsidR="00372B13" w:rsidRPr="005C04A2" w:rsidRDefault="00372B13" w:rsidP="00BB2D75">
      <w:pPr>
        <w:pStyle w:val="Paragraphedeliste"/>
        <w:spacing w:after="0"/>
        <w:ind w:left="360"/>
        <w:rPr>
          <w:rFonts w:ascii="Arial" w:hAnsi="Arial" w:cs="Arial"/>
          <w:sz w:val="24"/>
          <w:szCs w:val="24"/>
        </w:rPr>
      </w:pPr>
    </w:p>
    <w:p w14:paraId="32BA38AB" w14:textId="32551A6B" w:rsidR="00AB6EC2" w:rsidRPr="00CB1AD9" w:rsidRDefault="00AB6EC2" w:rsidP="00AB6EC2">
      <w:pPr>
        <w:spacing w:after="0"/>
        <w:rPr>
          <w:rFonts w:ascii="Arial" w:hAnsi="Arial" w:cs="Arial"/>
          <w:sz w:val="24"/>
          <w:szCs w:val="24"/>
        </w:rPr>
      </w:pPr>
      <w:r w:rsidRPr="00CB1AD9">
        <w:rPr>
          <w:rFonts w:ascii="Arial" w:hAnsi="Arial" w:cs="Arial"/>
          <w:sz w:val="24"/>
          <w:szCs w:val="24"/>
        </w:rPr>
        <w:t>ENJEUX MUNICIPAUX</w:t>
      </w:r>
    </w:p>
    <w:p w14:paraId="7C2D27AF" w14:textId="77777777" w:rsidR="00AB6EC2" w:rsidRPr="0055178A" w:rsidRDefault="00AB6EC2" w:rsidP="00BB2D75">
      <w:pPr>
        <w:pStyle w:val="Paragraphedeliste"/>
        <w:spacing w:after="0"/>
        <w:ind w:left="360"/>
        <w:rPr>
          <w:rFonts w:ascii="Arial" w:hAnsi="Arial" w:cs="Arial"/>
          <w:sz w:val="12"/>
          <w:szCs w:val="12"/>
        </w:rPr>
      </w:pPr>
    </w:p>
    <w:p w14:paraId="7C69FFA1" w14:textId="1A681661" w:rsidR="00AB6EC2" w:rsidRPr="00F00110" w:rsidRDefault="00AB6EC2" w:rsidP="00AB6EC2">
      <w:pPr>
        <w:pStyle w:val="Titre"/>
        <w:spacing w:line="259" w:lineRule="auto"/>
        <w:rPr>
          <w:rFonts w:ascii="Arial" w:hAnsi="Arial" w:cs="Arial"/>
          <w:bCs/>
          <w:color w:val="3B3838" w:themeColor="background2" w:themeShade="40"/>
          <w:sz w:val="24"/>
          <w:szCs w:val="24"/>
          <w:u w:val="single"/>
        </w:rPr>
      </w:pPr>
      <w:r w:rsidRPr="00F00110">
        <w:rPr>
          <w:rFonts w:ascii="Arial" w:hAnsi="Arial" w:cs="Arial"/>
          <w:bCs/>
          <w:color w:val="3B3838" w:themeColor="background2" w:themeShade="40"/>
          <w:sz w:val="24"/>
          <w:szCs w:val="24"/>
          <w:u w:val="single"/>
        </w:rPr>
        <w:t>Camp de jour [comité régional</w:t>
      </w:r>
      <w:r w:rsidR="002C7C81">
        <w:rPr>
          <w:rFonts w:ascii="Arial" w:hAnsi="Arial" w:cs="Arial"/>
          <w:bCs/>
          <w:color w:val="3B3838" w:themeColor="background2" w:themeShade="40"/>
          <w:sz w:val="24"/>
          <w:szCs w:val="24"/>
          <w:u w:val="single"/>
        </w:rPr>
        <w:t> : GAPHRSM-GAPHRY-ZLM-APHRSO</w:t>
      </w:r>
      <w:r w:rsidRPr="00F00110">
        <w:rPr>
          <w:rFonts w:ascii="Arial" w:hAnsi="Arial" w:cs="Arial"/>
          <w:bCs/>
          <w:color w:val="3B3838" w:themeColor="background2" w:themeShade="40"/>
          <w:sz w:val="24"/>
          <w:szCs w:val="24"/>
          <w:u w:val="single"/>
        </w:rPr>
        <w:t>]</w:t>
      </w:r>
    </w:p>
    <w:p w14:paraId="0980B2C3" w14:textId="77777777" w:rsidR="00AB6EC2" w:rsidRPr="00F00110" w:rsidRDefault="00AB6EC2" w:rsidP="00AB6EC2">
      <w:pPr>
        <w:spacing w:after="0"/>
        <w:rPr>
          <w:rFonts w:ascii="Arial" w:hAnsi="Arial" w:cs="Arial"/>
          <w:bCs/>
          <w:sz w:val="12"/>
          <w:szCs w:val="12"/>
          <w:u w:val="single"/>
        </w:rPr>
      </w:pPr>
    </w:p>
    <w:p w14:paraId="29568C47" w14:textId="77777777" w:rsidR="00AB6EC2" w:rsidRPr="00F00110" w:rsidRDefault="00AB6EC2" w:rsidP="00AB6EC2">
      <w:pPr>
        <w:pStyle w:val="Titre"/>
        <w:numPr>
          <w:ilvl w:val="0"/>
          <w:numId w:val="28"/>
        </w:numPr>
        <w:spacing w:line="259" w:lineRule="auto"/>
        <w:rPr>
          <w:rFonts w:ascii="Arial" w:hAnsi="Arial" w:cs="Arial"/>
          <w:sz w:val="24"/>
          <w:szCs w:val="24"/>
        </w:rPr>
      </w:pPr>
      <w:r w:rsidRPr="00F00110">
        <w:rPr>
          <w:rFonts w:ascii="Arial" w:hAnsi="Arial" w:cs="Arial"/>
          <w:sz w:val="24"/>
          <w:szCs w:val="24"/>
        </w:rPr>
        <w:t>S’entendre sur un langage commun ;</w:t>
      </w:r>
    </w:p>
    <w:p w14:paraId="7850446D" w14:textId="77777777" w:rsidR="00AB6EC2" w:rsidRPr="00F00110" w:rsidRDefault="00AB6EC2" w:rsidP="00AB6EC2">
      <w:pPr>
        <w:pStyle w:val="Titre"/>
        <w:numPr>
          <w:ilvl w:val="0"/>
          <w:numId w:val="28"/>
        </w:numPr>
        <w:spacing w:line="259" w:lineRule="auto"/>
        <w:rPr>
          <w:rFonts w:ascii="Arial" w:hAnsi="Arial" w:cs="Arial"/>
          <w:sz w:val="24"/>
          <w:szCs w:val="24"/>
        </w:rPr>
      </w:pPr>
      <w:r w:rsidRPr="00F00110">
        <w:rPr>
          <w:rFonts w:ascii="Arial" w:hAnsi="Arial" w:cs="Arial"/>
          <w:sz w:val="24"/>
          <w:szCs w:val="24"/>
        </w:rPr>
        <w:t>Définir la vision et les objectifs du comité ;</w:t>
      </w:r>
    </w:p>
    <w:p w14:paraId="3A5DF220" w14:textId="77777777" w:rsidR="00AB6EC2" w:rsidRPr="00F00110" w:rsidRDefault="00AB6EC2" w:rsidP="00AB6EC2">
      <w:pPr>
        <w:pStyle w:val="Paragraphedeliste"/>
        <w:numPr>
          <w:ilvl w:val="0"/>
          <w:numId w:val="28"/>
        </w:numPr>
        <w:spacing w:after="0"/>
        <w:rPr>
          <w:rFonts w:ascii="Arial" w:hAnsi="Arial" w:cs="Arial"/>
          <w:sz w:val="24"/>
          <w:szCs w:val="24"/>
        </w:rPr>
      </w:pPr>
      <w:r w:rsidRPr="00F00110">
        <w:rPr>
          <w:rFonts w:ascii="Arial" w:hAnsi="Arial" w:cs="Arial"/>
          <w:sz w:val="24"/>
          <w:szCs w:val="24"/>
        </w:rPr>
        <w:t>Faire un plan d’action ;</w:t>
      </w:r>
    </w:p>
    <w:p w14:paraId="411E7816" w14:textId="77777777" w:rsidR="00AB6EC2" w:rsidRPr="00F00110" w:rsidRDefault="00AB6EC2" w:rsidP="00AB6EC2">
      <w:pPr>
        <w:pStyle w:val="Titre"/>
        <w:numPr>
          <w:ilvl w:val="0"/>
          <w:numId w:val="28"/>
        </w:numPr>
        <w:spacing w:line="259" w:lineRule="auto"/>
        <w:rPr>
          <w:rFonts w:ascii="Arial" w:hAnsi="Arial" w:cs="Arial"/>
          <w:sz w:val="24"/>
          <w:szCs w:val="24"/>
        </w:rPr>
      </w:pPr>
      <w:r w:rsidRPr="00F00110">
        <w:rPr>
          <w:rFonts w:ascii="Arial" w:hAnsi="Arial" w:cs="Arial"/>
          <w:sz w:val="24"/>
          <w:szCs w:val="24"/>
        </w:rPr>
        <w:t>Élargir le comité à de nouveaux partenaires et travailler en concertation ;</w:t>
      </w:r>
    </w:p>
    <w:p w14:paraId="48F1C240" w14:textId="77777777" w:rsidR="00AB6EC2" w:rsidRPr="00F00110" w:rsidRDefault="00AB6EC2" w:rsidP="00AB6EC2">
      <w:pPr>
        <w:pStyle w:val="Titre"/>
        <w:numPr>
          <w:ilvl w:val="0"/>
          <w:numId w:val="28"/>
        </w:numPr>
        <w:spacing w:line="259" w:lineRule="auto"/>
        <w:rPr>
          <w:rFonts w:ascii="Arial" w:hAnsi="Arial" w:cs="Arial"/>
          <w:sz w:val="24"/>
          <w:szCs w:val="24"/>
        </w:rPr>
      </w:pPr>
      <w:r w:rsidRPr="00F00110">
        <w:rPr>
          <w:rFonts w:ascii="Arial" w:hAnsi="Arial" w:cs="Arial"/>
          <w:sz w:val="24"/>
          <w:szCs w:val="24"/>
        </w:rPr>
        <w:t>Poursuivre les travaux et relancer les différentes instances concernées afin d’actualiser et mettre en œuvre les recommandations de notre rapport « Analyse de la situation des camps de jour en Montérégie pour les personnes handicapées, état de situation, constats et revendications, été 2019 ».</w:t>
      </w:r>
    </w:p>
    <w:p w14:paraId="7DB5FE6B" w14:textId="77777777" w:rsidR="00AB6EC2" w:rsidRPr="0055178A" w:rsidRDefault="00AB6EC2" w:rsidP="00AB6EC2">
      <w:pPr>
        <w:spacing w:after="0"/>
        <w:rPr>
          <w:rFonts w:ascii="Arial" w:hAnsi="Arial" w:cs="Arial"/>
          <w:sz w:val="20"/>
          <w:szCs w:val="20"/>
        </w:rPr>
      </w:pPr>
    </w:p>
    <w:p w14:paraId="49EE41A9" w14:textId="77777777" w:rsidR="00AB6EC2" w:rsidRPr="0055178A" w:rsidRDefault="00AB6EC2" w:rsidP="00AB6EC2">
      <w:pPr>
        <w:spacing w:after="0"/>
        <w:rPr>
          <w:rFonts w:ascii="Arial" w:hAnsi="Arial" w:cs="Arial"/>
          <w:sz w:val="20"/>
          <w:szCs w:val="20"/>
        </w:rPr>
      </w:pPr>
    </w:p>
    <w:p w14:paraId="5459D4B9" w14:textId="77777777" w:rsidR="00AB6EC2" w:rsidRPr="00BB2D75" w:rsidRDefault="00AB6EC2" w:rsidP="00AB6EC2">
      <w:pPr>
        <w:spacing w:after="0"/>
        <w:rPr>
          <w:rFonts w:ascii="Arial" w:hAnsi="Arial" w:cs="Arial"/>
          <w:bCs/>
          <w:sz w:val="24"/>
          <w:szCs w:val="24"/>
          <w:u w:val="single"/>
        </w:rPr>
      </w:pPr>
      <w:r w:rsidRPr="00BB2D75">
        <w:rPr>
          <w:rFonts w:ascii="Arial" w:hAnsi="Arial" w:cs="Arial"/>
          <w:bCs/>
          <w:sz w:val="24"/>
          <w:szCs w:val="24"/>
          <w:u w:val="single"/>
        </w:rPr>
        <w:t>Formation ACCES+ Pour une municipalité plus accessible</w:t>
      </w:r>
    </w:p>
    <w:p w14:paraId="15429F5E" w14:textId="77777777" w:rsidR="00AB6EC2" w:rsidRPr="00194C5F" w:rsidRDefault="00AB6EC2" w:rsidP="00AB6EC2">
      <w:pPr>
        <w:spacing w:after="0"/>
        <w:rPr>
          <w:rFonts w:ascii="Arial" w:hAnsi="Arial" w:cs="Arial"/>
          <w:bCs/>
          <w:sz w:val="12"/>
          <w:szCs w:val="12"/>
          <w:u w:val="single"/>
        </w:rPr>
      </w:pPr>
    </w:p>
    <w:p w14:paraId="37E88AAD" w14:textId="2C48A0A4" w:rsidR="00AB6EC2" w:rsidRPr="00BB2D75" w:rsidRDefault="00AB6EC2" w:rsidP="00AB6EC2">
      <w:pPr>
        <w:spacing w:after="0"/>
        <w:rPr>
          <w:rFonts w:ascii="Arial" w:hAnsi="Arial" w:cs="Arial"/>
          <w:bCs/>
          <w:sz w:val="24"/>
          <w:szCs w:val="24"/>
        </w:rPr>
      </w:pPr>
      <w:r w:rsidRPr="00BB2D75">
        <w:rPr>
          <w:rFonts w:ascii="Arial" w:hAnsi="Arial" w:cs="Arial"/>
          <w:bCs/>
          <w:sz w:val="24"/>
          <w:szCs w:val="24"/>
        </w:rPr>
        <w:t xml:space="preserve">La Formation ACCES+ </w:t>
      </w:r>
      <w:r w:rsidR="002C7C81">
        <w:rPr>
          <w:rFonts w:ascii="Arial" w:hAnsi="Arial" w:cs="Arial"/>
          <w:bCs/>
          <w:sz w:val="24"/>
          <w:szCs w:val="24"/>
        </w:rPr>
        <w:t>vi</w:t>
      </w:r>
      <w:r w:rsidRPr="00BB2D75">
        <w:rPr>
          <w:rFonts w:ascii="Arial" w:hAnsi="Arial" w:cs="Arial"/>
          <w:bCs/>
          <w:sz w:val="24"/>
          <w:szCs w:val="24"/>
        </w:rPr>
        <w:t>se à améliorer les pratiques des élus et des fonctionnaires municipaux en matière d’accessibilité pour bonifier leur PAPH et mieux répondre aux besoins des citoyens handicapés.</w:t>
      </w:r>
      <w:r w:rsidR="002C7C81">
        <w:rPr>
          <w:rFonts w:ascii="Arial" w:hAnsi="Arial" w:cs="Arial"/>
          <w:bCs/>
          <w:sz w:val="24"/>
          <w:szCs w:val="24"/>
        </w:rPr>
        <w:t xml:space="preserve"> Le GAPHRSM s’assurera de :</w:t>
      </w:r>
    </w:p>
    <w:p w14:paraId="6F1CEB28" w14:textId="77777777" w:rsidR="00AB6EC2" w:rsidRPr="0055178A" w:rsidRDefault="00AB6EC2" w:rsidP="00AB6EC2">
      <w:pPr>
        <w:spacing w:after="0"/>
        <w:rPr>
          <w:rFonts w:ascii="Arial" w:hAnsi="Arial" w:cs="Arial"/>
          <w:sz w:val="12"/>
          <w:szCs w:val="12"/>
        </w:rPr>
      </w:pPr>
    </w:p>
    <w:p w14:paraId="43765557" w14:textId="69A4820B" w:rsidR="00AB6EC2" w:rsidRPr="00BB2D75" w:rsidRDefault="00AB6EC2" w:rsidP="00AB6EC2">
      <w:pPr>
        <w:pStyle w:val="Paragraphedeliste"/>
        <w:numPr>
          <w:ilvl w:val="0"/>
          <w:numId w:val="37"/>
        </w:numPr>
        <w:spacing w:after="0"/>
        <w:ind w:hanging="294"/>
        <w:rPr>
          <w:rFonts w:ascii="Arial" w:hAnsi="Arial" w:cs="Arial"/>
          <w:sz w:val="24"/>
          <w:szCs w:val="24"/>
        </w:rPr>
      </w:pPr>
      <w:r>
        <w:rPr>
          <w:rFonts w:ascii="Arial" w:hAnsi="Arial" w:cs="Arial"/>
          <w:sz w:val="24"/>
          <w:szCs w:val="24"/>
        </w:rPr>
        <w:t xml:space="preserve">Déployer </w:t>
      </w:r>
      <w:r w:rsidRPr="00BB2D75">
        <w:rPr>
          <w:rFonts w:ascii="Arial" w:hAnsi="Arial" w:cs="Arial"/>
          <w:sz w:val="24"/>
          <w:szCs w:val="24"/>
        </w:rPr>
        <w:t>la Formation ACCES+ </w:t>
      </w:r>
      <w:r>
        <w:rPr>
          <w:rFonts w:ascii="Arial" w:hAnsi="Arial" w:cs="Arial"/>
          <w:sz w:val="24"/>
          <w:szCs w:val="24"/>
        </w:rPr>
        <w:t>sur le territoire</w:t>
      </w:r>
      <w:r w:rsidR="00AD65BE">
        <w:rPr>
          <w:rFonts w:ascii="Arial" w:hAnsi="Arial" w:cs="Arial"/>
          <w:sz w:val="24"/>
          <w:szCs w:val="24"/>
        </w:rPr>
        <w:t> </w:t>
      </w:r>
      <w:r w:rsidRPr="00BB2D75">
        <w:rPr>
          <w:rFonts w:ascii="Arial" w:hAnsi="Arial" w:cs="Arial"/>
          <w:sz w:val="24"/>
          <w:szCs w:val="24"/>
        </w:rPr>
        <w:t>;</w:t>
      </w:r>
    </w:p>
    <w:p w14:paraId="2DB4D588" w14:textId="77777777" w:rsidR="00AB6EC2" w:rsidRPr="00BB2D75" w:rsidRDefault="00AB6EC2" w:rsidP="00AB6EC2">
      <w:pPr>
        <w:pStyle w:val="Paragraphedeliste"/>
        <w:numPr>
          <w:ilvl w:val="0"/>
          <w:numId w:val="37"/>
        </w:numPr>
        <w:spacing w:after="0"/>
        <w:ind w:hanging="294"/>
        <w:rPr>
          <w:rFonts w:ascii="Arial" w:hAnsi="Arial" w:cs="Arial"/>
          <w:sz w:val="24"/>
          <w:szCs w:val="24"/>
        </w:rPr>
      </w:pPr>
      <w:r w:rsidRPr="00BB2D75">
        <w:rPr>
          <w:rFonts w:ascii="Arial" w:hAnsi="Arial" w:cs="Arial"/>
          <w:sz w:val="24"/>
          <w:szCs w:val="24"/>
        </w:rPr>
        <w:t>Présenter aux membres et aux ROP la nouvelle offre de service ;</w:t>
      </w:r>
    </w:p>
    <w:p w14:paraId="0D707D9A" w14:textId="77777777" w:rsidR="00AB6EC2" w:rsidRPr="00BB2D75" w:rsidRDefault="00AB6EC2" w:rsidP="00AB6EC2">
      <w:pPr>
        <w:pStyle w:val="Paragraphedeliste"/>
        <w:numPr>
          <w:ilvl w:val="0"/>
          <w:numId w:val="37"/>
        </w:numPr>
        <w:spacing w:after="0"/>
        <w:ind w:hanging="294"/>
        <w:rPr>
          <w:rFonts w:ascii="Arial" w:hAnsi="Arial" w:cs="Arial"/>
          <w:sz w:val="24"/>
          <w:szCs w:val="24"/>
        </w:rPr>
      </w:pPr>
      <w:r>
        <w:rPr>
          <w:rFonts w:ascii="Arial" w:hAnsi="Arial" w:cs="Arial"/>
          <w:sz w:val="24"/>
          <w:szCs w:val="24"/>
        </w:rPr>
        <w:t xml:space="preserve">Faire la promotion de </w:t>
      </w:r>
      <w:r w:rsidRPr="00BB2D75">
        <w:rPr>
          <w:rFonts w:ascii="Arial" w:hAnsi="Arial" w:cs="Arial"/>
          <w:sz w:val="24"/>
          <w:szCs w:val="24"/>
        </w:rPr>
        <w:t>la nouvelle offre de service</w:t>
      </w:r>
      <w:r>
        <w:rPr>
          <w:rFonts w:ascii="Arial" w:hAnsi="Arial" w:cs="Arial"/>
          <w:sz w:val="24"/>
          <w:szCs w:val="24"/>
        </w:rPr>
        <w:t xml:space="preserve"> aux élus et aux municipalités</w:t>
      </w:r>
      <w:r w:rsidRPr="00BB2D75">
        <w:rPr>
          <w:rFonts w:ascii="Arial" w:hAnsi="Arial" w:cs="Arial"/>
          <w:sz w:val="24"/>
          <w:szCs w:val="24"/>
        </w:rPr>
        <w:t>.</w:t>
      </w:r>
    </w:p>
    <w:p w14:paraId="2F8F4374" w14:textId="77777777" w:rsidR="00AB6EC2" w:rsidRPr="0055178A" w:rsidRDefault="00AB6EC2" w:rsidP="00AB6EC2">
      <w:pPr>
        <w:pStyle w:val="Paragraphedeliste"/>
        <w:spacing w:after="0"/>
        <w:ind w:left="0"/>
        <w:rPr>
          <w:rFonts w:ascii="Arial" w:hAnsi="Arial" w:cs="Arial"/>
          <w:bCs/>
          <w:sz w:val="20"/>
          <w:szCs w:val="20"/>
        </w:rPr>
      </w:pPr>
    </w:p>
    <w:p w14:paraId="261B900F" w14:textId="77777777" w:rsidR="00AB6EC2" w:rsidRPr="0055178A" w:rsidRDefault="00AB6EC2" w:rsidP="00AB6EC2">
      <w:pPr>
        <w:pStyle w:val="Paragraphedeliste"/>
        <w:spacing w:after="0"/>
        <w:ind w:left="0"/>
        <w:rPr>
          <w:rFonts w:ascii="Arial" w:hAnsi="Arial" w:cs="Arial"/>
          <w:bCs/>
          <w:sz w:val="20"/>
          <w:szCs w:val="20"/>
        </w:rPr>
      </w:pPr>
    </w:p>
    <w:p w14:paraId="0A725DE7" w14:textId="77777777" w:rsidR="00AB6EC2" w:rsidRPr="00BB2D75" w:rsidRDefault="00AB6EC2" w:rsidP="00AB6EC2">
      <w:pPr>
        <w:spacing w:after="0"/>
        <w:rPr>
          <w:rFonts w:ascii="Arial" w:hAnsi="Arial" w:cs="Arial"/>
          <w:bCs/>
          <w:color w:val="000000" w:themeColor="text1"/>
          <w:sz w:val="24"/>
          <w:szCs w:val="24"/>
          <w:u w:val="single"/>
        </w:rPr>
      </w:pPr>
      <w:r w:rsidRPr="00BB2D75">
        <w:rPr>
          <w:rFonts w:ascii="Arial" w:hAnsi="Arial" w:cs="Arial"/>
          <w:bCs/>
          <w:color w:val="000000" w:themeColor="text1"/>
          <w:sz w:val="24"/>
          <w:szCs w:val="24"/>
          <w:u w:val="single"/>
        </w:rPr>
        <w:t xml:space="preserve">Brigade AXECIBLE </w:t>
      </w:r>
    </w:p>
    <w:p w14:paraId="60892136" w14:textId="77777777" w:rsidR="00AB6EC2" w:rsidRPr="00194C5F" w:rsidRDefault="00AB6EC2" w:rsidP="00AB6EC2">
      <w:pPr>
        <w:spacing w:after="0"/>
        <w:rPr>
          <w:rFonts w:ascii="Arial" w:hAnsi="Arial" w:cs="Arial"/>
          <w:bCs/>
          <w:color w:val="000000" w:themeColor="text1"/>
          <w:sz w:val="12"/>
          <w:szCs w:val="12"/>
          <w:u w:val="single"/>
        </w:rPr>
      </w:pPr>
    </w:p>
    <w:p w14:paraId="07CBFA99" w14:textId="76A47441" w:rsidR="00AB6EC2" w:rsidRDefault="00AB6EC2" w:rsidP="00AB6EC2">
      <w:pPr>
        <w:spacing w:after="0"/>
        <w:rPr>
          <w:rFonts w:ascii="Arial" w:hAnsi="Arial" w:cs="Arial"/>
          <w:sz w:val="24"/>
          <w:szCs w:val="24"/>
        </w:rPr>
      </w:pPr>
      <w:r w:rsidRPr="00BB2D75">
        <w:rPr>
          <w:rFonts w:ascii="Arial" w:hAnsi="Arial" w:cs="Arial"/>
          <w:sz w:val="24"/>
          <w:szCs w:val="24"/>
        </w:rPr>
        <w:t>Application permet</w:t>
      </w:r>
      <w:r w:rsidR="004364A3">
        <w:rPr>
          <w:rFonts w:ascii="Arial" w:hAnsi="Arial" w:cs="Arial"/>
          <w:sz w:val="24"/>
          <w:szCs w:val="24"/>
        </w:rPr>
        <w:t>tant</w:t>
      </w:r>
      <w:r w:rsidRPr="00BB2D75">
        <w:rPr>
          <w:rFonts w:ascii="Arial" w:hAnsi="Arial" w:cs="Arial"/>
          <w:sz w:val="24"/>
          <w:szCs w:val="24"/>
        </w:rPr>
        <w:t xml:space="preserve"> d’évaluer l’accessibilité des lieux et des documents.</w:t>
      </w:r>
      <w:r w:rsidR="002C7C81">
        <w:rPr>
          <w:rFonts w:ascii="Arial" w:hAnsi="Arial" w:cs="Arial"/>
          <w:sz w:val="24"/>
          <w:szCs w:val="24"/>
        </w:rPr>
        <w:t xml:space="preserve"> </w:t>
      </w:r>
      <w:r w:rsidR="002C7C81">
        <w:rPr>
          <w:rFonts w:ascii="Arial" w:hAnsi="Arial" w:cs="Arial"/>
          <w:bCs/>
          <w:sz w:val="24"/>
          <w:szCs w:val="24"/>
        </w:rPr>
        <w:t>Le GAPHRSM s’assurera de :</w:t>
      </w:r>
    </w:p>
    <w:p w14:paraId="37597B3A" w14:textId="77777777" w:rsidR="00AB6EC2" w:rsidRPr="0055178A" w:rsidRDefault="00AB6EC2" w:rsidP="00AB6EC2">
      <w:pPr>
        <w:spacing w:after="0"/>
        <w:rPr>
          <w:rFonts w:ascii="Arial" w:hAnsi="Arial" w:cs="Arial"/>
          <w:sz w:val="12"/>
          <w:szCs w:val="12"/>
        </w:rPr>
      </w:pPr>
    </w:p>
    <w:p w14:paraId="7ED92A05" w14:textId="671DBE54" w:rsidR="00AB6EC2" w:rsidRPr="00BB2D75" w:rsidRDefault="00AB6EC2" w:rsidP="00AB6EC2">
      <w:pPr>
        <w:pStyle w:val="Paragraphedeliste"/>
        <w:numPr>
          <w:ilvl w:val="0"/>
          <w:numId w:val="41"/>
        </w:numPr>
        <w:spacing w:after="0"/>
        <w:ind w:left="709" w:hanging="283"/>
        <w:rPr>
          <w:rFonts w:ascii="Arial" w:hAnsi="Arial" w:cs="Arial"/>
          <w:sz w:val="24"/>
          <w:szCs w:val="24"/>
        </w:rPr>
      </w:pPr>
      <w:r w:rsidRPr="00BB2D75">
        <w:rPr>
          <w:rFonts w:ascii="Arial" w:hAnsi="Arial" w:cs="Arial"/>
          <w:color w:val="000000" w:themeColor="text1"/>
          <w:sz w:val="24"/>
          <w:szCs w:val="24"/>
        </w:rPr>
        <w:t xml:space="preserve">Faire la promotion de la Brigade AXECIBLE et </w:t>
      </w:r>
      <w:r w:rsidRPr="00BB2D75">
        <w:rPr>
          <w:rFonts w:ascii="Arial" w:hAnsi="Arial" w:cs="Arial"/>
          <w:sz w:val="24"/>
          <w:szCs w:val="24"/>
        </w:rPr>
        <w:t>recruter des brigadiers </w:t>
      </w:r>
      <w:r>
        <w:rPr>
          <w:rFonts w:ascii="Arial" w:hAnsi="Arial" w:cs="Arial"/>
          <w:sz w:val="24"/>
          <w:szCs w:val="24"/>
        </w:rPr>
        <w:t>sur le territoire</w:t>
      </w:r>
      <w:r w:rsidR="00AD65BE">
        <w:rPr>
          <w:rFonts w:ascii="Arial" w:hAnsi="Arial" w:cs="Arial"/>
          <w:sz w:val="24"/>
          <w:szCs w:val="24"/>
        </w:rPr>
        <w:t> </w:t>
      </w:r>
      <w:r w:rsidRPr="00BB2D75">
        <w:rPr>
          <w:rFonts w:ascii="Arial" w:hAnsi="Arial" w:cs="Arial"/>
          <w:sz w:val="24"/>
          <w:szCs w:val="24"/>
        </w:rPr>
        <w:t>;</w:t>
      </w:r>
    </w:p>
    <w:p w14:paraId="6C2E0CBB" w14:textId="77777777" w:rsidR="00AB6EC2" w:rsidRPr="00BB2D75" w:rsidRDefault="00AB6EC2" w:rsidP="00AB6EC2">
      <w:pPr>
        <w:pStyle w:val="Paragraphedeliste"/>
        <w:numPr>
          <w:ilvl w:val="0"/>
          <w:numId w:val="41"/>
        </w:numPr>
        <w:spacing w:after="0"/>
        <w:ind w:left="709" w:hanging="283"/>
        <w:rPr>
          <w:rFonts w:ascii="Arial" w:hAnsi="Arial" w:cs="Arial"/>
          <w:sz w:val="24"/>
          <w:szCs w:val="24"/>
        </w:rPr>
      </w:pPr>
      <w:r w:rsidRPr="00BB2D75">
        <w:rPr>
          <w:rFonts w:ascii="Arial" w:hAnsi="Arial" w:cs="Arial"/>
          <w:sz w:val="24"/>
          <w:szCs w:val="24"/>
        </w:rPr>
        <w:t xml:space="preserve">Développer un tutoriel </w:t>
      </w:r>
      <w:r>
        <w:rPr>
          <w:rFonts w:ascii="Arial" w:hAnsi="Arial" w:cs="Arial"/>
          <w:sz w:val="24"/>
          <w:szCs w:val="24"/>
        </w:rPr>
        <w:t xml:space="preserve">de formation </w:t>
      </w:r>
      <w:r w:rsidRPr="00BB2D75">
        <w:rPr>
          <w:rFonts w:ascii="Arial" w:hAnsi="Arial" w:cs="Arial"/>
          <w:sz w:val="24"/>
          <w:szCs w:val="24"/>
        </w:rPr>
        <w:t>pour les brigadiers</w:t>
      </w:r>
      <w:r>
        <w:rPr>
          <w:rFonts w:ascii="Arial" w:hAnsi="Arial" w:cs="Arial"/>
          <w:sz w:val="24"/>
          <w:szCs w:val="24"/>
        </w:rPr>
        <w:t xml:space="preserve"> avec le GAPHRY</w:t>
      </w:r>
      <w:r w:rsidRPr="00BB2D75">
        <w:rPr>
          <w:rFonts w:ascii="Arial" w:hAnsi="Arial" w:cs="Arial"/>
          <w:sz w:val="24"/>
          <w:szCs w:val="24"/>
        </w:rPr>
        <w:t> ;</w:t>
      </w:r>
    </w:p>
    <w:p w14:paraId="248E0AE1" w14:textId="77777777" w:rsidR="00AE181F" w:rsidRDefault="00AB6EC2" w:rsidP="008459EF">
      <w:pPr>
        <w:pStyle w:val="Paragraphedeliste"/>
        <w:numPr>
          <w:ilvl w:val="0"/>
          <w:numId w:val="41"/>
        </w:numPr>
        <w:spacing w:after="0"/>
        <w:ind w:left="709" w:hanging="283"/>
        <w:rPr>
          <w:rFonts w:ascii="Arial" w:hAnsi="Arial" w:cs="Arial"/>
          <w:sz w:val="24"/>
          <w:szCs w:val="24"/>
        </w:rPr>
      </w:pPr>
      <w:r w:rsidRPr="004364A3">
        <w:rPr>
          <w:rFonts w:ascii="Arial" w:hAnsi="Arial" w:cs="Arial"/>
          <w:sz w:val="24"/>
          <w:szCs w:val="24"/>
        </w:rPr>
        <w:t>Faire la promotion et des présentations aux partenaires publics et parapublics.</w:t>
      </w:r>
    </w:p>
    <w:p w14:paraId="7DA11761" w14:textId="77777777" w:rsidR="00082970" w:rsidRPr="005C04A2" w:rsidRDefault="00082970" w:rsidP="00082970">
      <w:pPr>
        <w:pStyle w:val="Paragraphedeliste"/>
        <w:spacing w:after="0"/>
        <w:ind w:left="709"/>
        <w:rPr>
          <w:rFonts w:ascii="Arial" w:hAnsi="Arial" w:cs="Arial"/>
          <w:sz w:val="12"/>
          <w:szCs w:val="12"/>
        </w:rPr>
      </w:pPr>
    </w:p>
    <w:p w14:paraId="78442989" w14:textId="77777777" w:rsidR="00AE181F" w:rsidRPr="00AE181F" w:rsidRDefault="00AE181F" w:rsidP="00AE181F">
      <w:pPr>
        <w:spacing w:after="0"/>
        <w:rPr>
          <w:rFonts w:ascii="Arial" w:hAnsi="Arial" w:cs="Arial"/>
          <w:bCs/>
          <w:sz w:val="20"/>
          <w:szCs w:val="20"/>
        </w:rPr>
      </w:pPr>
      <w:r w:rsidRPr="00AE181F">
        <w:rPr>
          <w:rFonts w:ascii="Arial" w:hAnsi="Arial" w:cs="Arial"/>
          <w:bCs/>
          <w:sz w:val="20"/>
          <w:szCs w:val="20"/>
        </w:rPr>
        <w:t>* Pour fin d’amélioration continue, le GAPHRSM transmettra les commentaires concernant l’accessibilité de l’application au propriétaire de l’application.</w:t>
      </w:r>
    </w:p>
    <w:p w14:paraId="38614093" w14:textId="08AB093C" w:rsidR="0055178A" w:rsidRPr="004364A3" w:rsidRDefault="0055178A" w:rsidP="008459EF">
      <w:pPr>
        <w:pStyle w:val="Paragraphedeliste"/>
        <w:numPr>
          <w:ilvl w:val="0"/>
          <w:numId w:val="41"/>
        </w:numPr>
        <w:spacing w:after="0"/>
        <w:ind w:left="709" w:hanging="283"/>
        <w:rPr>
          <w:rFonts w:ascii="Arial" w:hAnsi="Arial" w:cs="Arial"/>
          <w:sz w:val="24"/>
          <w:szCs w:val="24"/>
        </w:rPr>
      </w:pPr>
      <w:r w:rsidRPr="004364A3">
        <w:rPr>
          <w:rFonts w:ascii="Arial" w:hAnsi="Arial" w:cs="Arial"/>
          <w:sz w:val="24"/>
          <w:szCs w:val="24"/>
        </w:rPr>
        <w:br w:type="page"/>
      </w:r>
    </w:p>
    <w:p w14:paraId="1F8D95E2" w14:textId="62C5D3E0" w:rsidR="0066604D" w:rsidRPr="00D85122" w:rsidRDefault="0066604D" w:rsidP="00BB2D75">
      <w:pPr>
        <w:spacing w:after="0"/>
        <w:rPr>
          <w:rFonts w:ascii="Arial" w:hAnsi="Arial" w:cs="Arial"/>
          <w:sz w:val="28"/>
          <w:szCs w:val="28"/>
          <w:lang w:val="fr-FR"/>
        </w:rPr>
      </w:pPr>
      <w:r w:rsidRPr="00EC3112">
        <w:rPr>
          <w:rFonts w:ascii="Arial" w:hAnsi="Arial" w:cs="Arial"/>
          <w:color w:val="000000" w:themeColor="text1"/>
          <w:sz w:val="28"/>
          <w:szCs w:val="28"/>
          <w:lang w:val="fr-FR"/>
        </w:rPr>
        <w:lastRenderedPageBreak/>
        <w:t>CONCERTATION</w:t>
      </w:r>
      <w:r w:rsidR="007044AF" w:rsidRPr="00EC3112">
        <w:rPr>
          <w:rFonts w:ascii="Arial" w:hAnsi="Arial" w:cs="Arial"/>
          <w:color w:val="000000" w:themeColor="text1"/>
          <w:sz w:val="28"/>
          <w:szCs w:val="28"/>
          <w:lang w:val="fr-FR"/>
        </w:rPr>
        <w:t xml:space="preserve"> ET</w:t>
      </w:r>
      <w:r w:rsidRPr="00EC3112">
        <w:rPr>
          <w:rFonts w:ascii="Arial" w:hAnsi="Arial" w:cs="Arial"/>
          <w:color w:val="000000" w:themeColor="text1"/>
          <w:sz w:val="28"/>
          <w:szCs w:val="28"/>
          <w:lang w:val="fr-FR"/>
        </w:rPr>
        <w:t xml:space="preserve"> REPRÉSENTATION</w:t>
      </w:r>
      <w:r w:rsidR="0027330B" w:rsidRPr="00EC3112">
        <w:rPr>
          <w:rFonts w:ascii="Arial" w:hAnsi="Arial" w:cs="Arial"/>
          <w:color w:val="000000" w:themeColor="text1"/>
          <w:sz w:val="28"/>
          <w:szCs w:val="28"/>
          <w:lang w:val="fr-FR"/>
        </w:rPr>
        <w:t>S</w:t>
      </w:r>
      <w:r w:rsidRPr="00EC3112">
        <w:rPr>
          <w:rFonts w:ascii="Arial" w:hAnsi="Arial" w:cs="Arial"/>
          <w:color w:val="000000" w:themeColor="text1"/>
          <w:sz w:val="28"/>
          <w:szCs w:val="28"/>
          <w:lang w:val="fr-FR"/>
        </w:rPr>
        <w:t xml:space="preserve"> AU </w:t>
      </w:r>
      <w:r w:rsidRPr="00D85122">
        <w:rPr>
          <w:rFonts w:ascii="Arial" w:hAnsi="Arial" w:cs="Arial"/>
          <w:sz w:val="28"/>
          <w:szCs w:val="28"/>
          <w:lang w:val="fr-FR"/>
        </w:rPr>
        <w:t>NATIONAL</w:t>
      </w:r>
    </w:p>
    <w:p w14:paraId="5415689B" w14:textId="77777777" w:rsidR="0020067C" w:rsidRPr="008C3383" w:rsidRDefault="0020067C" w:rsidP="00BB2D75">
      <w:pPr>
        <w:spacing w:after="0"/>
        <w:rPr>
          <w:rFonts w:ascii="Arial" w:hAnsi="Arial" w:cs="Arial"/>
          <w:b/>
          <w:bCs/>
          <w:i/>
          <w:sz w:val="12"/>
          <w:szCs w:val="12"/>
          <w:lang w:val="fr-FR"/>
        </w:rPr>
      </w:pPr>
    </w:p>
    <w:p w14:paraId="15BBD3C6" w14:textId="73290932" w:rsidR="0066604D" w:rsidRPr="008C3383" w:rsidRDefault="0066604D" w:rsidP="00BB2D75">
      <w:pPr>
        <w:spacing w:after="0"/>
        <w:rPr>
          <w:rFonts w:ascii="Arial" w:hAnsi="Arial" w:cs="Arial"/>
          <w:sz w:val="24"/>
          <w:szCs w:val="24"/>
        </w:rPr>
      </w:pPr>
      <w:r w:rsidRPr="008C3383">
        <w:rPr>
          <w:rFonts w:ascii="Arial" w:hAnsi="Arial" w:cs="Arial"/>
          <w:sz w:val="24"/>
          <w:szCs w:val="24"/>
          <w:lang w:val="fr-FR"/>
        </w:rPr>
        <w:t>Le GAPHRSM participe activement à la vie associative de l’AQRIPH</w:t>
      </w:r>
      <w:r w:rsidR="008C0E10" w:rsidRPr="008C3383">
        <w:rPr>
          <w:rFonts w:ascii="Arial" w:hAnsi="Arial" w:cs="Arial"/>
          <w:sz w:val="24"/>
          <w:szCs w:val="24"/>
          <w:lang w:val="fr-FR"/>
        </w:rPr>
        <w:t xml:space="preserve"> </w:t>
      </w:r>
      <w:r w:rsidRPr="008C3383">
        <w:rPr>
          <w:rFonts w:ascii="Arial" w:hAnsi="Arial" w:cs="Arial"/>
          <w:sz w:val="24"/>
          <w:szCs w:val="24"/>
          <w:lang w:val="fr-FR"/>
        </w:rPr>
        <w:t>afin de</w:t>
      </w:r>
      <w:r w:rsidRPr="008C3383">
        <w:rPr>
          <w:rFonts w:ascii="Arial" w:hAnsi="Arial" w:cs="Arial"/>
          <w:b/>
          <w:sz w:val="24"/>
          <w:szCs w:val="24"/>
          <w:lang w:val="fr-FR"/>
        </w:rPr>
        <w:t xml:space="preserve"> </w:t>
      </w:r>
      <w:r w:rsidRPr="008C3383">
        <w:rPr>
          <w:rFonts w:ascii="Arial" w:hAnsi="Arial" w:cs="Arial"/>
          <w:sz w:val="24"/>
          <w:szCs w:val="24"/>
        </w:rPr>
        <w:t xml:space="preserve">cibler et </w:t>
      </w:r>
      <w:r w:rsidR="00FC7258" w:rsidRPr="008C3383">
        <w:rPr>
          <w:rFonts w:ascii="Arial" w:hAnsi="Arial" w:cs="Arial"/>
          <w:sz w:val="24"/>
          <w:szCs w:val="24"/>
        </w:rPr>
        <w:t>d’</w:t>
      </w:r>
      <w:r w:rsidRPr="008C3383">
        <w:rPr>
          <w:rFonts w:ascii="Arial" w:hAnsi="Arial" w:cs="Arial"/>
          <w:sz w:val="24"/>
          <w:szCs w:val="24"/>
        </w:rPr>
        <w:t xml:space="preserve">attirer l’attention sur des </w:t>
      </w:r>
      <w:r w:rsidR="006533EF" w:rsidRPr="008C3383">
        <w:rPr>
          <w:rFonts w:ascii="Arial" w:hAnsi="Arial" w:cs="Arial"/>
          <w:sz w:val="24"/>
          <w:szCs w:val="24"/>
        </w:rPr>
        <w:t xml:space="preserve">enjeux et des </w:t>
      </w:r>
      <w:r w:rsidRPr="008C3383">
        <w:rPr>
          <w:rFonts w:ascii="Arial" w:hAnsi="Arial" w:cs="Arial"/>
          <w:sz w:val="24"/>
          <w:szCs w:val="24"/>
        </w:rPr>
        <w:t>problèmes précis</w:t>
      </w:r>
      <w:r w:rsidR="00E04F9F" w:rsidRPr="008C3383">
        <w:rPr>
          <w:rFonts w:ascii="Arial" w:hAnsi="Arial" w:cs="Arial"/>
          <w:sz w:val="24"/>
          <w:szCs w:val="24"/>
        </w:rPr>
        <w:t xml:space="preserve">, </w:t>
      </w:r>
      <w:r w:rsidRPr="008C3383">
        <w:rPr>
          <w:rFonts w:ascii="Arial" w:hAnsi="Arial" w:cs="Arial"/>
          <w:sz w:val="24"/>
          <w:szCs w:val="24"/>
        </w:rPr>
        <w:t>orienter les décideurs politiques vers des solutions</w:t>
      </w:r>
      <w:r w:rsidR="00E04F9F" w:rsidRPr="008C3383">
        <w:rPr>
          <w:rFonts w:ascii="Arial" w:hAnsi="Arial" w:cs="Arial"/>
          <w:sz w:val="24"/>
          <w:szCs w:val="24"/>
        </w:rPr>
        <w:t xml:space="preserve">, </w:t>
      </w:r>
      <w:r w:rsidRPr="008C3383">
        <w:rPr>
          <w:rFonts w:ascii="Arial" w:hAnsi="Arial" w:cs="Arial"/>
          <w:sz w:val="24"/>
          <w:szCs w:val="24"/>
        </w:rPr>
        <w:t>influencer la mise en œuvre des lois et des politiques.</w:t>
      </w:r>
    </w:p>
    <w:p w14:paraId="66EA1C6D" w14:textId="77777777" w:rsidR="00E04F9F" w:rsidRPr="008C3383" w:rsidRDefault="00E04F9F" w:rsidP="00BB2D75">
      <w:pPr>
        <w:spacing w:after="0"/>
        <w:rPr>
          <w:rFonts w:ascii="Arial" w:hAnsi="Arial" w:cs="Arial"/>
          <w:sz w:val="24"/>
          <w:szCs w:val="24"/>
        </w:rPr>
      </w:pPr>
    </w:p>
    <w:p w14:paraId="3B662251" w14:textId="189EFCE6" w:rsidR="00234359" w:rsidRDefault="00234359" w:rsidP="00BB2D75">
      <w:pPr>
        <w:spacing w:after="0"/>
        <w:rPr>
          <w:rFonts w:ascii="Arial" w:hAnsi="Arial" w:cs="Arial"/>
          <w:sz w:val="24"/>
          <w:szCs w:val="24"/>
        </w:rPr>
      </w:pPr>
      <w:r w:rsidRPr="008C3383">
        <w:rPr>
          <w:rFonts w:ascii="Arial" w:hAnsi="Arial" w:cs="Arial"/>
          <w:sz w:val="24"/>
          <w:szCs w:val="24"/>
        </w:rPr>
        <w:t>Au cours de l’année</w:t>
      </w:r>
      <w:r w:rsidR="00E04F9F" w:rsidRPr="008C3383">
        <w:rPr>
          <w:rFonts w:ascii="Arial" w:hAnsi="Arial" w:cs="Arial"/>
          <w:sz w:val="24"/>
          <w:szCs w:val="24"/>
        </w:rPr>
        <w:t>,</w:t>
      </w:r>
      <w:r w:rsidRPr="008C3383">
        <w:rPr>
          <w:rFonts w:ascii="Arial" w:hAnsi="Arial" w:cs="Arial"/>
          <w:sz w:val="24"/>
          <w:szCs w:val="24"/>
        </w:rPr>
        <w:t xml:space="preserve"> la permanence du GAPHRSM participera</w:t>
      </w:r>
      <w:r w:rsidR="008C0E10" w:rsidRPr="008C3383">
        <w:rPr>
          <w:rFonts w:ascii="Arial" w:hAnsi="Arial" w:cs="Arial"/>
          <w:sz w:val="24"/>
          <w:szCs w:val="24"/>
        </w:rPr>
        <w:t xml:space="preserve"> </w:t>
      </w:r>
      <w:r w:rsidRPr="008C3383">
        <w:rPr>
          <w:rFonts w:ascii="Arial" w:hAnsi="Arial" w:cs="Arial"/>
          <w:sz w:val="24"/>
          <w:szCs w:val="24"/>
        </w:rPr>
        <w:t>activement</w:t>
      </w:r>
      <w:r w:rsidR="00FC7258" w:rsidRPr="008C3383">
        <w:rPr>
          <w:rFonts w:ascii="Arial" w:hAnsi="Arial" w:cs="Arial"/>
          <w:sz w:val="24"/>
          <w:szCs w:val="24"/>
        </w:rPr>
        <w:t> </w:t>
      </w:r>
      <w:r w:rsidRPr="008C3383">
        <w:rPr>
          <w:rFonts w:ascii="Arial" w:hAnsi="Arial" w:cs="Arial"/>
          <w:sz w:val="24"/>
          <w:szCs w:val="24"/>
        </w:rPr>
        <w:t>:</w:t>
      </w:r>
    </w:p>
    <w:p w14:paraId="078C4935" w14:textId="77777777" w:rsidR="002C7C81" w:rsidRPr="002C7C81" w:rsidRDefault="002C7C81" w:rsidP="00BB2D75">
      <w:pPr>
        <w:spacing w:after="0"/>
        <w:rPr>
          <w:rFonts w:ascii="Arial" w:hAnsi="Arial" w:cs="Arial"/>
          <w:sz w:val="12"/>
          <w:szCs w:val="12"/>
        </w:rPr>
      </w:pPr>
    </w:p>
    <w:p w14:paraId="09D3CE39" w14:textId="7B1B90A7" w:rsidR="002C7C81" w:rsidRDefault="002C7C81" w:rsidP="00BB2D75">
      <w:pPr>
        <w:pStyle w:val="Paragraphedeliste"/>
        <w:numPr>
          <w:ilvl w:val="0"/>
          <w:numId w:val="31"/>
        </w:numPr>
        <w:spacing w:after="0"/>
        <w:ind w:left="709" w:hanging="283"/>
        <w:rPr>
          <w:rFonts w:ascii="Arial" w:hAnsi="Arial" w:cs="Arial"/>
          <w:sz w:val="24"/>
          <w:szCs w:val="24"/>
        </w:rPr>
      </w:pPr>
      <w:r>
        <w:rPr>
          <w:rFonts w:ascii="Arial" w:hAnsi="Arial" w:cs="Arial"/>
          <w:sz w:val="24"/>
          <w:szCs w:val="24"/>
        </w:rPr>
        <w:t>Aux conseils d’administration</w:t>
      </w:r>
      <w:r w:rsidR="00AD65BE">
        <w:rPr>
          <w:rFonts w:ascii="Arial" w:hAnsi="Arial" w:cs="Arial"/>
          <w:sz w:val="24"/>
          <w:szCs w:val="24"/>
        </w:rPr>
        <w:t> </w:t>
      </w:r>
      <w:r>
        <w:rPr>
          <w:rFonts w:ascii="Arial" w:hAnsi="Arial" w:cs="Arial"/>
          <w:sz w:val="24"/>
          <w:szCs w:val="24"/>
        </w:rPr>
        <w:t>;</w:t>
      </w:r>
    </w:p>
    <w:p w14:paraId="583F5611" w14:textId="79388F06" w:rsidR="00234359" w:rsidRPr="008C3383" w:rsidRDefault="00234359" w:rsidP="00BB2D75">
      <w:pPr>
        <w:pStyle w:val="Paragraphedeliste"/>
        <w:numPr>
          <w:ilvl w:val="0"/>
          <w:numId w:val="31"/>
        </w:numPr>
        <w:spacing w:after="0"/>
        <w:ind w:left="709" w:hanging="283"/>
        <w:rPr>
          <w:rFonts w:ascii="Arial" w:hAnsi="Arial" w:cs="Arial"/>
          <w:sz w:val="24"/>
          <w:szCs w:val="24"/>
        </w:rPr>
      </w:pPr>
      <w:r w:rsidRPr="008C3383">
        <w:rPr>
          <w:rFonts w:ascii="Arial" w:hAnsi="Arial" w:cs="Arial"/>
          <w:sz w:val="24"/>
          <w:szCs w:val="24"/>
        </w:rPr>
        <w:t xml:space="preserve">À l’AGA et aux </w:t>
      </w:r>
      <w:r w:rsidR="00D85122">
        <w:rPr>
          <w:rFonts w:ascii="Arial" w:hAnsi="Arial" w:cs="Arial"/>
          <w:sz w:val="24"/>
          <w:szCs w:val="24"/>
        </w:rPr>
        <w:t>journées nationales</w:t>
      </w:r>
      <w:r w:rsidR="002A5A72" w:rsidRPr="008C3383">
        <w:rPr>
          <w:rFonts w:ascii="Arial" w:hAnsi="Arial" w:cs="Arial"/>
          <w:sz w:val="24"/>
          <w:szCs w:val="24"/>
        </w:rPr>
        <w:t> </w:t>
      </w:r>
      <w:r w:rsidR="00C92225" w:rsidRPr="008C3383">
        <w:rPr>
          <w:rFonts w:ascii="Arial" w:hAnsi="Arial" w:cs="Arial"/>
          <w:sz w:val="24"/>
          <w:szCs w:val="24"/>
        </w:rPr>
        <w:t>;</w:t>
      </w:r>
    </w:p>
    <w:p w14:paraId="43BB838F" w14:textId="7D0F1B78" w:rsidR="00A50607" w:rsidRPr="008C3383" w:rsidRDefault="00E04F9F" w:rsidP="00BB2D75">
      <w:pPr>
        <w:pStyle w:val="Paragraphedeliste"/>
        <w:numPr>
          <w:ilvl w:val="0"/>
          <w:numId w:val="31"/>
        </w:numPr>
        <w:spacing w:after="0"/>
        <w:ind w:left="709" w:hanging="284"/>
        <w:rPr>
          <w:rFonts w:ascii="Arial" w:hAnsi="Arial" w:cs="Arial"/>
          <w:sz w:val="24"/>
          <w:szCs w:val="24"/>
        </w:rPr>
      </w:pPr>
      <w:r w:rsidRPr="008C3383">
        <w:rPr>
          <w:rFonts w:ascii="Arial" w:hAnsi="Arial" w:cs="Arial"/>
          <w:sz w:val="24"/>
          <w:szCs w:val="24"/>
        </w:rPr>
        <w:t xml:space="preserve">Aux </w:t>
      </w:r>
      <w:r w:rsidR="00A50607" w:rsidRPr="008C3383">
        <w:rPr>
          <w:rFonts w:ascii="Arial" w:hAnsi="Arial" w:cs="Arial"/>
          <w:sz w:val="24"/>
          <w:szCs w:val="24"/>
        </w:rPr>
        <w:t>comités des ROP et de l’AQRIPH pour le partage et la mise en commun des informations, dossiers et ressources afin de faire avancer les dossiers régionaux auprès des partenaires publics et parapublics et les dossiers nationaux auprès des Ministères</w:t>
      </w:r>
      <w:r w:rsidR="002879A0">
        <w:rPr>
          <w:rFonts w:ascii="Arial" w:hAnsi="Arial" w:cs="Arial"/>
          <w:sz w:val="24"/>
          <w:szCs w:val="24"/>
        </w:rPr>
        <w:t> </w:t>
      </w:r>
      <w:r w:rsidR="001E008C" w:rsidRPr="008C3383">
        <w:rPr>
          <w:rFonts w:ascii="Arial" w:hAnsi="Arial" w:cs="Arial"/>
          <w:sz w:val="24"/>
          <w:szCs w:val="24"/>
        </w:rPr>
        <w:t>;</w:t>
      </w:r>
    </w:p>
    <w:p w14:paraId="3093AC21" w14:textId="298647C0" w:rsidR="006533EF" w:rsidRPr="008C3383" w:rsidRDefault="008C0E10" w:rsidP="00BB2D75">
      <w:pPr>
        <w:pStyle w:val="Paragraphedeliste"/>
        <w:numPr>
          <w:ilvl w:val="0"/>
          <w:numId w:val="31"/>
        </w:numPr>
        <w:spacing w:after="0"/>
        <w:ind w:left="709" w:hanging="283"/>
        <w:rPr>
          <w:rFonts w:ascii="Arial" w:hAnsi="Arial" w:cs="Arial"/>
          <w:sz w:val="24"/>
          <w:szCs w:val="24"/>
        </w:rPr>
      </w:pPr>
      <w:r w:rsidRPr="008C3383">
        <w:rPr>
          <w:rFonts w:ascii="Arial" w:hAnsi="Arial" w:cs="Arial"/>
          <w:sz w:val="24"/>
          <w:szCs w:val="24"/>
        </w:rPr>
        <w:t xml:space="preserve">Aux échanges et demandes </w:t>
      </w:r>
      <w:r w:rsidR="001E008C" w:rsidRPr="008C3383">
        <w:rPr>
          <w:rFonts w:ascii="Arial" w:hAnsi="Arial" w:cs="Arial"/>
          <w:sz w:val="24"/>
          <w:szCs w:val="24"/>
        </w:rPr>
        <w:t xml:space="preserve">ponctuelles </w:t>
      </w:r>
      <w:r w:rsidR="002C7C81">
        <w:rPr>
          <w:rFonts w:ascii="Arial" w:hAnsi="Arial" w:cs="Arial"/>
          <w:sz w:val="24"/>
          <w:szCs w:val="24"/>
        </w:rPr>
        <w:t xml:space="preserve">de rencontre et </w:t>
      </w:r>
      <w:r w:rsidRPr="008C3383">
        <w:rPr>
          <w:rFonts w:ascii="Arial" w:hAnsi="Arial" w:cs="Arial"/>
          <w:sz w:val="24"/>
          <w:szCs w:val="24"/>
        </w:rPr>
        <w:t>d’informations contribu</w:t>
      </w:r>
      <w:r w:rsidR="00D17373" w:rsidRPr="008C3383">
        <w:rPr>
          <w:rFonts w:ascii="Arial" w:hAnsi="Arial" w:cs="Arial"/>
          <w:sz w:val="24"/>
          <w:szCs w:val="24"/>
        </w:rPr>
        <w:t>ant</w:t>
      </w:r>
      <w:r w:rsidRPr="008C3383">
        <w:rPr>
          <w:rFonts w:ascii="Arial" w:hAnsi="Arial" w:cs="Arial"/>
          <w:sz w:val="24"/>
          <w:szCs w:val="24"/>
        </w:rPr>
        <w:t xml:space="preserve"> </w:t>
      </w:r>
      <w:r w:rsidR="002241E9" w:rsidRPr="008C3383">
        <w:rPr>
          <w:rFonts w:ascii="Arial" w:hAnsi="Arial" w:cs="Arial"/>
          <w:sz w:val="24"/>
          <w:szCs w:val="24"/>
        </w:rPr>
        <w:t>à faire avancer les dossiers de l’AQRIPH</w:t>
      </w:r>
      <w:r w:rsidR="00617B33" w:rsidRPr="008C3383">
        <w:rPr>
          <w:rFonts w:ascii="Arial" w:hAnsi="Arial" w:cs="Arial"/>
          <w:sz w:val="24"/>
          <w:szCs w:val="24"/>
        </w:rPr>
        <w:t>.</w:t>
      </w:r>
    </w:p>
    <w:p w14:paraId="5C67B83D" w14:textId="1496DC83" w:rsidR="00E04F9F" w:rsidRDefault="00E04F9F" w:rsidP="00BB2D75">
      <w:pPr>
        <w:pStyle w:val="Paragraphedeliste"/>
        <w:spacing w:after="0"/>
        <w:contextualSpacing w:val="0"/>
        <w:rPr>
          <w:rFonts w:ascii="Arial" w:hAnsi="Arial" w:cs="Arial"/>
          <w:sz w:val="24"/>
          <w:szCs w:val="24"/>
        </w:rPr>
      </w:pPr>
    </w:p>
    <w:p w14:paraId="542C3661" w14:textId="77777777" w:rsidR="00AB6EC2" w:rsidRPr="00194C5F" w:rsidRDefault="00AB6EC2" w:rsidP="00AB6EC2">
      <w:pPr>
        <w:spacing w:after="0"/>
        <w:rPr>
          <w:rFonts w:ascii="Arial" w:hAnsi="Arial" w:cs="Arial"/>
        </w:rPr>
      </w:pPr>
    </w:p>
    <w:p w14:paraId="3F2F02F3" w14:textId="77777777" w:rsidR="00AB6EC2" w:rsidRPr="00BB2D75" w:rsidRDefault="00AB6EC2" w:rsidP="00AB6EC2">
      <w:pPr>
        <w:spacing w:after="0"/>
        <w:rPr>
          <w:rFonts w:ascii="Arial" w:hAnsi="Arial" w:cs="Arial"/>
          <w:sz w:val="24"/>
          <w:szCs w:val="24"/>
          <w:u w:val="single"/>
        </w:rPr>
      </w:pPr>
      <w:r w:rsidRPr="00BB2D75">
        <w:rPr>
          <w:rFonts w:ascii="Arial" w:hAnsi="Arial" w:cs="Arial"/>
          <w:sz w:val="24"/>
          <w:szCs w:val="24"/>
          <w:u w:val="single"/>
        </w:rPr>
        <w:t>Les Comités de l’AQRIPH</w:t>
      </w:r>
    </w:p>
    <w:p w14:paraId="09910AB5" w14:textId="77777777" w:rsidR="00AB6EC2" w:rsidRPr="00194C5F" w:rsidRDefault="00AB6EC2" w:rsidP="00AB6EC2">
      <w:pPr>
        <w:spacing w:after="0"/>
        <w:rPr>
          <w:rFonts w:ascii="Arial" w:hAnsi="Arial" w:cs="Arial"/>
          <w:sz w:val="12"/>
          <w:szCs w:val="12"/>
        </w:rPr>
      </w:pPr>
    </w:p>
    <w:p w14:paraId="1C5480D9" w14:textId="527A0191" w:rsidR="00AB6EC2" w:rsidRPr="00BB2D75" w:rsidRDefault="00AB6EC2" w:rsidP="00AB6EC2">
      <w:pPr>
        <w:spacing w:after="0"/>
        <w:rPr>
          <w:rFonts w:ascii="Arial" w:hAnsi="Arial" w:cs="Arial"/>
          <w:sz w:val="24"/>
          <w:szCs w:val="24"/>
        </w:rPr>
      </w:pPr>
      <w:r w:rsidRPr="00BB2D75">
        <w:rPr>
          <w:rFonts w:ascii="Arial" w:hAnsi="Arial" w:cs="Arial"/>
          <w:sz w:val="24"/>
          <w:szCs w:val="24"/>
        </w:rPr>
        <w:t xml:space="preserve">Considérant que les travaux de ces comités sont étroitement liés et auront une incidence sur les travaux que nous faisons sur le plan local et régional, le GAPHRSM participera à </w:t>
      </w:r>
      <w:r w:rsidR="00533518">
        <w:rPr>
          <w:rFonts w:ascii="Arial" w:hAnsi="Arial" w:cs="Arial"/>
          <w:sz w:val="24"/>
          <w:szCs w:val="24"/>
        </w:rPr>
        <w:t>7</w:t>
      </w:r>
      <w:r w:rsidRPr="00BB2D75">
        <w:rPr>
          <w:rFonts w:ascii="Arial" w:hAnsi="Arial" w:cs="Arial"/>
          <w:sz w:val="24"/>
          <w:szCs w:val="24"/>
        </w:rPr>
        <w:t xml:space="preserve"> comités en lien avec </w:t>
      </w:r>
      <w:r w:rsidR="00533518">
        <w:rPr>
          <w:rFonts w:ascii="Arial" w:hAnsi="Arial" w:cs="Arial"/>
          <w:sz w:val="24"/>
          <w:szCs w:val="24"/>
        </w:rPr>
        <w:t xml:space="preserve">le soutien à la famille et la personne ainsi que </w:t>
      </w:r>
      <w:r w:rsidRPr="00BB2D75">
        <w:rPr>
          <w:rFonts w:ascii="Arial" w:hAnsi="Arial" w:cs="Arial"/>
          <w:sz w:val="24"/>
          <w:szCs w:val="24"/>
        </w:rPr>
        <w:t xml:space="preserve">les enjeux municipaux : </w:t>
      </w:r>
    </w:p>
    <w:p w14:paraId="70DFB60F" w14:textId="77777777" w:rsidR="00AB6EC2" w:rsidRPr="00BB2D75" w:rsidRDefault="00AB6EC2" w:rsidP="00AB6EC2">
      <w:pPr>
        <w:spacing w:after="0"/>
        <w:rPr>
          <w:rFonts w:ascii="Arial" w:hAnsi="Arial" w:cs="Arial"/>
          <w:sz w:val="24"/>
          <w:szCs w:val="24"/>
        </w:rPr>
      </w:pPr>
    </w:p>
    <w:p w14:paraId="51584440" w14:textId="77777777" w:rsidR="00AB6EC2" w:rsidRPr="00BB2D75" w:rsidRDefault="00AB6EC2" w:rsidP="00AB6EC2">
      <w:pPr>
        <w:pStyle w:val="Paragraphedeliste"/>
        <w:numPr>
          <w:ilvl w:val="0"/>
          <w:numId w:val="40"/>
        </w:numPr>
        <w:spacing w:after="0"/>
        <w:rPr>
          <w:rFonts w:ascii="Arial" w:hAnsi="Arial" w:cs="Arial"/>
          <w:sz w:val="24"/>
          <w:szCs w:val="24"/>
        </w:rPr>
      </w:pPr>
      <w:r w:rsidRPr="00BB2D75">
        <w:rPr>
          <w:rFonts w:ascii="Arial" w:hAnsi="Arial" w:cs="Arial"/>
          <w:sz w:val="24"/>
          <w:szCs w:val="24"/>
        </w:rPr>
        <w:t>Transport-mobilité ;</w:t>
      </w:r>
    </w:p>
    <w:p w14:paraId="423F2D2E" w14:textId="77777777" w:rsidR="00AB6EC2" w:rsidRPr="00BB2D75" w:rsidRDefault="00AB6EC2" w:rsidP="00AB6EC2">
      <w:pPr>
        <w:pStyle w:val="Paragraphedeliste"/>
        <w:numPr>
          <w:ilvl w:val="0"/>
          <w:numId w:val="40"/>
        </w:numPr>
        <w:spacing w:after="0"/>
        <w:rPr>
          <w:rFonts w:ascii="Arial" w:hAnsi="Arial" w:cs="Arial"/>
          <w:sz w:val="24"/>
          <w:szCs w:val="24"/>
        </w:rPr>
      </w:pPr>
      <w:r w:rsidRPr="00BB2D75">
        <w:rPr>
          <w:rFonts w:ascii="Arial" w:hAnsi="Arial" w:cs="Arial"/>
          <w:sz w:val="24"/>
          <w:szCs w:val="24"/>
        </w:rPr>
        <w:t>Financement ;</w:t>
      </w:r>
    </w:p>
    <w:p w14:paraId="0CB52710" w14:textId="1E98D640" w:rsidR="00AB6EC2" w:rsidRPr="00BB2D75" w:rsidRDefault="00AB6EC2" w:rsidP="00AB6EC2">
      <w:pPr>
        <w:pStyle w:val="Paragraphedeliste"/>
        <w:numPr>
          <w:ilvl w:val="0"/>
          <w:numId w:val="40"/>
        </w:numPr>
        <w:spacing w:after="0"/>
        <w:rPr>
          <w:rFonts w:ascii="Arial" w:hAnsi="Arial" w:cs="Arial"/>
          <w:sz w:val="24"/>
          <w:szCs w:val="24"/>
        </w:rPr>
      </w:pPr>
      <w:r w:rsidRPr="00BB2D75">
        <w:rPr>
          <w:rFonts w:ascii="Arial" w:hAnsi="Arial" w:cs="Arial"/>
          <w:sz w:val="24"/>
          <w:szCs w:val="24"/>
        </w:rPr>
        <w:t>H</w:t>
      </w:r>
      <w:r>
        <w:rPr>
          <w:rFonts w:ascii="Arial" w:hAnsi="Arial" w:cs="Arial"/>
          <w:sz w:val="24"/>
          <w:szCs w:val="24"/>
        </w:rPr>
        <w:t>ébergement et h</w:t>
      </w:r>
      <w:r w:rsidRPr="00BB2D75">
        <w:rPr>
          <w:rFonts w:ascii="Arial" w:hAnsi="Arial" w:cs="Arial"/>
          <w:sz w:val="24"/>
          <w:szCs w:val="24"/>
        </w:rPr>
        <w:t xml:space="preserve">abitation ; </w:t>
      </w:r>
    </w:p>
    <w:p w14:paraId="53FCE42D" w14:textId="77777777" w:rsidR="00AB6EC2" w:rsidRDefault="00AB6EC2" w:rsidP="00AB6EC2">
      <w:pPr>
        <w:pStyle w:val="Paragraphedeliste"/>
        <w:numPr>
          <w:ilvl w:val="0"/>
          <w:numId w:val="40"/>
        </w:numPr>
        <w:spacing w:after="0"/>
        <w:rPr>
          <w:rFonts w:ascii="Arial" w:hAnsi="Arial" w:cs="Arial"/>
          <w:sz w:val="24"/>
          <w:szCs w:val="24"/>
        </w:rPr>
      </w:pPr>
      <w:r w:rsidRPr="00BB2D75">
        <w:rPr>
          <w:rFonts w:ascii="Arial" w:hAnsi="Arial" w:cs="Arial"/>
          <w:sz w:val="24"/>
          <w:szCs w:val="24"/>
        </w:rPr>
        <w:t>Représentations politiques</w:t>
      </w:r>
    </w:p>
    <w:p w14:paraId="27CA6CCA" w14:textId="77777777" w:rsidR="00AB6EC2" w:rsidRPr="00CE2D4E" w:rsidRDefault="00AB6EC2" w:rsidP="00AB6EC2">
      <w:pPr>
        <w:pStyle w:val="Paragraphedeliste"/>
        <w:numPr>
          <w:ilvl w:val="0"/>
          <w:numId w:val="40"/>
        </w:numPr>
        <w:spacing w:after="0"/>
        <w:rPr>
          <w:rFonts w:ascii="Arial" w:hAnsi="Arial" w:cs="Arial"/>
          <w:sz w:val="24"/>
          <w:szCs w:val="24"/>
        </w:rPr>
      </w:pPr>
      <w:r w:rsidRPr="00CE2D4E">
        <w:rPr>
          <w:rFonts w:ascii="Arial" w:hAnsi="Arial" w:cs="Arial"/>
          <w:sz w:val="24"/>
          <w:szCs w:val="24"/>
        </w:rPr>
        <w:t xml:space="preserve">Organisation des services ; </w:t>
      </w:r>
    </w:p>
    <w:p w14:paraId="1BBC3E14" w14:textId="77777777" w:rsidR="00AB6EC2" w:rsidRPr="00CE2D4E" w:rsidRDefault="00AB6EC2" w:rsidP="00AB6EC2">
      <w:pPr>
        <w:pStyle w:val="Paragraphedeliste"/>
        <w:numPr>
          <w:ilvl w:val="0"/>
          <w:numId w:val="40"/>
        </w:numPr>
        <w:spacing w:after="0"/>
        <w:rPr>
          <w:rFonts w:ascii="Arial" w:hAnsi="Arial" w:cs="Arial"/>
          <w:sz w:val="24"/>
          <w:szCs w:val="24"/>
        </w:rPr>
      </w:pPr>
      <w:r w:rsidRPr="00CE2D4E">
        <w:rPr>
          <w:rFonts w:ascii="Arial" w:hAnsi="Arial" w:cs="Arial"/>
          <w:sz w:val="24"/>
          <w:szCs w:val="24"/>
        </w:rPr>
        <w:t>Soutien à la famille et aux proches ;</w:t>
      </w:r>
    </w:p>
    <w:p w14:paraId="1CA85320" w14:textId="0423EB10" w:rsidR="00AB6EC2" w:rsidRPr="00AB6EC2" w:rsidRDefault="00AB6EC2" w:rsidP="006E5BF1">
      <w:pPr>
        <w:pStyle w:val="Paragraphedeliste"/>
        <w:numPr>
          <w:ilvl w:val="0"/>
          <w:numId w:val="40"/>
        </w:numPr>
        <w:spacing w:after="0"/>
        <w:rPr>
          <w:rFonts w:ascii="Arial" w:hAnsi="Arial" w:cs="Arial"/>
          <w:sz w:val="24"/>
          <w:szCs w:val="24"/>
        </w:rPr>
      </w:pPr>
      <w:r w:rsidRPr="00AB6EC2">
        <w:rPr>
          <w:rFonts w:ascii="Arial" w:hAnsi="Arial" w:cs="Arial"/>
          <w:sz w:val="24"/>
          <w:szCs w:val="24"/>
        </w:rPr>
        <w:t>Adaptation et scolaire.</w:t>
      </w:r>
    </w:p>
    <w:p w14:paraId="0089C2F4" w14:textId="77777777" w:rsidR="00AB6EC2" w:rsidRDefault="00AB6EC2" w:rsidP="00AB6EC2">
      <w:pPr>
        <w:spacing w:after="0"/>
        <w:rPr>
          <w:rFonts w:ascii="Arial" w:hAnsi="Arial" w:cs="Arial"/>
          <w:strike/>
          <w:sz w:val="24"/>
          <w:szCs w:val="24"/>
          <w:highlight w:val="yellow"/>
        </w:rPr>
      </w:pPr>
    </w:p>
    <w:p w14:paraId="2DB7150A" w14:textId="77777777" w:rsidR="00533518" w:rsidRDefault="00533518" w:rsidP="00AB6EC2">
      <w:pPr>
        <w:spacing w:after="0"/>
        <w:rPr>
          <w:rFonts w:ascii="Arial" w:hAnsi="Arial" w:cs="Arial"/>
          <w:strike/>
          <w:sz w:val="24"/>
          <w:szCs w:val="24"/>
          <w:highlight w:val="yellow"/>
        </w:rPr>
      </w:pPr>
    </w:p>
    <w:p w14:paraId="336F2DBA" w14:textId="1DBFBD6A" w:rsidR="00AB6EC2" w:rsidRPr="00CE2D4E" w:rsidRDefault="00AB6EC2" w:rsidP="00AB6EC2">
      <w:pPr>
        <w:spacing w:after="0"/>
        <w:contextualSpacing/>
        <w:rPr>
          <w:rFonts w:ascii="Arial" w:hAnsi="Arial" w:cs="Arial"/>
          <w:bCs/>
          <w:sz w:val="24"/>
          <w:szCs w:val="24"/>
          <w:u w:val="single"/>
        </w:rPr>
      </w:pPr>
      <w:r w:rsidRPr="00CE2D4E">
        <w:rPr>
          <w:rFonts w:ascii="Arial" w:hAnsi="Arial" w:cs="Arial"/>
          <w:bCs/>
          <w:sz w:val="24"/>
          <w:szCs w:val="24"/>
          <w:u w:val="single"/>
        </w:rPr>
        <w:t xml:space="preserve">Agence </w:t>
      </w:r>
      <w:r w:rsidR="00C07B1B">
        <w:rPr>
          <w:rFonts w:ascii="Arial" w:hAnsi="Arial" w:cs="Arial"/>
          <w:bCs/>
          <w:sz w:val="24"/>
          <w:szCs w:val="24"/>
          <w:u w:val="single"/>
        </w:rPr>
        <w:t>Santé Québec</w:t>
      </w:r>
    </w:p>
    <w:p w14:paraId="4B39F556" w14:textId="77777777" w:rsidR="00AB6EC2" w:rsidRPr="00DA191B" w:rsidRDefault="00AB6EC2" w:rsidP="00AB6EC2">
      <w:pPr>
        <w:spacing w:after="0"/>
        <w:contextualSpacing/>
        <w:rPr>
          <w:rFonts w:ascii="Arial" w:hAnsi="Arial" w:cs="Arial"/>
          <w:b/>
          <w:sz w:val="12"/>
          <w:szCs w:val="12"/>
          <w:u w:val="single"/>
        </w:rPr>
      </w:pPr>
    </w:p>
    <w:p w14:paraId="0985CA00" w14:textId="644C3DFA" w:rsidR="00AB6EC2" w:rsidRPr="00CE2D4E" w:rsidRDefault="00AB6EC2" w:rsidP="00AB6EC2">
      <w:pPr>
        <w:spacing w:after="0"/>
        <w:contextualSpacing/>
        <w:rPr>
          <w:rFonts w:ascii="Arial" w:hAnsi="Arial" w:cs="Arial"/>
          <w:bCs/>
          <w:sz w:val="24"/>
          <w:szCs w:val="24"/>
        </w:rPr>
      </w:pPr>
      <w:r w:rsidRPr="00CE2D4E">
        <w:rPr>
          <w:rFonts w:ascii="Arial" w:hAnsi="Arial" w:cs="Arial"/>
          <w:bCs/>
          <w:sz w:val="24"/>
          <w:szCs w:val="24"/>
        </w:rPr>
        <w:t>Le GAPHRSM et l’AQRIPH exerce</w:t>
      </w:r>
      <w:r>
        <w:rPr>
          <w:rFonts w:ascii="Arial" w:hAnsi="Arial" w:cs="Arial"/>
          <w:bCs/>
          <w:sz w:val="24"/>
          <w:szCs w:val="24"/>
        </w:rPr>
        <w:t>r</w:t>
      </w:r>
      <w:r w:rsidR="00AD65BE">
        <w:rPr>
          <w:rFonts w:ascii="Arial" w:hAnsi="Arial" w:cs="Arial"/>
          <w:bCs/>
          <w:sz w:val="24"/>
          <w:szCs w:val="24"/>
        </w:rPr>
        <w:t>ont</w:t>
      </w:r>
      <w:r w:rsidRPr="00CE2D4E">
        <w:rPr>
          <w:rFonts w:ascii="Arial" w:hAnsi="Arial" w:cs="Arial"/>
          <w:bCs/>
          <w:sz w:val="24"/>
          <w:szCs w:val="24"/>
        </w:rPr>
        <w:t xml:space="preserve"> une vigie concernant l’arrivée et l’implantation de la nouvelle Agence de la santé sur le plan local, régional et national.</w:t>
      </w:r>
    </w:p>
    <w:p w14:paraId="2BCB811C" w14:textId="77777777" w:rsidR="00AB6EC2" w:rsidRPr="008C3383" w:rsidRDefault="00AB6EC2" w:rsidP="00BB2D75">
      <w:pPr>
        <w:pStyle w:val="Paragraphedeliste"/>
        <w:spacing w:after="0"/>
        <w:contextualSpacing w:val="0"/>
        <w:rPr>
          <w:rFonts w:ascii="Arial" w:hAnsi="Arial" w:cs="Arial"/>
          <w:sz w:val="24"/>
          <w:szCs w:val="24"/>
        </w:rPr>
      </w:pPr>
    </w:p>
    <w:p w14:paraId="6EDCBF8F" w14:textId="77777777" w:rsidR="000E4A60" w:rsidRPr="008C3383" w:rsidRDefault="000E4A60" w:rsidP="00BB2D75">
      <w:pPr>
        <w:pStyle w:val="Paragraphedeliste"/>
        <w:spacing w:after="0"/>
        <w:contextualSpacing w:val="0"/>
        <w:rPr>
          <w:rFonts w:ascii="Arial" w:hAnsi="Arial" w:cs="Arial"/>
          <w:sz w:val="24"/>
          <w:szCs w:val="24"/>
        </w:rPr>
      </w:pPr>
    </w:p>
    <w:p w14:paraId="73DE0CAE" w14:textId="228B003E" w:rsidR="0066604D" w:rsidRPr="00D85122" w:rsidRDefault="0066604D" w:rsidP="00BB2D75">
      <w:pPr>
        <w:spacing w:after="0"/>
        <w:rPr>
          <w:rFonts w:ascii="Arial" w:hAnsi="Arial" w:cs="Arial"/>
          <w:bCs/>
          <w:sz w:val="28"/>
          <w:szCs w:val="28"/>
        </w:rPr>
      </w:pPr>
      <w:r w:rsidRPr="00D85122">
        <w:rPr>
          <w:rFonts w:ascii="Arial" w:hAnsi="Arial" w:cs="Arial"/>
          <w:bCs/>
          <w:sz w:val="28"/>
          <w:szCs w:val="28"/>
        </w:rPr>
        <w:t>GESTION INTERNE</w:t>
      </w:r>
    </w:p>
    <w:p w14:paraId="3B46C04A" w14:textId="77777777" w:rsidR="0020067C" w:rsidRPr="008C3383" w:rsidRDefault="0020067C" w:rsidP="00BB2D75">
      <w:pPr>
        <w:spacing w:after="0"/>
        <w:rPr>
          <w:rFonts w:ascii="Arial" w:hAnsi="Arial" w:cs="Arial"/>
          <w:b/>
          <w:sz w:val="12"/>
          <w:szCs w:val="12"/>
        </w:rPr>
      </w:pPr>
    </w:p>
    <w:p w14:paraId="499507BD" w14:textId="4D010CB6" w:rsidR="00FD6FB3" w:rsidRPr="00E505C1" w:rsidRDefault="00FD6FB3" w:rsidP="00BB2D75">
      <w:pPr>
        <w:spacing w:after="0"/>
        <w:rPr>
          <w:rFonts w:ascii="Arial" w:hAnsi="Arial" w:cs="Arial"/>
          <w:bCs/>
          <w:sz w:val="24"/>
          <w:szCs w:val="24"/>
        </w:rPr>
      </w:pPr>
      <w:r w:rsidRPr="00E505C1">
        <w:rPr>
          <w:rFonts w:ascii="Arial" w:hAnsi="Arial" w:cs="Arial"/>
          <w:bCs/>
          <w:sz w:val="24"/>
          <w:szCs w:val="24"/>
        </w:rPr>
        <w:t xml:space="preserve">La permanence </w:t>
      </w:r>
      <w:r w:rsidR="00177C3C" w:rsidRPr="00E505C1">
        <w:rPr>
          <w:rFonts w:ascii="Arial" w:hAnsi="Arial" w:cs="Arial"/>
          <w:bCs/>
          <w:sz w:val="24"/>
          <w:szCs w:val="24"/>
        </w:rPr>
        <w:t xml:space="preserve">et le conseil d’administration </w:t>
      </w:r>
      <w:r w:rsidRPr="00E505C1">
        <w:rPr>
          <w:rFonts w:ascii="Arial" w:hAnsi="Arial" w:cs="Arial"/>
          <w:bCs/>
          <w:sz w:val="24"/>
          <w:szCs w:val="24"/>
        </w:rPr>
        <w:t>du GAPHRSM</w:t>
      </w:r>
      <w:r w:rsidR="00E505C1" w:rsidRPr="00E505C1">
        <w:rPr>
          <w:rFonts w:ascii="Arial" w:hAnsi="Arial" w:cs="Arial"/>
          <w:bCs/>
          <w:sz w:val="24"/>
          <w:szCs w:val="24"/>
        </w:rPr>
        <w:t xml:space="preserve"> </w:t>
      </w:r>
      <w:r w:rsidR="00177C3C" w:rsidRPr="00E505C1">
        <w:rPr>
          <w:rFonts w:ascii="Arial" w:hAnsi="Arial" w:cs="Arial"/>
          <w:bCs/>
          <w:sz w:val="24"/>
          <w:szCs w:val="24"/>
        </w:rPr>
        <w:t xml:space="preserve">ont conjointement </w:t>
      </w:r>
      <w:r w:rsidRPr="00E505C1">
        <w:rPr>
          <w:rFonts w:ascii="Arial" w:hAnsi="Arial" w:cs="Arial"/>
          <w:bCs/>
          <w:sz w:val="24"/>
          <w:szCs w:val="24"/>
        </w:rPr>
        <w:t>la responsabilité d’assurer une saine gestion des ressources financières, humaines et matérielles</w:t>
      </w:r>
      <w:r w:rsidR="00177C3C" w:rsidRPr="00E505C1">
        <w:rPr>
          <w:rFonts w:ascii="Arial" w:hAnsi="Arial" w:cs="Arial"/>
          <w:bCs/>
          <w:sz w:val="24"/>
          <w:szCs w:val="24"/>
        </w:rPr>
        <w:t xml:space="preserve"> de l’organisme</w:t>
      </w:r>
      <w:r w:rsidRPr="00E505C1">
        <w:rPr>
          <w:rFonts w:ascii="Arial" w:hAnsi="Arial" w:cs="Arial"/>
          <w:bCs/>
          <w:sz w:val="24"/>
          <w:szCs w:val="24"/>
        </w:rPr>
        <w:t>.</w:t>
      </w:r>
    </w:p>
    <w:sectPr w:rsidR="00FD6FB3" w:rsidRPr="00E505C1" w:rsidSect="00BB2D75">
      <w:footerReference w:type="default" r:id="rId11"/>
      <w:pgSz w:w="12240" w:h="15840"/>
      <w:pgMar w:top="907" w:right="1134" w:bottom="454" w:left="1134" w:header="567" w:footer="567" w:gutter="0"/>
      <w:pgBorders w:display="firstPage" w:offsetFrom="page">
        <w:top w:val="threeDEngrave" w:sz="24" w:space="24" w:color="1F4E79" w:themeColor="accent1" w:themeShade="80"/>
        <w:left w:val="threeDEngrave" w:sz="24" w:space="24" w:color="1F4E79" w:themeColor="accent1" w:themeShade="80"/>
        <w:bottom w:val="threeDEmboss" w:sz="24" w:space="24" w:color="1F4E79" w:themeColor="accent1" w:themeShade="80"/>
        <w:right w:val="threeDEmboss" w:sz="24" w:space="24" w:color="1F4E79" w:themeColor="accent1" w:themeShade="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DD34B" w14:textId="77777777" w:rsidR="00AC6533" w:rsidRDefault="00AC6533">
      <w:pPr>
        <w:spacing w:after="0" w:line="240" w:lineRule="auto"/>
      </w:pPr>
      <w:r>
        <w:separator/>
      </w:r>
    </w:p>
  </w:endnote>
  <w:endnote w:type="continuationSeparator" w:id="0">
    <w:p w14:paraId="5792FD45" w14:textId="77777777" w:rsidR="00AC6533" w:rsidRDefault="00AC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3925280"/>
      <w:docPartObj>
        <w:docPartGallery w:val="Page Numbers (Bottom of Page)"/>
        <w:docPartUnique/>
      </w:docPartObj>
    </w:sdtPr>
    <w:sdtEndPr/>
    <w:sdtContent>
      <w:p w14:paraId="16F4DE0A" w14:textId="77777777" w:rsidR="00B564EF" w:rsidRDefault="0066604D">
        <w:pPr>
          <w:pStyle w:val="Pieddepage"/>
          <w:jc w:val="right"/>
        </w:pPr>
        <w:r>
          <w:fldChar w:fldCharType="begin"/>
        </w:r>
        <w:r>
          <w:instrText>PAGE   \* MERGEFORMAT</w:instrText>
        </w:r>
        <w:r>
          <w:fldChar w:fldCharType="separate"/>
        </w:r>
        <w:r w:rsidR="00F31F3A" w:rsidRPr="00F31F3A">
          <w:rPr>
            <w:noProof/>
            <w:lang w:val="fr-FR"/>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7E389" w14:textId="77777777" w:rsidR="00AC6533" w:rsidRDefault="00AC6533">
      <w:pPr>
        <w:spacing w:after="0" w:line="240" w:lineRule="auto"/>
      </w:pPr>
      <w:r>
        <w:separator/>
      </w:r>
    </w:p>
  </w:footnote>
  <w:footnote w:type="continuationSeparator" w:id="0">
    <w:p w14:paraId="611229B6" w14:textId="77777777" w:rsidR="00AC6533" w:rsidRDefault="00AC6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11F9"/>
    <w:multiLevelType w:val="hybridMultilevel"/>
    <w:tmpl w:val="57969A56"/>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A0EF9"/>
    <w:multiLevelType w:val="hybridMultilevel"/>
    <w:tmpl w:val="384E5E1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7D40F28"/>
    <w:multiLevelType w:val="hybridMultilevel"/>
    <w:tmpl w:val="5FE07628"/>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9506F99"/>
    <w:multiLevelType w:val="hybridMultilevel"/>
    <w:tmpl w:val="013C93E4"/>
    <w:lvl w:ilvl="0" w:tplc="0C0C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900940"/>
    <w:multiLevelType w:val="hybridMultilevel"/>
    <w:tmpl w:val="349CC26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E8940F1"/>
    <w:multiLevelType w:val="hybridMultilevel"/>
    <w:tmpl w:val="5DECA5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17C6355"/>
    <w:multiLevelType w:val="hybridMultilevel"/>
    <w:tmpl w:val="C096B176"/>
    <w:lvl w:ilvl="0" w:tplc="0C0C000D">
      <w:start w:val="1"/>
      <w:numFmt w:val="bullet"/>
      <w:lvlText w:val=""/>
      <w:lvlJc w:val="left"/>
      <w:pPr>
        <w:tabs>
          <w:tab w:val="num" w:pos="720"/>
        </w:tabs>
        <w:ind w:left="720" w:hanging="360"/>
      </w:pPr>
      <w:rPr>
        <w:rFonts w:ascii="Wingdings" w:hAnsi="Wingdings" w:hint="default"/>
      </w:rPr>
    </w:lvl>
    <w:lvl w:ilvl="1" w:tplc="0C0C000D">
      <w:start w:val="1"/>
      <w:numFmt w:val="bullet"/>
      <w:lvlText w:val=""/>
      <w:lvlJc w:val="left"/>
      <w:pPr>
        <w:tabs>
          <w:tab w:val="num" w:pos="1440"/>
        </w:tabs>
        <w:ind w:left="1440" w:hanging="360"/>
      </w:pPr>
      <w:rPr>
        <w:rFonts w:ascii="Wingdings" w:hAnsi="Wingdings"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52539"/>
    <w:multiLevelType w:val="hybridMultilevel"/>
    <w:tmpl w:val="58C603A0"/>
    <w:lvl w:ilvl="0" w:tplc="0C0C000D">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3625A8F"/>
    <w:multiLevelType w:val="hybridMultilevel"/>
    <w:tmpl w:val="EC66BDAC"/>
    <w:lvl w:ilvl="0" w:tplc="0C0C0001">
      <w:start w:val="1"/>
      <w:numFmt w:val="bullet"/>
      <w:lvlText w:val=""/>
      <w:lvlJc w:val="left"/>
      <w:pPr>
        <w:ind w:left="1140" w:hanging="360"/>
      </w:pPr>
      <w:rPr>
        <w:rFonts w:ascii="Symbol" w:hAnsi="Symbol" w:hint="default"/>
      </w:rPr>
    </w:lvl>
    <w:lvl w:ilvl="1" w:tplc="0C0C0003" w:tentative="1">
      <w:start w:val="1"/>
      <w:numFmt w:val="bullet"/>
      <w:lvlText w:val="o"/>
      <w:lvlJc w:val="left"/>
      <w:pPr>
        <w:ind w:left="1860" w:hanging="360"/>
      </w:pPr>
      <w:rPr>
        <w:rFonts w:ascii="Courier New" w:hAnsi="Courier New" w:cs="Courier New" w:hint="default"/>
      </w:rPr>
    </w:lvl>
    <w:lvl w:ilvl="2" w:tplc="0C0C0005" w:tentative="1">
      <w:start w:val="1"/>
      <w:numFmt w:val="bullet"/>
      <w:lvlText w:val=""/>
      <w:lvlJc w:val="left"/>
      <w:pPr>
        <w:ind w:left="2580" w:hanging="360"/>
      </w:pPr>
      <w:rPr>
        <w:rFonts w:ascii="Wingdings" w:hAnsi="Wingdings" w:hint="default"/>
      </w:rPr>
    </w:lvl>
    <w:lvl w:ilvl="3" w:tplc="0C0C0001" w:tentative="1">
      <w:start w:val="1"/>
      <w:numFmt w:val="bullet"/>
      <w:lvlText w:val=""/>
      <w:lvlJc w:val="left"/>
      <w:pPr>
        <w:ind w:left="3300" w:hanging="360"/>
      </w:pPr>
      <w:rPr>
        <w:rFonts w:ascii="Symbol" w:hAnsi="Symbol" w:hint="default"/>
      </w:rPr>
    </w:lvl>
    <w:lvl w:ilvl="4" w:tplc="0C0C0003" w:tentative="1">
      <w:start w:val="1"/>
      <w:numFmt w:val="bullet"/>
      <w:lvlText w:val="o"/>
      <w:lvlJc w:val="left"/>
      <w:pPr>
        <w:ind w:left="4020" w:hanging="360"/>
      </w:pPr>
      <w:rPr>
        <w:rFonts w:ascii="Courier New" w:hAnsi="Courier New" w:cs="Courier New" w:hint="default"/>
      </w:rPr>
    </w:lvl>
    <w:lvl w:ilvl="5" w:tplc="0C0C0005" w:tentative="1">
      <w:start w:val="1"/>
      <w:numFmt w:val="bullet"/>
      <w:lvlText w:val=""/>
      <w:lvlJc w:val="left"/>
      <w:pPr>
        <w:ind w:left="4740" w:hanging="360"/>
      </w:pPr>
      <w:rPr>
        <w:rFonts w:ascii="Wingdings" w:hAnsi="Wingdings" w:hint="default"/>
      </w:rPr>
    </w:lvl>
    <w:lvl w:ilvl="6" w:tplc="0C0C0001" w:tentative="1">
      <w:start w:val="1"/>
      <w:numFmt w:val="bullet"/>
      <w:lvlText w:val=""/>
      <w:lvlJc w:val="left"/>
      <w:pPr>
        <w:ind w:left="5460" w:hanging="360"/>
      </w:pPr>
      <w:rPr>
        <w:rFonts w:ascii="Symbol" w:hAnsi="Symbol" w:hint="default"/>
      </w:rPr>
    </w:lvl>
    <w:lvl w:ilvl="7" w:tplc="0C0C0003" w:tentative="1">
      <w:start w:val="1"/>
      <w:numFmt w:val="bullet"/>
      <w:lvlText w:val="o"/>
      <w:lvlJc w:val="left"/>
      <w:pPr>
        <w:ind w:left="6180" w:hanging="360"/>
      </w:pPr>
      <w:rPr>
        <w:rFonts w:ascii="Courier New" w:hAnsi="Courier New" w:cs="Courier New" w:hint="default"/>
      </w:rPr>
    </w:lvl>
    <w:lvl w:ilvl="8" w:tplc="0C0C0005" w:tentative="1">
      <w:start w:val="1"/>
      <w:numFmt w:val="bullet"/>
      <w:lvlText w:val=""/>
      <w:lvlJc w:val="left"/>
      <w:pPr>
        <w:ind w:left="6900" w:hanging="360"/>
      </w:pPr>
      <w:rPr>
        <w:rFonts w:ascii="Wingdings" w:hAnsi="Wingdings" w:hint="default"/>
      </w:rPr>
    </w:lvl>
  </w:abstractNum>
  <w:abstractNum w:abstractNumId="9" w15:restartNumberingAfterBreak="0">
    <w:nsid w:val="14D263B8"/>
    <w:multiLevelType w:val="hybridMultilevel"/>
    <w:tmpl w:val="D69A74F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1EAA10DF"/>
    <w:multiLevelType w:val="hybridMultilevel"/>
    <w:tmpl w:val="3F0E603A"/>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1F233B6E"/>
    <w:multiLevelType w:val="hybridMultilevel"/>
    <w:tmpl w:val="F5B0F148"/>
    <w:lvl w:ilvl="0" w:tplc="0C0C0001">
      <w:start w:val="1"/>
      <w:numFmt w:val="bullet"/>
      <w:lvlText w:val=""/>
      <w:lvlJc w:val="left"/>
      <w:pPr>
        <w:ind w:left="717" w:hanging="360"/>
      </w:pPr>
      <w:rPr>
        <w:rFonts w:ascii="Symbol" w:hAnsi="Symbol" w:hint="default"/>
      </w:rPr>
    </w:lvl>
    <w:lvl w:ilvl="1" w:tplc="10090003">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12" w15:restartNumberingAfterBreak="0">
    <w:nsid w:val="20674C57"/>
    <w:multiLevelType w:val="hybridMultilevel"/>
    <w:tmpl w:val="95DEEF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4BE3446"/>
    <w:multiLevelType w:val="hybridMultilevel"/>
    <w:tmpl w:val="1B668BE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559130D"/>
    <w:multiLevelType w:val="hybridMultilevel"/>
    <w:tmpl w:val="87683A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9D919FE"/>
    <w:multiLevelType w:val="hybridMultilevel"/>
    <w:tmpl w:val="AECC580A"/>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6" w15:restartNumberingAfterBreak="0">
    <w:nsid w:val="2B7977F5"/>
    <w:multiLevelType w:val="hybridMultilevel"/>
    <w:tmpl w:val="FCC6DD38"/>
    <w:lvl w:ilvl="0" w:tplc="0C0C000D">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30A57562"/>
    <w:multiLevelType w:val="hybridMultilevel"/>
    <w:tmpl w:val="13586E36"/>
    <w:lvl w:ilvl="0" w:tplc="0C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054EFE"/>
    <w:multiLevelType w:val="hybridMultilevel"/>
    <w:tmpl w:val="60A4CA9C"/>
    <w:lvl w:ilvl="0" w:tplc="0C0C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19" w15:restartNumberingAfterBreak="0">
    <w:nsid w:val="34BB2B37"/>
    <w:multiLevelType w:val="hybridMultilevel"/>
    <w:tmpl w:val="286628A0"/>
    <w:lvl w:ilvl="0" w:tplc="0C0C000B">
      <w:start w:val="1"/>
      <w:numFmt w:val="bullet"/>
      <w:lvlText w:val=""/>
      <w:lvlJc w:val="left"/>
      <w:pPr>
        <w:ind w:left="348" w:hanging="360"/>
      </w:pPr>
      <w:rPr>
        <w:rFonts w:ascii="Wingdings" w:hAnsi="Wingdings" w:hint="default"/>
      </w:rPr>
    </w:lvl>
    <w:lvl w:ilvl="1" w:tplc="0C0C0003" w:tentative="1">
      <w:start w:val="1"/>
      <w:numFmt w:val="bullet"/>
      <w:lvlText w:val="o"/>
      <w:lvlJc w:val="left"/>
      <w:pPr>
        <w:ind w:left="1068" w:hanging="360"/>
      </w:pPr>
      <w:rPr>
        <w:rFonts w:ascii="Courier New" w:hAnsi="Courier New" w:cs="Courier New" w:hint="default"/>
      </w:rPr>
    </w:lvl>
    <w:lvl w:ilvl="2" w:tplc="0C0C0005" w:tentative="1">
      <w:start w:val="1"/>
      <w:numFmt w:val="bullet"/>
      <w:lvlText w:val=""/>
      <w:lvlJc w:val="left"/>
      <w:pPr>
        <w:ind w:left="1788" w:hanging="360"/>
      </w:pPr>
      <w:rPr>
        <w:rFonts w:ascii="Wingdings" w:hAnsi="Wingdings" w:hint="default"/>
      </w:rPr>
    </w:lvl>
    <w:lvl w:ilvl="3" w:tplc="0C0C0001" w:tentative="1">
      <w:start w:val="1"/>
      <w:numFmt w:val="bullet"/>
      <w:lvlText w:val=""/>
      <w:lvlJc w:val="left"/>
      <w:pPr>
        <w:ind w:left="2508" w:hanging="360"/>
      </w:pPr>
      <w:rPr>
        <w:rFonts w:ascii="Symbol" w:hAnsi="Symbol" w:hint="default"/>
      </w:rPr>
    </w:lvl>
    <w:lvl w:ilvl="4" w:tplc="0C0C0003" w:tentative="1">
      <w:start w:val="1"/>
      <w:numFmt w:val="bullet"/>
      <w:lvlText w:val="o"/>
      <w:lvlJc w:val="left"/>
      <w:pPr>
        <w:ind w:left="3228" w:hanging="360"/>
      </w:pPr>
      <w:rPr>
        <w:rFonts w:ascii="Courier New" w:hAnsi="Courier New" w:cs="Courier New" w:hint="default"/>
      </w:rPr>
    </w:lvl>
    <w:lvl w:ilvl="5" w:tplc="0C0C0005" w:tentative="1">
      <w:start w:val="1"/>
      <w:numFmt w:val="bullet"/>
      <w:lvlText w:val=""/>
      <w:lvlJc w:val="left"/>
      <w:pPr>
        <w:ind w:left="3948" w:hanging="360"/>
      </w:pPr>
      <w:rPr>
        <w:rFonts w:ascii="Wingdings" w:hAnsi="Wingdings" w:hint="default"/>
      </w:rPr>
    </w:lvl>
    <w:lvl w:ilvl="6" w:tplc="0C0C0001" w:tentative="1">
      <w:start w:val="1"/>
      <w:numFmt w:val="bullet"/>
      <w:lvlText w:val=""/>
      <w:lvlJc w:val="left"/>
      <w:pPr>
        <w:ind w:left="4668" w:hanging="360"/>
      </w:pPr>
      <w:rPr>
        <w:rFonts w:ascii="Symbol" w:hAnsi="Symbol" w:hint="default"/>
      </w:rPr>
    </w:lvl>
    <w:lvl w:ilvl="7" w:tplc="0C0C0003" w:tentative="1">
      <w:start w:val="1"/>
      <w:numFmt w:val="bullet"/>
      <w:lvlText w:val="o"/>
      <w:lvlJc w:val="left"/>
      <w:pPr>
        <w:ind w:left="5388" w:hanging="360"/>
      </w:pPr>
      <w:rPr>
        <w:rFonts w:ascii="Courier New" w:hAnsi="Courier New" w:cs="Courier New" w:hint="default"/>
      </w:rPr>
    </w:lvl>
    <w:lvl w:ilvl="8" w:tplc="0C0C0005" w:tentative="1">
      <w:start w:val="1"/>
      <w:numFmt w:val="bullet"/>
      <w:lvlText w:val=""/>
      <w:lvlJc w:val="left"/>
      <w:pPr>
        <w:ind w:left="6108" w:hanging="360"/>
      </w:pPr>
      <w:rPr>
        <w:rFonts w:ascii="Wingdings" w:hAnsi="Wingdings" w:hint="default"/>
      </w:rPr>
    </w:lvl>
  </w:abstractNum>
  <w:abstractNum w:abstractNumId="20" w15:restartNumberingAfterBreak="0">
    <w:nsid w:val="3E3964BF"/>
    <w:multiLevelType w:val="hybridMultilevel"/>
    <w:tmpl w:val="91A02EFE"/>
    <w:lvl w:ilvl="0" w:tplc="0C0C0001">
      <w:start w:val="1"/>
      <w:numFmt w:val="bullet"/>
      <w:lvlText w:val=""/>
      <w:lvlJc w:val="left"/>
      <w:pPr>
        <w:ind w:left="360" w:hanging="360"/>
      </w:pPr>
      <w:rPr>
        <w:rFonts w:ascii="Symbol" w:hAnsi="Symbol" w:hint="default"/>
      </w:rPr>
    </w:lvl>
    <w:lvl w:ilvl="1" w:tplc="0C0C000D">
      <w:start w:val="1"/>
      <w:numFmt w:val="bullet"/>
      <w:lvlText w:val=""/>
      <w:lvlJc w:val="left"/>
      <w:pPr>
        <w:ind w:left="1080" w:hanging="360"/>
      </w:pPr>
      <w:rPr>
        <w:rFonts w:ascii="Wingdings" w:hAnsi="Wingding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3E562345"/>
    <w:multiLevelType w:val="hybridMultilevel"/>
    <w:tmpl w:val="8452B8FA"/>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41105427"/>
    <w:multiLevelType w:val="hybridMultilevel"/>
    <w:tmpl w:val="6422F962"/>
    <w:lvl w:ilvl="0" w:tplc="E6F4A480">
      <w:numFmt w:val="bullet"/>
      <w:lvlText w:val="-"/>
      <w:lvlJc w:val="left"/>
      <w:pPr>
        <w:ind w:left="1068" w:hanging="708"/>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341667F"/>
    <w:multiLevelType w:val="hybridMultilevel"/>
    <w:tmpl w:val="E2EC118E"/>
    <w:lvl w:ilvl="0" w:tplc="0C0C0001">
      <w:start w:val="1"/>
      <w:numFmt w:val="bullet"/>
      <w:lvlText w:val=""/>
      <w:lvlJc w:val="left"/>
      <w:pPr>
        <w:ind w:left="783" w:hanging="360"/>
      </w:pPr>
      <w:rPr>
        <w:rFonts w:ascii="Symbol" w:hAnsi="Symbol" w:hint="default"/>
      </w:rPr>
    </w:lvl>
    <w:lvl w:ilvl="1" w:tplc="0C0C0003" w:tentative="1">
      <w:start w:val="1"/>
      <w:numFmt w:val="bullet"/>
      <w:lvlText w:val="o"/>
      <w:lvlJc w:val="left"/>
      <w:pPr>
        <w:ind w:left="1503" w:hanging="360"/>
      </w:pPr>
      <w:rPr>
        <w:rFonts w:ascii="Courier New" w:hAnsi="Courier New" w:cs="Courier New" w:hint="default"/>
      </w:rPr>
    </w:lvl>
    <w:lvl w:ilvl="2" w:tplc="0C0C0005" w:tentative="1">
      <w:start w:val="1"/>
      <w:numFmt w:val="bullet"/>
      <w:lvlText w:val=""/>
      <w:lvlJc w:val="left"/>
      <w:pPr>
        <w:ind w:left="2223" w:hanging="360"/>
      </w:pPr>
      <w:rPr>
        <w:rFonts w:ascii="Wingdings" w:hAnsi="Wingdings" w:hint="default"/>
      </w:rPr>
    </w:lvl>
    <w:lvl w:ilvl="3" w:tplc="0C0C0001" w:tentative="1">
      <w:start w:val="1"/>
      <w:numFmt w:val="bullet"/>
      <w:lvlText w:val=""/>
      <w:lvlJc w:val="left"/>
      <w:pPr>
        <w:ind w:left="2943" w:hanging="360"/>
      </w:pPr>
      <w:rPr>
        <w:rFonts w:ascii="Symbol" w:hAnsi="Symbol" w:hint="default"/>
      </w:rPr>
    </w:lvl>
    <w:lvl w:ilvl="4" w:tplc="0C0C0003" w:tentative="1">
      <w:start w:val="1"/>
      <w:numFmt w:val="bullet"/>
      <w:lvlText w:val="o"/>
      <w:lvlJc w:val="left"/>
      <w:pPr>
        <w:ind w:left="3663" w:hanging="360"/>
      </w:pPr>
      <w:rPr>
        <w:rFonts w:ascii="Courier New" w:hAnsi="Courier New" w:cs="Courier New" w:hint="default"/>
      </w:rPr>
    </w:lvl>
    <w:lvl w:ilvl="5" w:tplc="0C0C0005" w:tentative="1">
      <w:start w:val="1"/>
      <w:numFmt w:val="bullet"/>
      <w:lvlText w:val=""/>
      <w:lvlJc w:val="left"/>
      <w:pPr>
        <w:ind w:left="4383" w:hanging="360"/>
      </w:pPr>
      <w:rPr>
        <w:rFonts w:ascii="Wingdings" w:hAnsi="Wingdings" w:hint="default"/>
      </w:rPr>
    </w:lvl>
    <w:lvl w:ilvl="6" w:tplc="0C0C0001" w:tentative="1">
      <w:start w:val="1"/>
      <w:numFmt w:val="bullet"/>
      <w:lvlText w:val=""/>
      <w:lvlJc w:val="left"/>
      <w:pPr>
        <w:ind w:left="5103" w:hanging="360"/>
      </w:pPr>
      <w:rPr>
        <w:rFonts w:ascii="Symbol" w:hAnsi="Symbol" w:hint="default"/>
      </w:rPr>
    </w:lvl>
    <w:lvl w:ilvl="7" w:tplc="0C0C0003" w:tentative="1">
      <w:start w:val="1"/>
      <w:numFmt w:val="bullet"/>
      <w:lvlText w:val="o"/>
      <w:lvlJc w:val="left"/>
      <w:pPr>
        <w:ind w:left="5823" w:hanging="360"/>
      </w:pPr>
      <w:rPr>
        <w:rFonts w:ascii="Courier New" w:hAnsi="Courier New" w:cs="Courier New" w:hint="default"/>
      </w:rPr>
    </w:lvl>
    <w:lvl w:ilvl="8" w:tplc="0C0C0005" w:tentative="1">
      <w:start w:val="1"/>
      <w:numFmt w:val="bullet"/>
      <w:lvlText w:val=""/>
      <w:lvlJc w:val="left"/>
      <w:pPr>
        <w:ind w:left="6543" w:hanging="360"/>
      </w:pPr>
      <w:rPr>
        <w:rFonts w:ascii="Wingdings" w:hAnsi="Wingdings" w:hint="default"/>
      </w:rPr>
    </w:lvl>
  </w:abstractNum>
  <w:abstractNum w:abstractNumId="24" w15:restartNumberingAfterBreak="0">
    <w:nsid w:val="46F57043"/>
    <w:multiLevelType w:val="hybridMultilevel"/>
    <w:tmpl w:val="135E59C2"/>
    <w:lvl w:ilvl="0" w:tplc="EA1CF710">
      <w:start w:val="1"/>
      <w:numFmt w:val="bullet"/>
      <w:lvlText w:val=""/>
      <w:lvlJc w:val="left"/>
      <w:pPr>
        <w:tabs>
          <w:tab w:val="num" w:pos="360"/>
        </w:tabs>
        <w:ind w:left="360" w:hanging="360"/>
      </w:pPr>
      <w:rPr>
        <w:rFonts w:ascii="Symbol" w:hAnsi="Symbol" w:hint="default"/>
        <w:color w:val="auto"/>
      </w:rPr>
    </w:lvl>
    <w:lvl w:ilvl="1" w:tplc="0C0C0003">
      <w:start w:val="1"/>
      <w:numFmt w:val="bullet"/>
      <w:lvlText w:val="o"/>
      <w:lvlJc w:val="left"/>
      <w:pPr>
        <w:tabs>
          <w:tab w:val="num" w:pos="1080"/>
        </w:tabs>
        <w:ind w:left="1080" w:hanging="360"/>
      </w:pPr>
      <w:rPr>
        <w:rFonts w:ascii="Courier New" w:hAnsi="Courier New" w:cs="Courier New" w:hint="default"/>
      </w:rPr>
    </w:lvl>
    <w:lvl w:ilvl="2" w:tplc="0C0C0005">
      <w:start w:val="1"/>
      <w:numFmt w:val="bullet"/>
      <w:lvlText w:val=""/>
      <w:lvlJc w:val="left"/>
      <w:pPr>
        <w:tabs>
          <w:tab w:val="num" w:pos="1800"/>
        </w:tabs>
        <w:ind w:left="1800" w:hanging="360"/>
      </w:pPr>
      <w:rPr>
        <w:rFonts w:ascii="Wingdings" w:hAnsi="Wingdings" w:hint="default"/>
      </w:rPr>
    </w:lvl>
    <w:lvl w:ilvl="3" w:tplc="0C0C000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E8B6528"/>
    <w:multiLevelType w:val="hybridMultilevel"/>
    <w:tmpl w:val="D77C456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6" w15:restartNumberingAfterBreak="0">
    <w:nsid w:val="50355830"/>
    <w:multiLevelType w:val="hybridMultilevel"/>
    <w:tmpl w:val="81E0ED20"/>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15:restartNumberingAfterBreak="0">
    <w:nsid w:val="50870BF9"/>
    <w:multiLevelType w:val="hybridMultilevel"/>
    <w:tmpl w:val="C93E0448"/>
    <w:lvl w:ilvl="0" w:tplc="0C0C0001">
      <w:start w:val="1"/>
      <w:numFmt w:val="bullet"/>
      <w:lvlText w:val=""/>
      <w:lvlJc w:val="left"/>
      <w:pPr>
        <w:ind w:left="1128" w:hanging="708"/>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8" w15:restartNumberingAfterBreak="0">
    <w:nsid w:val="53CB5169"/>
    <w:multiLevelType w:val="hybridMultilevel"/>
    <w:tmpl w:val="A454AB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6164C00"/>
    <w:multiLevelType w:val="hybridMultilevel"/>
    <w:tmpl w:val="BDA2AB7C"/>
    <w:lvl w:ilvl="0" w:tplc="C0285B94">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6967427"/>
    <w:multiLevelType w:val="hybridMultilevel"/>
    <w:tmpl w:val="9E78CFFA"/>
    <w:lvl w:ilvl="0" w:tplc="0C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F21501"/>
    <w:multiLevelType w:val="hybridMultilevel"/>
    <w:tmpl w:val="1CB83B9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2" w15:restartNumberingAfterBreak="0">
    <w:nsid w:val="5FA33089"/>
    <w:multiLevelType w:val="hybridMultilevel"/>
    <w:tmpl w:val="72500782"/>
    <w:lvl w:ilvl="0" w:tplc="0C0C000B">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62DD11A0"/>
    <w:multiLevelType w:val="hybridMultilevel"/>
    <w:tmpl w:val="A8B6E9C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4" w15:restartNumberingAfterBreak="0">
    <w:nsid w:val="66A17FA5"/>
    <w:multiLevelType w:val="hybridMultilevel"/>
    <w:tmpl w:val="5BB0E2B4"/>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5" w15:restartNumberingAfterBreak="0">
    <w:nsid w:val="67364175"/>
    <w:multiLevelType w:val="hybridMultilevel"/>
    <w:tmpl w:val="50B2575E"/>
    <w:lvl w:ilvl="0" w:tplc="0C0C000D">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6" w15:restartNumberingAfterBreak="0">
    <w:nsid w:val="6A242511"/>
    <w:multiLevelType w:val="hybridMultilevel"/>
    <w:tmpl w:val="4F2CBA36"/>
    <w:lvl w:ilvl="0" w:tplc="396EC37E">
      <w:start w:val="5"/>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6B821E71"/>
    <w:multiLevelType w:val="hybridMultilevel"/>
    <w:tmpl w:val="FE04A79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8" w15:restartNumberingAfterBreak="0">
    <w:nsid w:val="71DA0FB8"/>
    <w:multiLevelType w:val="hybridMultilevel"/>
    <w:tmpl w:val="F7A652F4"/>
    <w:lvl w:ilvl="0" w:tplc="0C0C000D">
      <w:start w:val="1"/>
      <w:numFmt w:val="bullet"/>
      <w:lvlText w:val=""/>
      <w:lvlJc w:val="left"/>
      <w:pPr>
        <w:ind w:left="720" w:hanging="360"/>
      </w:pPr>
      <w:rPr>
        <w:rFonts w:ascii="Wingdings" w:hAnsi="Wingdings" w:hint="default"/>
      </w:rPr>
    </w:lvl>
    <w:lvl w:ilvl="1" w:tplc="0C0C000D">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24F18A9"/>
    <w:multiLevelType w:val="hybridMultilevel"/>
    <w:tmpl w:val="7826AB9C"/>
    <w:lvl w:ilvl="0" w:tplc="0C0C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5C553CF"/>
    <w:multiLevelType w:val="hybridMultilevel"/>
    <w:tmpl w:val="F75642E2"/>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1" w15:restartNumberingAfterBreak="0">
    <w:nsid w:val="75F62B38"/>
    <w:multiLevelType w:val="hybridMultilevel"/>
    <w:tmpl w:val="058E64B8"/>
    <w:lvl w:ilvl="0" w:tplc="E962E24C">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6783411"/>
    <w:multiLevelType w:val="hybridMultilevel"/>
    <w:tmpl w:val="513821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69D2834"/>
    <w:multiLevelType w:val="hybridMultilevel"/>
    <w:tmpl w:val="091855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8496CB6"/>
    <w:multiLevelType w:val="hybridMultilevel"/>
    <w:tmpl w:val="D242E90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7C6A4CD4"/>
    <w:multiLevelType w:val="hybridMultilevel"/>
    <w:tmpl w:val="5A2806A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D2B2206"/>
    <w:multiLevelType w:val="hybridMultilevel"/>
    <w:tmpl w:val="CBB4495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7" w15:restartNumberingAfterBreak="0">
    <w:nsid w:val="7F1C33AE"/>
    <w:multiLevelType w:val="hybridMultilevel"/>
    <w:tmpl w:val="8EC6B6E6"/>
    <w:lvl w:ilvl="0" w:tplc="1296896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12901688">
    <w:abstractNumId w:val="24"/>
  </w:num>
  <w:num w:numId="2" w16cid:durableId="1178619195">
    <w:abstractNumId w:val="35"/>
  </w:num>
  <w:num w:numId="3" w16cid:durableId="972637788">
    <w:abstractNumId w:val="7"/>
  </w:num>
  <w:num w:numId="4" w16cid:durableId="1783110853">
    <w:abstractNumId w:val="38"/>
  </w:num>
  <w:num w:numId="5" w16cid:durableId="1709137994">
    <w:abstractNumId w:val="20"/>
  </w:num>
  <w:num w:numId="6" w16cid:durableId="1884562552">
    <w:abstractNumId w:val="6"/>
  </w:num>
  <w:num w:numId="7" w16cid:durableId="1452750908">
    <w:abstractNumId w:val="19"/>
  </w:num>
  <w:num w:numId="8" w16cid:durableId="1215242202">
    <w:abstractNumId w:val="45"/>
  </w:num>
  <w:num w:numId="9" w16cid:durableId="1969043919">
    <w:abstractNumId w:val="44"/>
  </w:num>
  <w:num w:numId="10" w16cid:durableId="2077121282">
    <w:abstractNumId w:val="32"/>
  </w:num>
  <w:num w:numId="11" w16cid:durableId="1429501817">
    <w:abstractNumId w:val="40"/>
  </w:num>
  <w:num w:numId="12" w16cid:durableId="1973903652">
    <w:abstractNumId w:val="34"/>
  </w:num>
  <w:num w:numId="13" w16cid:durableId="1975986238">
    <w:abstractNumId w:val="16"/>
  </w:num>
  <w:num w:numId="14" w16cid:durableId="920677832">
    <w:abstractNumId w:val="2"/>
  </w:num>
  <w:num w:numId="15" w16cid:durableId="822163707">
    <w:abstractNumId w:val="9"/>
  </w:num>
  <w:num w:numId="16" w16cid:durableId="1709334558">
    <w:abstractNumId w:val="4"/>
  </w:num>
  <w:num w:numId="17" w16cid:durableId="784932038">
    <w:abstractNumId w:val="46"/>
  </w:num>
  <w:num w:numId="18" w16cid:durableId="1842741504">
    <w:abstractNumId w:val="10"/>
  </w:num>
  <w:num w:numId="19" w16cid:durableId="1519850340">
    <w:abstractNumId w:val="26"/>
  </w:num>
  <w:num w:numId="20" w16cid:durableId="742725722">
    <w:abstractNumId w:val="13"/>
  </w:num>
  <w:num w:numId="21" w16cid:durableId="405687338">
    <w:abstractNumId w:val="31"/>
  </w:num>
  <w:num w:numId="22" w16cid:durableId="1970696226">
    <w:abstractNumId w:val="21"/>
  </w:num>
  <w:num w:numId="23" w16cid:durableId="1016032316">
    <w:abstractNumId w:val="1"/>
  </w:num>
  <w:num w:numId="24" w16cid:durableId="1409570208">
    <w:abstractNumId w:val="11"/>
  </w:num>
  <w:num w:numId="25" w16cid:durableId="777288954">
    <w:abstractNumId w:val="0"/>
  </w:num>
  <w:num w:numId="26" w16cid:durableId="1012882155">
    <w:abstractNumId w:val="30"/>
  </w:num>
  <w:num w:numId="27" w16cid:durableId="2061204123">
    <w:abstractNumId w:val="33"/>
  </w:num>
  <w:num w:numId="28" w16cid:durableId="1878350607">
    <w:abstractNumId w:val="12"/>
  </w:num>
  <w:num w:numId="29" w16cid:durableId="349529321">
    <w:abstractNumId w:val="17"/>
  </w:num>
  <w:num w:numId="30" w16cid:durableId="79717285">
    <w:abstractNumId w:val="5"/>
  </w:num>
  <w:num w:numId="31" w16cid:durableId="1263875094">
    <w:abstractNumId w:val="37"/>
  </w:num>
  <w:num w:numId="32" w16cid:durableId="1568150580">
    <w:abstractNumId w:val="25"/>
  </w:num>
  <w:num w:numId="33" w16cid:durableId="742726320">
    <w:abstractNumId w:val="3"/>
  </w:num>
  <w:num w:numId="34" w16cid:durableId="390470259">
    <w:abstractNumId w:val="22"/>
  </w:num>
  <w:num w:numId="35" w16cid:durableId="427504411">
    <w:abstractNumId w:val="27"/>
  </w:num>
  <w:num w:numId="36" w16cid:durableId="339625936">
    <w:abstractNumId w:val="18"/>
  </w:num>
  <w:num w:numId="37" w16cid:durableId="693575481">
    <w:abstractNumId w:val="39"/>
  </w:num>
  <w:num w:numId="38" w16cid:durableId="1898663212">
    <w:abstractNumId w:val="14"/>
  </w:num>
  <w:num w:numId="39" w16cid:durableId="2325285">
    <w:abstractNumId w:val="47"/>
  </w:num>
  <w:num w:numId="40" w16cid:durableId="806242095">
    <w:abstractNumId w:val="8"/>
  </w:num>
  <w:num w:numId="41" w16cid:durableId="1549297474">
    <w:abstractNumId w:val="15"/>
  </w:num>
  <w:num w:numId="42" w16cid:durableId="1007174739">
    <w:abstractNumId w:val="36"/>
  </w:num>
  <w:num w:numId="43" w16cid:durableId="262350252">
    <w:abstractNumId w:val="42"/>
  </w:num>
  <w:num w:numId="44" w16cid:durableId="664019778">
    <w:abstractNumId w:val="23"/>
  </w:num>
  <w:num w:numId="45" w16cid:durableId="267853736">
    <w:abstractNumId w:val="41"/>
  </w:num>
  <w:num w:numId="46" w16cid:durableId="1529221479">
    <w:abstractNumId w:val="29"/>
  </w:num>
  <w:num w:numId="47" w16cid:durableId="1247767467">
    <w:abstractNumId w:val="28"/>
  </w:num>
  <w:num w:numId="48" w16cid:durableId="32594198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04D"/>
    <w:rsid w:val="00005141"/>
    <w:rsid w:val="00005BAA"/>
    <w:rsid w:val="00022B2A"/>
    <w:rsid w:val="0003470A"/>
    <w:rsid w:val="00043894"/>
    <w:rsid w:val="000443B7"/>
    <w:rsid w:val="0005054F"/>
    <w:rsid w:val="00057DFC"/>
    <w:rsid w:val="00071328"/>
    <w:rsid w:val="00082970"/>
    <w:rsid w:val="000868E2"/>
    <w:rsid w:val="000A1667"/>
    <w:rsid w:val="000A22F9"/>
    <w:rsid w:val="000B7F9F"/>
    <w:rsid w:val="000D07F7"/>
    <w:rsid w:val="000D11BF"/>
    <w:rsid w:val="000E4A60"/>
    <w:rsid w:val="000E6272"/>
    <w:rsid w:val="000F1AA4"/>
    <w:rsid w:val="00100550"/>
    <w:rsid w:val="00111BED"/>
    <w:rsid w:val="00112AE7"/>
    <w:rsid w:val="001170EC"/>
    <w:rsid w:val="00147893"/>
    <w:rsid w:val="00156033"/>
    <w:rsid w:val="00162A2B"/>
    <w:rsid w:val="00177C3C"/>
    <w:rsid w:val="00192682"/>
    <w:rsid w:val="001C134B"/>
    <w:rsid w:val="001C2183"/>
    <w:rsid w:val="001C306B"/>
    <w:rsid w:val="001D2D9D"/>
    <w:rsid w:val="001D490A"/>
    <w:rsid w:val="001E008C"/>
    <w:rsid w:val="0020067C"/>
    <w:rsid w:val="002043D9"/>
    <w:rsid w:val="002045C9"/>
    <w:rsid w:val="002241E9"/>
    <w:rsid w:val="00234359"/>
    <w:rsid w:val="00235EF3"/>
    <w:rsid w:val="00236CA9"/>
    <w:rsid w:val="0024107A"/>
    <w:rsid w:val="0027175C"/>
    <w:rsid w:val="0027330B"/>
    <w:rsid w:val="00276281"/>
    <w:rsid w:val="00277D1E"/>
    <w:rsid w:val="002879A0"/>
    <w:rsid w:val="002A5A72"/>
    <w:rsid w:val="002C0162"/>
    <w:rsid w:val="002C461E"/>
    <w:rsid w:val="002C4ED9"/>
    <w:rsid w:val="002C7C81"/>
    <w:rsid w:val="002D4336"/>
    <w:rsid w:val="002E0CF5"/>
    <w:rsid w:val="002E507C"/>
    <w:rsid w:val="002F2695"/>
    <w:rsid w:val="00310DE0"/>
    <w:rsid w:val="00316030"/>
    <w:rsid w:val="00324142"/>
    <w:rsid w:val="00325081"/>
    <w:rsid w:val="00344961"/>
    <w:rsid w:val="003551D0"/>
    <w:rsid w:val="00355D18"/>
    <w:rsid w:val="00372B13"/>
    <w:rsid w:val="00387BDA"/>
    <w:rsid w:val="003B233E"/>
    <w:rsid w:val="003C23C5"/>
    <w:rsid w:val="003C4897"/>
    <w:rsid w:val="003D309E"/>
    <w:rsid w:val="003E0350"/>
    <w:rsid w:val="003E7CFF"/>
    <w:rsid w:val="003F2443"/>
    <w:rsid w:val="003F7D9B"/>
    <w:rsid w:val="004066DE"/>
    <w:rsid w:val="00406940"/>
    <w:rsid w:val="004152BE"/>
    <w:rsid w:val="00424EE2"/>
    <w:rsid w:val="00427D39"/>
    <w:rsid w:val="00434554"/>
    <w:rsid w:val="004364A3"/>
    <w:rsid w:val="00446687"/>
    <w:rsid w:val="00467FBD"/>
    <w:rsid w:val="00470B90"/>
    <w:rsid w:val="00483935"/>
    <w:rsid w:val="004978EF"/>
    <w:rsid w:val="004B102D"/>
    <w:rsid w:val="004D0E1D"/>
    <w:rsid w:val="004D1F6F"/>
    <w:rsid w:val="004D6E46"/>
    <w:rsid w:val="004E3F65"/>
    <w:rsid w:val="004E55F9"/>
    <w:rsid w:val="004E74EB"/>
    <w:rsid w:val="004E7928"/>
    <w:rsid w:val="004F1B9F"/>
    <w:rsid w:val="004F6462"/>
    <w:rsid w:val="00503BA9"/>
    <w:rsid w:val="00521807"/>
    <w:rsid w:val="00533518"/>
    <w:rsid w:val="00543CC2"/>
    <w:rsid w:val="0055178A"/>
    <w:rsid w:val="00562B1B"/>
    <w:rsid w:val="00563464"/>
    <w:rsid w:val="005714EC"/>
    <w:rsid w:val="0057161D"/>
    <w:rsid w:val="005824D3"/>
    <w:rsid w:val="005856C4"/>
    <w:rsid w:val="005866FE"/>
    <w:rsid w:val="00596031"/>
    <w:rsid w:val="005A157D"/>
    <w:rsid w:val="005B2756"/>
    <w:rsid w:val="005B45BB"/>
    <w:rsid w:val="005C04A2"/>
    <w:rsid w:val="005C2A9A"/>
    <w:rsid w:val="005D53A1"/>
    <w:rsid w:val="005D6B57"/>
    <w:rsid w:val="005E6FDF"/>
    <w:rsid w:val="005E7A5F"/>
    <w:rsid w:val="006036B1"/>
    <w:rsid w:val="006116CA"/>
    <w:rsid w:val="00617B33"/>
    <w:rsid w:val="00617FEE"/>
    <w:rsid w:val="00622FA9"/>
    <w:rsid w:val="00645F44"/>
    <w:rsid w:val="006464B8"/>
    <w:rsid w:val="006501E2"/>
    <w:rsid w:val="006527FA"/>
    <w:rsid w:val="006533EF"/>
    <w:rsid w:val="006561D7"/>
    <w:rsid w:val="00662D86"/>
    <w:rsid w:val="0066604D"/>
    <w:rsid w:val="00667FE4"/>
    <w:rsid w:val="0067000E"/>
    <w:rsid w:val="0069392C"/>
    <w:rsid w:val="00693D9B"/>
    <w:rsid w:val="00695D22"/>
    <w:rsid w:val="006A1ED7"/>
    <w:rsid w:val="006A6C1E"/>
    <w:rsid w:val="006A7038"/>
    <w:rsid w:val="006D0066"/>
    <w:rsid w:val="006D3B5D"/>
    <w:rsid w:val="006E0C1E"/>
    <w:rsid w:val="007044AF"/>
    <w:rsid w:val="0074098C"/>
    <w:rsid w:val="00740E90"/>
    <w:rsid w:val="00752D7C"/>
    <w:rsid w:val="007758AA"/>
    <w:rsid w:val="00781E78"/>
    <w:rsid w:val="007A0119"/>
    <w:rsid w:val="007C748E"/>
    <w:rsid w:val="007D6D66"/>
    <w:rsid w:val="007D75A8"/>
    <w:rsid w:val="007E7121"/>
    <w:rsid w:val="007F1B76"/>
    <w:rsid w:val="007F6D55"/>
    <w:rsid w:val="00800DBD"/>
    <w:rsid w:val="00814895"/>
    <w:rsid w:val="00833D63"/>
    <w:rsid w:val="008376B6"/>
    <w:rsid w:val="00837BD6"/>
    <w:rsid w:val="008539AF"/>
    <w:rsid w:val="008633A1"/>
    <w:rsid w:val="00865D64"/>
    <w:rsid w:val="008668C0"/>
    <w:rsid w:val="008755C7"/>
    <w:rsid w:val="00876C4C"/>
    <w:rsid w:val="0089032D"/>
    <w:rsid w:val="00895753"/>
    <w:rsid w:val="008A5F06"/>
    <w:rsid w:val="008B2DD6"/>
    <w:rsid w:val="008B5300"/>
    <w:rsid w:val="008C0E10"/>
    <w:rsid w:val="008C3383"/>
    <w:rsid w:val="008D6E5F"/>
    <w:rsid w:val="0090153F"/>
    <w:rsid w:val="00906AA5"/>
    <w:rsid w:val="00907A89"/>
    <w:rsid w:val="00911EFF"/>
    <w:rsid w:val="0093380B"/>
    <w:rsid w:val="00935524"/>
    <w:rsid w:val="009407B2"/>
    <w:rsid w:val="00942419"/>
    <w:rsid w:val="00944492"/>
    <w:rsid w:val="00951B01"/>
    <w:rsid w:val="009545EB"/>
    <w:rsid w:val="00955354"/>
    <w:rsid w:val="009674B2"/>
    <w:rsid w:val="009701A6"/>
    <w:rsid w:val="00974BA2"/>
    <w:rsid w:val="00977B65"/>
    <w:rsid w:val="009879D8"/>
    <w:rsid w:val="00990A9B"/>
    <w:rsid w:val="009A1AE7"/>
    <w:rsid w:val="009B5B9C"/>
    <w:rsid w:val="009C1C66"/>
    <w:rsid w:val="009C2E4A"/>
    <w:rsid w:val="009C61AE"/>
    <w:rsid w:val="009C7B33"/>
    <w:rsid w:val="009D4EED"/>
    <w:rsid w:val="009E36C4"/>
    <w:rsid w:val="009E39AE"/>
    <w:rsid w:val="009F23A0"/>
    <w:rsid w:val="009F4259"/>
    <w:rsid w:val="00A02D41"/>
    <w:rsid w:val="00A0424F"/>
    <w:rsid w:val="00A14479"/>
    <w:rsid w:val="00A161CD"/>
    <w:rsid w:val="00A209E8"/>
    <w:rsid w:val="00A25786"/>
    <w:rsid w:val="00A50607"/>
    <w:rsid w:val="00A51FE5"/>
    <w:rsid w:val="00A559A6"/>
    <w:rsid w:val="00A60C63"/>
    <w:rsid w:val="00A63734"/>
    <w:rsid w:val="00A70C52"/>
    <w:rsid w:val="00A71A53"/>
    <w:rsid w:val="00A732F3"/>
    <w:rsid w:val="00A74F28"/>
    <w:rsid w:val="00A821BD"/>
    <w:rsid w:val="00A85BD1"/>
    <w:rsid w:val="00A87CE2"/>
    <w:rsid w:val="00AA361E"/>
    <w:rsid w:val="00AB21B7"/>
    <w:rsid w:val="00AB26D5"/>
    <w:rsid w:val="00AB5E89"/>
    <w:rsid w:val="00AB6EC2"/>
    <w:rsid w:val="00AC0AE6"/>
    <w:rsid w:val="00AC6533"/>
    <w:rsid w:val="00AD65BE"/>
    <w:rsid w:val="00AE0FD7"/>
    <w:rsid w:val="00AE181F"/>
    <w:rsid w:val="00AE551A"/>
    <w:rsid w:val="00AF2E0C"/>
    <w:rsid w:val="00AF360F"/>
    <w:rsid w:val="00B21D62"/>
    <w:rsid w:val="00B3585E"/>
    <w:rsid w:val="00B37CBC"/>
    <w:rsid w:val="00B41317"/>
    <w:rsid w:val="00B4146C"/>
    <w:rsid w:val="00B43FAC"/>
    <w:rsid w:val="00B564EF"/>
    <w:rsid w:val="00B62D5C"/>
    <w:rsid w:val="00B64191"/>
    <w:rsid w:val="00B81D29"/>
    <w:rsid w:val="00B8515A"/>
    <w:rsid w:val="00B86468"/>
    <w:rsid w:val="00B86D90"/>
    <w:rsid w:val="00BA7C03"/>
    <w:rsid w:val="00BB2D75"/>
    <w:rsid w:val="00BB5123"/>
    <w:rsid w:val="00BB69E1"/>
    <w:rsid w:val="00BC0671"/>
    <w:rsid w:val="00BC5747"/>
    <w:rsid w:val="00BE1B25"/>
    <w:rsid w:val="00BE3402"/>
    <w:rsid w:val="00BF7373"/>
    <w:rsid w:val="00C03076"/>
    <w:rsid w:val="00C03D66"/>
    <w:rsid w:val="00C059DE"/>
    <w:rsid w:val="00C07B1B"/>
    <w:rsid w:val="00C31349"/>
    <w:rsid w:val="00C36A73"/>
    <w:rsid w:val="00C47561"/>
    <w:rsid w:val="00C66F66"/>
    <w:rsid w:val="00C73CC9"/>
    <w:rsid w:val="00C742A9"/>
    <w:rsid w:val="00C75025"/>
    <w:rsid w:val="00C75081"/>
    <w:rsid w:val="00C76182"/>
    <w:rsid w:val="00C83C15"/>
    <w:rsid w:val="00C92225"/>
    <w:rsid w:val="00C934B0"/>
    <w:rsid w:val="00C94FE9"/>
    <w:rsid w:val="00CA2AE6"/>
    <w:rsid w:val="00CA7DD1"/>
    <w:rsid w:val="00CB1AD9"/>
    <w:rsid w:val="00CC449C"/>
    <w:rsid w:val="00CE1475"/>
    <w:rsid w:val="00CE2D4E"/>
    <w:rsid w:val="00D11B99"/>
    <w:rsid w:val="00D16497"/>
    <w:rsid w:val="00D16B09"/>
    <w:rsid w:val="00D17373"/>
    <w:rsid w:val="00D22286"/>
    <w:rsid w:val="00D25561"/>
    <w:rsid w:val="00D31CD5"/>
    <w:rsid w:val="00D44BBD"/>
    <w:rsid w:val="00D50BED"/>
    <w:rsid w:val="00D54CF3"/>
    <w:rsid w:val="00D55642"/>
    <w:rsid w:val="00D609DC"/>
    <w:rsid w:val="00D61299"/>
    <w:rsid w:val="00D63B1D"/>
    <w:rsid w:val="00D63FA5"/>
    <w:rsid w:val="00D64E6B"/>
    <w:rsid w:val="00D817F0"/>
    <w:rsid w:val="00D82D11"/>
    <w:rsid w:val="00D85122"/>
    <w:rsid w:val="00D9029E"/>
    <w:rsid w:val="00D976B8"/>
    <w:rsid w:val="00D97EC6"/>
    <w:rsid w:val="00DA191B"/>
    <w:rsid w:val="00DC076D"/>
    <w:rsid w:val="00DC3D8F"/>
    <w:rsid w:val="00DE4D8D"/>
    <w:rsid w:val="00DE5F58"/>
    <w:rsid w:val="00DF35A0"/>
    <w:rsid w:val="00E00595"/>
    <w:rsid w:val="00E04F9F"/>
    <w:rsid w:val="00E160F4"/>
    <w:rsid w:val="00E23D21"/>
    <w:rsid w:val="00E505C1"/>
    <w:rsid w:val="00E518DF"/>
    <w:rsid w:val="00E62E67"/>
    <w:rsid w:val="00E711F7"/>
    <w:rsid w:val="00E807E1"/>
    <w:rsid w:val="00E81EA3"/>
    <w:rsid w:val="00E862E5"/>
    <w:rsid w:val="00E961F6"/>
    <w:rsid w:val="00EA7C3E"/>
    <w:rsid w:val="00EC3112"/>
    <w:rsid w:val="00EF6EF8"/>
    <w:rsid w:val="00F00110"/>
    <w:rsid w:val="00F046F0"/>
    <w:rsid w:val="00F1246C"/>
    <w:rsid w:val="00F1314B"/>
    <w:rsid w:val="00F218E4"/>
    <w:rsid w:val="00F31F3A"/>
    <w:rsid w:val="00F50A5A"/>
    <w:rsid w:val="00F510FA"/>
    <w:rsid w:val="00F527A8"/>
    <w:rsid w:val="00F5485C"/>
    <w:rsid w:val="00F6732A"/>
    <w:rsid w:val="00F711A1"/>
    <w:rsid w:val="00F71DA4"/>
    <w:rsid w:val="00F7687E"/>
    <w:rsid w:val="00F77019"/>
    <w:rsid w:val="00F81239"/>
    <w:rsid w:val="00F82A5C"/>
    <w:rsid w:val="00F8735B"/>
    <w:rsid w:val="00F96570"/>
    <w:rsid w:val="00FA103B"/>
    <w:rsid w:val="00FA6272"/>
    <w:rsid w:val="00FC7258"/>
    <w:rsid w:val="00FD6FB3"/>
    <w:rsid w:val="00FD7439"/>
    <w:rsid w:val="00FE39E4"/>
    <w:rsid w:val="00FE51E6"/>
    <w:rsid w:val="00FF3AAE"/>
    <w:rsid w:val="00FF71B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4594B"/>
  <w15:chartTrackingRefBased/>
  <w15:docId w15:val="{37334A1F-270F-4D0F-ABD8-3D99AC8A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04D"/>
  </w:style>
  <w:style w:type="paragraph" w:styleId="Titre4">
    <w:name w:val="heading 4"/>
    <w:basedOn w:val="Normal"/>
    <w:next w:val="Normal"/>
    <w:link w:val="Titre4Car"/>
    <w:uiPriority w:val="9"/>
    <w:semiHidden/>
    <w:unhideWhenUsed/>
    <w:qFormat/>
    <w:rsid w:val="006660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66604D"/>
    <w:rPr>
      <w:rFonts w:asciiTheme="majorHAnsi" w:eastAsiaTheme="majorEastAsia" w:hAnsiTheme="majorHAnsi" w:cstheme="majorBidi"/>
      <w:i/>
      <w:iCs/>
      <w:color w:val="2E74B5" w:themeColor="accent1" w:themeShade="BF"/>
    </w:rPr>
  </w:style>
  <w:style w:type="paragraph" w:styleId="Paragraphedeliste">
    <w:name w:val="List Paragraph"/>
    <w:aliases w:val="Puces,sous-titre,Indented Paragraph,Dot pt,F5 List Paragraph,List Paragraph1,Colorful List - Accent 11,No Spacing1,List Paragraph Char Char Char,Indicator Text,Numbered Para 1,Bullet 1,Bullet Points,List Paragraph2,MAIN CONTENT"/>
    <w:basedOn w:val="Normal"/>
    <w:link w:val="ParagraphedelisteCar"/>
    <w:uiPriority w:val="34"/>
    <w:qFormat/>
    <w:rsid w:val="0066604D"/>
    <w:pPr>
      <w:ind w:left="720"/>
      <w:contextualSpacing/>
    </w:pPr>
  </w:style>
  <w:style w:type="paragraph" w:styleId="Pieddepage">
    <w:name w:val="footer"/>
    <w:basedOn w:val="Normal"/>
    <w:link w:val="PieddepageCar"/>
    <w:uiPriority w:val="99"/>
    <w:unhideWhenUsed/>
    <w:rsid w:val="0066604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6604D"/>
  </w:style>
  <w:style w:type="character" w:customStyle="1" w:styleId="ParagraphedelisteCar">
    <w:name w:val="Paragraphe de liste Car"/>
    <w:aliases w:val="Puces Car,sous-titre Car,Indented Paragraph Car,Dot pt Car,F5 List Paragraph Car,List Paragraph1 Car,Colorful List - Accent 11 Car,No Spacing1 Car,List Paragraph Char Char Char Car,Indicator Text Car,Numbered Para 1 Car"/>
    <w:basedOn w:val="Policepardfaut"/>
    <w:link w:val="Paragraphedeliste"/>
    <w:uiPriority w:val="34"/>
    <w:qFormat/>
    <w:locked/>
    <w:rsid w:val="0066604D"/>
  </w:style>
  <w:style w:type="paragraph" w:styleId="NormalWeb">
    <w:name w:val="Normal (Web)"/>
    <w:basedOn w:val="Normal"/>
    <w:uiPriority w:val="99"/>
    <w:rsid w:val="0066604D"/>
    <w:pPr>
      <w:spacing w:after="0" w:line="240" w:lineRule="auto"/>
    </w:pPr>
    <w:rPr>
      <w:rFonts w:ascii="Arial" w:eastAsia="Times New Roman" w:hAnsi="Arial" w:cs="Arial"/>
      <w:color w:val="5B5500"/>
      <w:sz w:val="26"/>
      <w:szCs w:val="26"/>
      <w:lang w:eastAsia="fr-CA"/>
    </w:rPr>
  </w:style>
  <w:style w:type="paragraph" w:styleId="Titre">
    <w:name w:val="Title"/>
    <w:basedOn w:val="Normal"/>
    <w:next w:val="Normal"/>
    <w:link w:val="TitreCar"/>
    <w:uiPriority w:val="10"/>
    <w:qFormat/>
    <w:rsid w:val="002C46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C461E"/>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05054F"/>
    <w:pPr>
      <w:tabs>
        <w:tab w:val="center" w:pos="4680"/>
        <w:tab w:val="right" w:pos="9360"/>
      </w:tabs>
      <w:spacing w:after="0" w:line="240" w:lineRule="auto"/>
    </w:pPr>
  </w:style>
  <w:style w:type="character" w:customStyle="1" w:styleId="En-tteCar">
    <w:name w:val="En-tête Car"/>
    <w:basedOn w:val="Policepardfaut"/>
    <w:link w:val="En-tte"/>
    <w:uiPriority w:val="99"/>
    <w:rsid w:val="0005054F"/>
  </w:style>
  <w:style w:type="character" w:styleId="Marquedecommentaire">
    <w:name w:val="annotation reference"/>
    <w:basedOn w:val="Policepardfaut"/>
    <w:uiPriority w:val="99"/>
    <w:semiHidden/>
    <w:unhideWhenUsed/>
    <w:rsid w:val="00236CA9"/>
    <w:rPr>
      <w:sz w:val="16"/>
      <w:szCs w:val="16"/>
    </w:rPr>
  </w:style>
  <w:style w:type="paragraph" w:styleId="Commentaire">
    <w:name w:val="annotation text"/>
    <w:basedOn w:val="Normal"/>
    <w:link w:val="CommentaireCar"/>
    <w:uiPriority w:val="99"/>
    <w:unhideWhenUsed/>
    <w:rsid w:val="00236CA9"/>
    <w:pPr>
      <w:spacing w:line="240" w:lineRule="auto"/>
    </w:pPr>
    <w:rPr>
      <w:sz w:val="20"/>
      <w:szCs w:val="20"/>
    </w:rPr>
  </w:style>
  <w:style w:type="character" w:customStyle="1" w:styleId="CommentaireCar">
    <w:name w:val="Commentaire Car"/>
    <w:basedOn w:val="Policepardfaut"/>
    <w:link w:val="Commentaire"/>
    <w:uiPriority w:val="99"/>
    <w:rsid w:val="00236CA9"/>
    <w:rPr>
      <w:sz w:val="20"/>
      <w:szCs w:val="20"/>
    </w:rPr>
  </w:style>
  <w:style w:type="paragraph" w:styleId="Objetducommentaire">
    <w:name w:val="annotation subject"/>
    <w:basedOn w:val="Commentaire"/>
    <w:next w:val="Commentaire"/>
    <w:link w:val="ObjetducommentaireCar"/>
    <w:uiPriority w:val="99"/>
    <w:semiHidden/>
    <w:unhideWhenUsed/>
    <w:rsid w:val="00236CA9"/>
    <w:rPr>
      <w:b/>
      <w:bCs/>
    </w:rPr>
  </w:style>
  <w:style w:type="character" w:customStyle="1" w:styleId="ObjetducommentaireCar">
    <w:name w:val="Objet du commentaire Car"/>
    <w:basedOn w:val="CommentaireCar"/>
    <w:link w:val="Objetducommentaire"/>
    <w:uiPriority w:val="99"/>
    <w:semiHidden/>
    <w:rsid w:val="00236CA9"/>
    <w:rPr>
      <w:b/>
      <w:bCs/>
      <w:sz w:val="20"/>
      <w:szCs w:val="20"/>
    </w:rPr>
  </w:style>
  <w:style w:type="paragraph" w:customStyle="1" w:styleId="Default">
    <w:name w:val="Default"/>
    <w:rsid w:val="00DA191B"/>
    <w:pPr>
      <w:autoSpaceDE w:val="0"/>
      <w:autoSpaceDN w:val="0"/>
      <w:adjustRightInd w:val="0"/>
      <w:spacing w:after="0" w:line="240" w:lineRule="auto"/>
    </w:pPr>
    <w:rPr>
      <w:rFonts w:ascii="Arial" w:hAnsi="Arial" w:cs="Arial"/>
      <w:color w:val="000000"/>
      <w:sz w:val="24"/>
      <w:szCs w:val="24"/>
    </w:rPr>
  </w:style>
  <w:style w:type="paragraph" w:customStyle="1" w:styleId="Paragraphedeliste1">
    <w:name w:val="Paragraphe de liste1"/>
    <w:basedOn w:val="Normal"/>
    <w:rsid w:val="00E711F7"/>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323754">
      <w:bodyDiv w:val="1"/>
      <w:marLeft w:val="0"/>
      <w:marRight w:val="0"/>
      <w:marTop w:val="0"/>
      <w:marBottom w:val="0"/>
      <w:divBdr>
        <w:top w:val="none" w:sz="0" w:space="0" w:color="auto"/>
        <w:left w:val="none" w:sz="0" w:space="0" w:color="auto"/>
        <w:bottom w:val="none" w:sz="0" w:space="0" w:color="auto"/>
        <w:right w:val="none" w:sz="0" w:space="0" w:color="auto"/>
      </w:divBdr>
    </w:div>
    <w:div w:id="71469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e6e6f9-c160-4f87-9ab8-337fad9fdabf">
      <Terms xmlns="http://schemas.microsoft.com/office/infopath/2007/PartnerControls"/>
    </lcf76f155ced4ddcb4097134ff3c332f>
    <TaxCatchAll xmlns="9bcae570-5884-4e87-9868-adffb19b4d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4E43D60414AB4BAA2782FEF59E22A2" ma:contentTypeVersion="16" ma:contentTypeDescription="Crée un document." ma:contentTypeScope="" ma:versionID="b4fa81a88943ef0af572d4744e9d2711">
  <xsd:schema xmlns:xsd="http://www.w3.org/2001/XMLSchema" xmlns:xs="http://www.w3.org/2001/XMLSchema" xmlns:p="http://schemas.microsoft.com/office/2006/metadata/properties" xmlns:ns2="a6e6e6f9-c160-4f87-9ab8-337fad9fdabf" xmlns:ns3="9bcae570-5884-4e87-9868-adffb19b4df7" targetNamespace="http://schemas.microsoft.com/office/2006/metadata/properties" ma:root="true" ma:fieldsID="48e458f11fefbcdd308f71dd33309961" ns2:_="" ns3:_="">
    <xsd:import namespace="a6e6e6f9-c160-4f87-9ab8-337fad9fdabf"/>
    <xsd:import namespace="9bcae570-5884-4e87-9868-adffb19b4d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6e6f9-c160-4f87-9ab8-337fad9fd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8f31348d-aa8a-4634-9fea-05b1674af0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ae570-5884-4e87-9868-adffb19b4df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e5c8655-ca10-440d-9cdf-35769d0407fa}" ma:internalName="TaxCatchAll" ma:showField="CatchAllData" ma:web="9bcae570-5884-4e87-9868-adffb19b4d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66482-8607-4D20-A58C-62B4D61F0A50}">
  <ds:schemaRefs>
    <ds:schemaRef ds:uri="http://schemas.microsoft.com/sharepoint/v3/contenttype/forms"/>
  </ds:schemaRefs>
</ds:datastoreItem>
</file>

<file path=customXml/itemProps2.xml><?xml version="1.0" encoding="utf-8"?>
<ds:datastoreItem xmlns:ds="http://schemas.openxmlformats.org/officeDocument/2006/customXml" ds:itemID="{C8BDD942-4D4C-4108-99CA-638A0595924B}">
  <ds:schemaRefs>
    <ds:schemaRef ds:uri="http://schemas.microsoft.com/office/2006/metadata/properties"/>
    <ds:schemaRef ds:uri="http://schemas.microsoft.com/office/infopath/2007/PartnerControls"/>
    <ds:schemaRef ds:uri="a6e6e6f9-c160-4f87-9ab8-337fad9fdabf"/>
    <ds:schemaRef ds:uri="9bcae570-5884-4e87-9868-adffb19b4df7"/>
  </ds:schemaRefs>
</ds:datastoreItem>
</file>

<file path=customXml/itemProps3.xml><?xml version="1.0" encoding="utf-8"?>
<ds:datastoreItem xmlns:ds="http://schemas.openxmlformats.org/officeDocument/2006/customXml" ds:itemID="{33360A41-4DF5-4863-B06A-1D625B4D2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6e6f9-c160-4f87-9ab8-337fad9fdabf"/>
    <ds:schemaRef ds:uri="9bcae570-5884-4e87-9868-adffb19b4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7</Pages>
  <Words>1824</Words>
  <Characters>10033</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Couture</dc:creator>
  <cp:keywords/>
  <dc:description/>
  <cp:lastModifiedBy>Carole Labonté</cp:lastModifiedBy>
  <cp:revision>42</cp:revision>
  <cp:lastPrinted>2024-04-18T18:10:00Z</cp:lastPrinted>
  <dcterms:created xsi:type="dcterms:W3CDTF">2024-04-15T17:01:00Z</dcterms:created>
  <dcterms:modified xsi:type="dcterms:W3CDTF">2024-05-01T12:55:00Z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0x010100144E43D60414AB4BAA2782FEF59E22A2</vt:lpwstr>
  </property>
  <property fmtid="{D5CDD505-2E9C-101B-9397-08002B2CF9AE}" pid="3" name="MediaServiceImageTags">
    <vt:lpwstr/>
  </property>
</Properties>
</file>